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CD8EA" w14:textId="77777777" w:rsidR="007D32A3" w:rsidRPr="00FB0309" w:rsidRDefault="007D32A3" w:rsidP="007D32A3">
      <w:pPr>
        <w:spacing w:before="100" w:beforeAutospacing="1" w:after="100" w:afterAutospacing="1" w:line="240" w:lineRule="auto"/>
        <w:outlineLvl w:val="1"/>
        <w:rPr>
          <w:rFonts w:ascii="EC Square Sans Pro" w:eastAsia="Times New Roman" w:hAnsi="EC Square Sans Pro" w:cs="Arial"/>
          <w:b/>
          <w:bCs/>
          <w:color w:val="404040"/>
          <w:sz w:val="34"/>
          <w:szCs w:val="34"/>
          <w:lang w:val="en-IE" w:eastAsia="en-IE"/>
        </w:rPr>
      </w:pPr>
      <w:bookmarkStart w:id="0" w:name="_Hlk93053719"/>
      <w:r w:rsidRPr="162964D6">
        <w:rPr>
          <w:rFonts w:ascii="EC Square Sans Pro" w:hAnsi="EC Square Sans Pro"/>
          <w:b/>
          <w:bCs/>
          <w:sz w:val="34"/>
          <w:szCs w:val="34"/>
          <w:lang w:val="en-IE"/>
        </w:rPr>
        <w:t>MAKE A DIFFERENCE - JOIN THE EUROPEAN COMMISSION</w:t>
      </w:r>
    </w:p>
    <w:p w14:paraId="5A3A6A30" w14:textId="77777777" w:rsidR="162964D6" w:rsidRDefault="162964D6" w:rsidP="162964D6">
      <w:pPr>
        <w:spacing w:beforeAutospacing="1" w:afterAutospacing="1" w:line="240" w:lineRule="auto"/>
        <w:outlineLvl w:val="1"/>
        <w:rPr>
          <w:rFonts w:ascii="EC Square Sans Pro" w:hAnsi="EC Square Sans Pro"/>
          <w:b/>
          <w:bCs/>
          <w:sz w:val="34"/>
          <w:szCs w:val="34"/>
          <w:lang w:val="en-IE"/>
        </w:rPr>
      </w:pPr>
    </w:p>
    <w:p w14:paraId="0E08A3D5" w14:textId="77777777" w:rsidR="007D32A3" w:rsidRPr="00FB0309" w:rsidRDefault="007D32A3" w:rsidP="00FD4624">
      <w:pPr>
        <w:pStyle w:val="NormalWeb"/>
        <w:jc w:val="both"/>
        <w:rPr>
          <w:rFonts w:ascii="Garamond" w:hAnsi="Garamond"/>
        </w:rPr>
      </w:pPr>
      <w:r w:rsidRPr="00FB0309">
        <w:rPr>
          <w:rFonts w:ascii="Garamond" w:hAnsi="Garamond"/>
        </w:rPr>
        <w:t>Do you want to help shape the future of the European Union? Make the planet greener, promote a fairer society,</w:t>
      </w:r>
      <w:r w:rsidRPr="00FB0309">
        <w:t> </w:t>
      </w:r>
      <w:r w:rsidRPr="00FB0309">
        <w:rPr>
          <w:rFonts w:ascii="Garamond" w:hAnsi="Garamond"/>
        </w:rPr>
        <w:t>or support businesses and innovation across the EU? Then come and work for the European Commission where you can really make a difference!</w:t>
      </w:r>
    </w:p>
    <w:p w14:paraId="7C81E789" w14:textId="77777777" w:rsidR="007D32A3" w:rsidRDefault="007D32A3" w:rsidP="00FD4624">
      <w:pPr>
        <w:pStyle w:val="NormalWeb"/>
        <w:jc w:val="both"/>
        <w:rPr>
          <w:rFonts w:ascii="Garamond" w:hAnsi="Garamond"/>
        </w:rPr>
      </w:pPr>
      <w:r w:rsidRPr="162964D6">
        <w:rPr>
          <w:rFonts w:ascii="Garamond" w:hAnsi="Garamond"/>
        </w:rPr>
        <w:t xml:space="preserve">Commission staff are a diverse group of people, who are motivated to help make Europe – and the world – a better place. They come from the 27 Member States of the European Union. Different nationalities, </w:t>
      </w:r>
      <w:r w:rsidR="00DE6200" w:rsidRPr="162964D6">
        <w:rPr>
          <w:rFonts w:ascii="Garamond" w:hAnsi="Garamond"/>
        </w:rPr>
        <w:t xml:space="preserve">backgrounds, </w:t>
      </w:r>
      <w:r w:rsidRPr="162964D6">
        <w:rPr>
          <w:rFonts w:ascii="Garamond" w:hAnsi="Garamond"/>
        </w:rPr>
        <w:t>languages and cultures make the Commission a vibrant and inclusive place</w:t>
      </w:r>
      <w:r w:rsidR="00DE6200" w:rsidRPr="162964D6">
        <w:rPr>
          <w:rFonts w:ascii="Garamond" w:hAnsi="Garamond"/>
        </w:rPr>
        <w:t xml:space="preserve"> to work</w:t>
      </w:r>
      <w:r w:rsidRPr="162964D6">
        <w:rPr>
          <w:rFonts w:ascii="Garamond" w:hAnsi="Garamond"/>
        </w:rPr>
        <w:t xml:space="preserve">. </w:t>
      </w:r>
    </w:p>
    <w:p w14:paraId="1E9C65B6" w14:textId="77777777" w:rsidR="007D32A3" w:rsidRPr="00FB0DF1" w:rsidRDefault="007D32A3" w:rsidP="007D32A3">
      <w:pPr>
        <w:pStyle w:val="NormalWeb"/>
        <w:rPr>
          <w:rFonts w:ascii="Garamond" w:hAnsi="Garamond"/>
          <w:b/>
          <w:bCs/>
        </w:rPr>
      </w:pPr>
      <w:r w:rsidRPr="162964D6">
        <w:rPr>
          <w:rFonts w:ascii="Garamond" w:hAnsi="Garamond"/>
          <w:b/>
          <w:bCs/>
        </w:rPr>
        <w:t xml:space="preserve">WE OFFER </w:t>
      </w:r>
      <w:r w:rsidR="00ED4507">
        <w:rPr>
          <w:rFonts w:ascii="Garamond" w:hAnsi="Garamond"/>
          <w:b/>
          <w:bCs/>
        </w:rPr>
        <w:t>GREAT JOBS AND GREAT</w:t>
      </w:r>
      <w:r w:rsidRPr="162964D6">
        <w:rPr>
          <w:rFonts w:ascii="Garamond" w:hAnsi="Garamond"/>
          <w:b/>
          <w:bCs/>
        </w:rPr>
        <w:t xml:space="preserve"> WORKING CONDITIONS:</w:t>
      </w:r>
    </w:p>
    <w:p w14:paraId="70F6C32B" w14:textId="77777777" w:rsidR="007D32A3" w:rsidRDefault="007D32A3" w:rsidP="007D32A3">
      <w:pPr>
        <w:pStyle w:val="NormalWeb"/>
        <w:numPr>
          <w:ilvl w:val="0"/>
          <w:numId w:val="48"/>
        </w:numPr>
        <w:rPr>
          <w:rFonts w:ascii="Garamond" w:hAnsi="Garamond"/>
        </w:rPr>
      </w:pPr>
      <w:r w:rsidRPr="00FB0DF1">
        <w:rPr>
          <w:rFonts w:ascii="Garamond" w:hAnsi="Garamond"/>
        </w:rPr>
        <w:t xml:space="preserve">Interesting and challenging positions with plenty of opportunities for training and acquiring new skills and competencies </w:t>
      </w:r>
      <w:r w:rsidR="00DE6200">
        <w:rPr>
          <w:rFonts w:ascii="Garamond" w:hAnsi="Garamond"/>
        </w:rPr>
        <w:t>throughout</w:t>
      </w:r>
      <w:r w:rsidR="00DE6200" w:rsidRPr="00FB0DF1">
        <w:rPr>
          <w:rFonts w:ascii="Garamond" w:hAnsi="Garamond"/>
        </w:rPr>
        <w:t xml:space="preserve"> </w:t>
      </w:r>
      <w:r w:rsidRPr="00FB0DF1">
        <w:rPr>
          <w:rFonts w:ascii="Garamond" w:hAnsi="Garamond"/>
        </w:rPr>
        <w:t xml:space="preserve">your whole </w:t>
      </w:r>
      <w:proofErr w:type="gramStart"/>
      <w:r w:rsidRPr="00FB0DF1">
        <w:rPr>
          <w:rFonts w:ascii="Garamond" w:hAnsi="Garamond"/>
        </w:rPr>
        <w:t>career</w:t>
      </w:r>
      <w:r>
        <w:rPr>
          <w:rFonts w:ascii="Garamond" w:hAnsi="Garamond"/>
        </w:rPr>
        <w:t>;</w:t>
      </w:r>
      <w:proofErr w:type="gramEnd"/>
    </w:p>
    <w:p w14:paraId="45AA3079" w14:textId="77777777" w:rsidR="007D32A3" w:rsidRDefault="007D32A3" w:rsidP="007D32A3">
      <w:pPr>
        <w:pStyle w:val="NormalWeb"/>
        <w:numPr>
          <w:ilvl w:val="0"/>
          <w:numId w:val="48"/>
        </w:numPr>
        <w:rPr>
          <w:rFonts w:ascii="Garamond" w:hAnsi="Garamond"/>
        </w:rPr>
      </w:pPr>
      <w:r w:rsidRPr="00FB0DF1">
        <w:rPr>
          <w:rFonts w:ascii="Garamond" w:hAnsi="Garamond"/>
        </w:rPr>
        <w:t xml:space="preserve">Opportunities to </w:t>
      </w:r>
      <w:r w:rsidR="00DE6200">
        <w:rPr>
          <w:rFonts w:ascii="Garamond" w:hAnsi="Garamond"/>
        </w:rPr>
        <w:t>move between different policy areas</w:t>
      </w:r>
      <w:r w:rsidRPr="00FB0DF1">
        <w:rPr>
          <w:rFonts w:ascii="Garamond" w:hAnsi="Garamond"/>
        </w:rPr>
        <w:t xml:space="preserve"> throughout your </w:t>
      </w:r>
      <w:proofErr w:type="gramStart"/>
      <w:r w:rsidRPr="00FB0DF1">
        <w:rPr>
          <w:rFonts w:ascii="Garamond" w:hAnsi="Garamond"/>
        </w:rPr>
        <w:t>career;</w:t>
      </w:r>
      <w:proofErr w:type="gramEnd"/>
      <w:r w:rsidRPr="00FB0DF1">
        <w:rPr>
          <w:rFonts w:ascii="Garamond" w:hAnsi="Garamond"/>
        </w:rPr>
        <w:t xml:space="preserve"> </w:t>
      </w:r>
    </w:p>
    <w:p w14:paraId="2D126282" w14:textId="77777777" w:rsidR="00DE6200" w:rsidRDefault="00DE6200" w:rsidP="00DE6200">
      <w:pPr>
        <w:pStyle w:val="NormalWeb"/>
        <w:numPr>
          <w:ilvl w:val="0"/>
          <w:numId w:val="48"/>
        </w:numPr>
        <w:rPr>
          <w:rFonts w:ascii="Garamond" w:hAnsi="Garamond"/>
        </w:rPr>
      </w:pPr>
      <w:r w:rsidRPr="76D4FDE9">
        <w:rPr>
          <w:rFonts w:ascii="Garamond" w:hAnsi="Garamond"/>
        </w:rPr>
        <w:t>A package of flexible working conditions including the possibility of teleworking – we care about your work-life balance</w:t>
      </w:r>
    </w:p>
    <w:p w14:paraId="3559D2D2" w14:textId="77777777" w:rsidR="00DE6200" w:rsidRDefault="00DE6200" w:rsidP="00DE6200">
      <w:pPr>
        <w:pStyle w:val="NormalWeb"/>
        <w:numPr>
          <w:ilvl w:val="0"/>
          <w:numId w:val="48"/>
        </w:numPr>
        <w:rPr>
          <w:rFonts w:ascii="Garamond" w:hAnsi="Garamond"/>
        </w:rPr>
      </w:pPr>
      <w:r w:rsidRPr="76D4FDE9">
        <w:rPr>
          <w:rFonts w:ascii="Garamond" w:hAnsi="Garamond"/>
        </w:rPr>
        <w:t xml:space="preserve">A competitive financial package, including comprehensive healthcare, accident and pension schemes </w:t>
      </w:r>
    </w:p>
    <w:p w14:paraId="51F9819A" w14:textId="77777777" w:rsidR="00DE6200" w:rsidRDefault="00DE6200" w:rsidP="00DE6200">
      <w:pPr>
        <w:pStyle w:val="NormalWeb"/>
        <w:numPr>
          <w:ilvl w:val="0"/>
          <w:numId w:val="48"/>
        </w:numPr>
        <w:rPr>
          <w:rFonts w:ascii="Garamond" w:hAnsi="Garamond"/>
        </w:rPr>
      </w:pPr>
      <w:r w:rsidRPr="0F5BD958">
        <w:rPr>
          <w:rFonts w:ascii="Garamond" w:hAnsi="Garamond"/>
        </w:rPr>
        <w:t xml:space="preserve">A multilingual, </w:t>
      </w:r>
      <w:r w:rsidRPr="511C6873">
        <w:rPr>
          <w:rFonts w:ascii="Garamond" w:hAnsi="Garamond"/>
        </w:rPr>
        <w:t xml:space="preserve">multicultural </w:t>
      </w:r>
      <w:r w:rsidRPr="5316F43E">
        <w:rPr>
          <w:rFonts w:ascii="Garamond" w:hAnsi="Garamond"/>
        </w:rPr>
        <w:t>workplace</w:t>
      </w:r>
      <w:r w:rsidRPr="61F84445">
        <w:rPr>
          <w:rFonts w:ascii="Garamond" w:hAnsi="Garamond"/>
        </w:rPr>
        <w:t xml:space="preserve"> </w:t>
      </w:r>
      <w:r w:rsidRPr="293D5A5C">
        <w:rPr>
          <w:rFonts w:ascii="Garamond" w:hAnsi="Garamond"/>
        </w:rPr>
        <w:t xml:space="preserve">where </w:t>
      </w:r>
      <w:r w:rsidRPr="5F1260B4">
        <w:rPr>
          <w:rFonts w:ascii="Garamond" w:hAnsi="Garamond"/>
        </w:rPr>
        <w:t>personal and career</w:t>
      </w:r>
      <w:r w:rsidRPr="293D5A5C">
        <w:rPr>
          <w:rFonts w:ascii="Garamond" w:hAnsi="Garamond"/>
        </w:rPr>
        <w:t xml:space="preserve"> development </w:t>
      </w:r>
      <w:r w:rsidRPr="5F1260B4">
        <w:rPr>
          <w:rFonts w:ascii="Garamond" w:hAnsi="Garamond"/>
        </w:rPr>
        <w:t xml:space="preserve">are </w:t>
      </w:r>
      <w:r w:rsidRPr="723A9A36">
        <w:rPr>
          <w:rFonts w:ascii="Garamond" w:hAnsi="Garamond"/>
        </w:rPr>
        <w:t>strongly</w:t>
      </w:r>
      <w:r w:rsidRPr="58212FB2">
        <w:rPr>
          <w:rFonts w:ascii="Garamond" w:hAnsi="Garamond"/>
        </w:rPr>
        <w:t xml:space="preserve"> promoted</w:t>
      </w:r>
      <w:r w:rsidRPr="6A0BED9B">
        <w:rPr>
          <w:rFonts w:ascii="Garamond" w:hAnsi="Garamond"/>
        </w:rPr>
        <w:t xml:space="preserve"> </w:t>
      </w:r>
    </w:p>
    <w:p w14:paraId="6BEDDD70" w14:textId="77777777" w:rsidR="00DE6200" w:rsidRDefault="00DE6200" w:rsidP="00DE6200">
      <w:pPr>
        <w:pStyle w:val="NormalWeb"/>
        <w:numPr>
          <w:ilvl w:val="0"/>
          <w:numId w:val="48"/>
        </w:numPr>
        <w:rPr>
          <w:rFonts w:ascii="Garamond" w:hAnsi="Garamond"/>
        </w:rPr>
      </w:pPr>
      <w:r w:rsidRPr="162964D6">
        <w:rPr>
          <w:rFonts w:ascii="Garamond" w:hAnsi="Garamond"/>
        </w:rPr>
        <w:t>Multilingual schools for your children</w:t>
      </w:r>
    </w:p>
    <w:p w14:paraId="1F55127E" w14:textId="77777777" w:rsidR="00DE6200" w:rsidRPr="00E24ECD" w:rsidRDefault="00DE6200" w:rsidP="00DE6200">
      <w:pPr>
        <w:pStyle w:val="NormalWeb"/>
        <w:rPr>
          <w:rFonts w:ascii="Garamond" w:hAnsi="Garamond"/>
          <w:b/>
          <w:bCs/>
        </w:rPr>
      </w:pPr>
      <w:r w:rsidRPr="162964D6">
        <w:rPr>
          <w:rFonts w:ascii="Garamond" w:hAnsi="Garamond"/>
          <w:b/>
          <w:bCs/>
        </w:rPr>
        <w:t>We recruit from a wide range of backgrounds and actively promote diversity and inclusion:</w:t>
      </w:r>
    </w:p>
    <w:p w14:paraId="1DB3288B" w14:textId="77777777" w:rsidR="00DE6200" w:rsidRDefault="00DE6200" w:rsidP="00DE6200">
      <w:pPr>
        <w:pStyle w:val="NormalWeb"/>
        <w:jc w:val="both"/>
        <w:rPr>
          <w:rFonts w:ascii="Garamond" w:hAnsi="Garamond"/>
        </w:rPr>
      </w:pPr>
      <w:r w:rsidRPr="162964D6">
        <w:rPr>
          <w:rFonts w:ascii="Garamond" w:hAnsi="Garamond"/>
        </w:rPr>
        <w:t>We do not only recruit political scientists and lawyers but are also looking for all kinds of profiles, including scientists, linguists, IT experts, data analysts and economists, as well as drivers and engineers.</w:t>
      </w:r>
    </w:p>
    <w:p w14:paraId="7D271BE2" w14:textId="77777777" w:rsidR="00DE6200" w:rsidRPr="00DE4A4D" w:rsidRDefault="00DE6200" w:rsidP="00DE6200">
      <w:pPr>
        <w:pStyle w:val="NormalWeb"/>
        <w:jc w:val="both"/>
        <w:rPr>
          <w:rFonts w:ascii="Garamond" w:hAnsi="Garamond"/>
        </w:rPr>
      </w:pPr>
      <w:r w:rsidRPr="162964D6">
        <w:rPr>
          <w:rFonts w:ascii="Garamond" w:hAnsi="Garamond"/>
        </w:rPr>
        <w:t>We are committed to equal opportunities and to fostering a rich, diverse and inclusive working environment. We aim for our workforce to be representative of European society and strongly welcome applications from all qualified candidates. We actively seek to create a workplace where each staff member feels valued and respected, can give their best and can develop to their full potential.</w:t>
      </w:r>
    </w:p>
    <w:p w14:paraId="6065A090" w14:textId="77777777" w:rsidR="162964D6" w:rsidRDefault="162964D6" w:rsidP="162964D6">
      <w:pPr>
        <w:pStyle w:val="NormalWeb"/>
        <w:jc w:val="both"/>
        <w:rPr>
          <w:rFonts w:ascii="Garamond" w:hAnsi="Garamond"/>
        </w:rPr>
      </w:pPr>
    </w:p>
    <w:p w14:paraId="35CDB112" w14:textId="77777777" w:rsidR="00DE6200" w:rsidRDefault="00DE6200" w:rsidP="00DE6200">
      <w:pPr>
        <w:pStyle w:val="NormalWeb"/>
        <w:jc w:val="both"/>
        <w:rPr>
          <w:rFonts w:ascii="Garamond" w:hAnsi="Garamond"/>
        </w:rPr>
      </w:pPr>
      <w:r w:rsidRPr="162964D6">
        <w:rPr>
          <w:rFonts w:ascii="Garamond" w:hAnsi="Garamond"/>
        </w:rPr>
        <w:lastRenderedPageBreak/>
        <w:t>To promote diversity and establish a geographically balanced pool of candidates, we strongly encourage applicants from Member States which are currently underrepresented in the European Commission workforce to apply. These Member States are currently Austria, Cyprus, the Czech Republic, Denmark, the Netherlands, Estonia, Finland, Germany, Ireland, Luxembourg, Malta, Poland, Portugal, Slovakia and Sweden</w:t>
      </w:r>
      <w:r w:rsidRPr="162964D6">
        <w:rPr>
          <w:rStyle w:val="FootnoteReference"/>
          <w:rFonts w:ascii="Garamond" w:hAnsi="Garamond"/>
        </w:rPr>
        <w:footnoteReference w:id="1"/>
      </w:r>
      <w:r w:rsidRPr="162964D6">
        <w:rPr>
          <w:rFonts w:ascii="Garamond" w:hAnsi="Garamond"/>
        </w:rPr>
        <w:t>. Recruitment will however remain strictly based on the merits of all applicants and no positions will be reserved for nationals of any specific Member State.</w:t>
      </w:r>
    </w:p>
    <w:p w14:paraId="2F0EC393" w14:textId="77777777" w:rsidR="162964D6" w:rsidRDefault="162964D6" w:rsidP="162964D6">
      <w:pPr>
        <w:pStyle w:val="NormalWeb"/>
        <w:jc w:val="both"/>
        <w:rPr>
          <w:rFonts w:ascii="Garamond" w:hAnsi="Garamond"/>
        </w:rPr>
      </w:pPr>
    </w:p>
    <w:p w14:paraId="6471B58B" w14:textId="77777777" w:rsidR="00DE6200" w:rsidRDefault="00DE6200" w:rsidP="00DE6200">
      <w:pPr>
        <w:pStyle w:val="NormalWeb"/>
        <w:jc w:val="both"/>
        <w:rPr>
          <w:rStyle w:val="Hyperlink"/>
          <w:rFonts w:ascii="Garamond" w:hAnsi="Garamond"/>
        </w:rPr>
      </w:pPr>
      <w:r w:rsidRPr="00FB0309">
        <w:rPr>
          <w:rFonts w:ascii="Garamond" w:hAnsi="Garamond"/>
        </w:rPr>
        <w:t xml:space="preserve">For more information </w:t>
      </w:r>
      <w:hyperlink r:id="rId11" w:history="1">
        <w:r w:rsidRPr="00FB0309">
          <w:rPr>
            <w:rStyle w:val="Hyperlink"/>
            <w:rFonts w:ascii="Garamond" w:hAnsi="Garamond"/>
          </w:rPr>
          <w:t>ec.europa.eu/work-with-us</w:t>
        </w:r>
      </w:hyperlink>
    </w:p>
    <w:p w14:paraId="794E78D9" w14:textId="77777777" w:rsidR="00DE6200" w:rsidRPr="00E24ECD" w:rsidRDefault="00DE6200" w:rsidP="00D21DBF">
      <w:pPr>
        <w:pStyle w:val="NormalWeb"/>
        <w:rPr>
          <w:rFonts w:ascii="Garamond" w:hAnsi="Garamond"/>
          <w:b/>
          <w:bCs/>
        </w:rPr>
      </w:pPr>
    </w:p>
    <w:p w14:paraId="527F177D" w14:textId="77777777" w:rsidR="00560DBA" w:rsidRPr="00560DBA" w:rsidRDefault="007D32A3" w:rsidP="00560DBA">
      <w:pPr>
        <w:spacing w:after="160" w:line="259" w:lineRule="auto"/>
        <w:jc w:val="center"/>
        <w:rPr>
          <w:rFonts w:ascii="Garamond" w:hAnsi="Garamond"/>
          <w:b/>
          <w:bCs/>
          <w:sz w:val="24"/>
          <w:szCs w:val="24"/>
        </w:rPr>
      </w:pPr>
      <w:r w:rsidRPr="162964D6">
        <w:rPr>
          <w:rFonts w:ascii="Garamond" w:hAnsi="Garamond"/>
          <w:b/>
          <w:bCs/>
          <w:sz w:val="24"/>
          <w:szCs w:val="24"/>
        </w:rPr>
        <w:t>STAFF RECRUITED ON CONTRACTS</w:t>
      </w:r>
    </w:p>
    <w:p w14:paraId="70B4FD95" w14:textId="77777777" w:rsidR="007D32A3" w:rsidRPr="00560DBA" w:rsidRDefault="00DE6200" w:rsidP="009B3900">
      <w:pPr>
        <w:spacing w:after="160" w:line="259" w:lineRule="auto"/>
        <w:jc w:val="both"/>
        <w:rPr>
          <w:rFonts w:ascii="Garamond" w:hAnsi="Garamond"/>
          <w:b/>
          <w:bCs/>
        </w:rPr>
      </w:pPr>
      <w:r w:rsidRPr="1CD77E99">
        <w:rPr>
          <w:rFonts w:ascii="Garamond" w:eastAsia="Times New Roman" w:hAnsi="Garamond" w:cs="Times New Roman"/>
          <w:color w:val="000000" w:themeColor="text1"/>
          <w:sz w:val="24"/>
          <w:szCs w:val="24"/>
          <w:lang w:val="en-IE" w:eastAsia="en-IE"/>
        </w:rPr>
        <w:t xml:space="preserve">In addition to permanent officials, the European Commission </w:t>
      </w:r>
      <w:r w:rsidRPr="6B011A76">
        <w:rPr>
          <w:rFonts w:ascii="Garamond" w:eastAsia="Times New Roman" w:hAnsi="Garamond" w:cs="Times New Roman"/>
          <w:color w:val="404040" w:themeColor="text1" w:themeTint="BF"/>
          <w:sz w:val="24"/>
          <w:szCs w:val="24"/>
          <w:lang w:val="en-IE" w:eastAsia="en-IE"/>
        </w:rPr>
        <w:t>offers</w:t>
      </w:r>
      <w:r w:rsidRPr="1CD77E99">
        <w:rPr>
          <w:rFonts w:ascii="Garamond" w:eastAsia="Times New Roman" w:hAnsi="Garamond" w:cs="Times New Roman"/>
          <w:color w:val="000000" w:themeColor="text1"/>
          <w:sz w:val="24"/>
          <w:szCs w:val="24"/>
          <w:lang w:val="en-IE" w:eastAsia="en-IE"/>
        </w:rPr>
        <w:t xml:space="preserve"> non-permanent </w:t>
      </w:r>
      <w:r w:rsidRPr="6B011A76">
        <w:rPr>
          <w:rFonts w:ascii="Garamond" w:eastAsia="Times New Roman" w:hAnsi="Garamond" w:cs="Times New Roman"/>
          <w:color w:val="404040" w:themeColor="text1" w:themeTint="BF"/>
          <w:sz w:val="24"/>
          <w:szCs w:val="24"/>
          <w:lang w:val="en-IE" w:eastAsia="en-IE"/>
        </w:rPr>
        <w:t>positions</w:t>
      </w:r>
      <w:r w:rsidRPr="1CD77E99">
        <w:rPr>
          <w:rFonts w:ascii="Garamond" w:eastAsia="Times New Roman" w:hAnsi="Garamond" w:cs="Times New Roman"/>
          <w:color w:val="000000" w:themeColor="text1"/>
          <w:sz w:val="24"/>
          <w:szCs w:val="24"/>
          <w:lang w:val="en-IE" w:eastAsia="en-IE"/>
        </w:rPr>
        <w:t xml:space="preserve">. </w:t>
      </w:r>
      <w:r w:rsidR="007D32A3" w:rsidRPr="00FB0309">
        <w:rPr>
          <w:rFonts w:ascii="Garamond" w:eastAsia="Times New Roman" w:hAnsi="Garamond" w:cs="Times New Roman"/>
          <w:color w:val="404040"/>
          <w:sz w:val="24"/>
          <w:szCs w:val="24"/>
          <w:lang w:val="en-IE" w:eastAsia="en-IE"/>
        </w:rPr>
        <w:t>There are two categories of non-permanent staff</w:t>
      </w:r>
      <w:r w:rsidR="007D32A3">
        <w:rPr>
          <w:rFonts w:ascii="Garamond" w:eastAsia="Times New Roman" w:hAnsi="Garamond" w:cs="Times New Roman"/>
          <w:color w:val="404040"/>
          <w:sz w:val="24"/>
          <w:szCs w:val="24"/>
          <w:lang w:val="en-IE" w:eastAsia="en-IE"/>
        </w:rPr>
        <w:t>:</w:t>
      </w:r>
    </w:p>
    <w:p w14:paraId="6A7141E6" w14:textId="77777777" w:rsidR="007D32A3" w:rsidRPr="00FB0309" w:rsidRDefault="007D32A3" w:rsidP="00FD4624">
      <w:pPr>
        <w:numPr>
          <w:ilvl w:val="0"/>
          <w:numId w:val="47"/>
        </w:numPr>
        <w:spacing w:after="100" w:afterAutospacing="1" w:line="240" w:lineRule="auto"/>
        <w:jc w:val="both"/>
        <w:rPr>
          <w:rFonts w:ascii="Garamond" w:eastAsia="Times New Roman" w:hAnsi="Garamond" w:cs="Times New Roman"/>
          <w:color w:val="404040"/>
          <w:sz w:val="24"/>
          <w:szCs w:val="24"/>
          <w:lang w:val="en-IE" w:eastAsia="en-IE"/>
        </w:rPr>
      </w:pPr>
      <w:hyperlink r:id="rId12" w:history="1">
        <w:r w:rsidRPr="00FB0309">
          <w:rPr>
            <w:rStyle w:val="Hyperlink"/>
            <w:rFonts w:ascii="Garamond" w:eastAsia="Times New Roman" w:hAnsi="Garamond" w:cs="Times New Roman"/>
            <w:b/>
            <w:bCs/>
            <w:sz w:val="24"/>
            <w:szCs w:val="24"/>
            <w:lang w:val="en-IE" w:eastAsia="en-IE"/>
          </w:rPr>
          <w:t>temporary agents</w:t>
        </w:r>
      </w:hyperlink>
      <w:r w:rsidRPr="00C24DB1">
        <w:rPr>
          <w:rFonts w:ascii="Garamond" w:eastAsia="Times New Roman" w:hAnsi="Garamond" w:cs="Times New Roman"/>
          <w:color w:val="404040"/>
          <w:sz w:val="24"/>
          <w:szCs w:val="24"/>
          <w:lang w:val="en-IE" w:eastAsia="en-IE"/>
        </w:rPr>
        <w:t xml:space="preserve"> </w:t>
      </w:r>
      <w:r>
        <w:rPr>
          <w:rFonts w:ascii="Garamond" w:eastAsia="Times New Roman" w:hAnsi="Garamond" w:cs="Times New Roman"/>
          <w:color w:val="404040"/>
          <w:sz w:val="24"/>
          <w:szCs w:val="24"/>
          <w:lang w:val="en-IE" w:eastAsia="en-IE"/>
        </w:rPr>
        <w:t xml:space="preserve">are </w:t>
      </w:r>
      <w:r w:rsidRPr="002619D1">
        <w:rPr>
          <w:rFonts w:ascii="Garamond" w:eastAsia="Times New Roman" w:hAnsi="Garamond" w:cs="Times New Roman"/>
          <w:color w:val="404040"/>
          <w:sz w:val="24"/>
          <w:szCs w:val="24"/>
          <w:lang w:val="en-IE" w:eastAsia="en-IE"/>
        </w:rPr>
        <w:t>recruited to fill vacant positions for a set amount of ti</w:t>
      </w:r>
      <w:r>
        <w:rPr>
          <w:rFonts w:ascii="Garamond" w:eastAsia="Times New Roman" w:hAnsi="Garamond" w:cs="Times New Roman"/>
          <w:color w:val="404040"/>
          <w:sz w:val="24"/>
          <w:szCs w:val="24"/>
          <w:lang w:val="en-IE" w:eastAsia="en-IE"/>
        </w:rPr>
        <w:t>me or to</w:t>
      </w:r>
      <w:r w:rsidRPr="00FB0309">
        <w:rPr>
          <w:rFonts w:ascii="Garamond" w:eastAsia="Times New Roman" w:hAnsi="Garamond" w:cs="Times New Roman"/>
          <w:color w:val="404040"/>
          <w:sz w:val="24"/>
          <w:szCs w:val="24"/>
          <w:lang w:val="en-IE" w:eastAsia="en-IE"/>
        </w:rPr>
        <w:t> perform highly specialised tasks</w:t>
      </w:r>
      <w:r>
        <w:rPr>
          <w:rFonts w:ascii="Garamond" w:eastAsia="Times New Roman" w:hAnsi="Garamond" w:cs="Times New Roman"/>
          <w:color w:val="404040"/>
          <w:sz w:val="24"/>
          <w:szCs w:val="24"/>
          <w:lang w:val="en-IE" w:eastAsia="en-IE"/>
        </w:rPr>
        <w:t>.</w:t>
      </w:r>
    </w:p>
    <w:p w14:paraId="15FA0FAA" w14:textId="77777777" w:rsidR="007D32A3" w:rsidRPr="00C24DB1" w:rsidRDefault="007D32A3" w:rsidP="00FD4624">
      <w:pPr>
        <w:numPr>
          <w:ilvl w:val="0"/>
          <w:numId w:val="47"/>
        </w:numPr>
        <w:spacing w:before="100" w:beforeAutospacing="1" w:after="100" w:afterAutospacing="1" w:line="240" w:lineRule="auto"/>
        <w:jc w:val="both"/>
        <w:rPr>
          <w:rFonts w:ascii="Garamond" w:eastAsia="Times New Roman" w:hAnsi="Garamond" w:cs="Times New Roman"/>
          <w:color w:val="404040"/>
          <w:sz w:val="24"/>
          <w:szCs w:val="24"/>
          <w:lang w:val="en-IE" w:eastAsia="en-IE"/>
        </w:rPr>
      </w:pPr>
      <w:hyperlink r:id="rId13">
        <w:r w:rsidRPr="162964D6">
          <w:rPr>
            <w:rStyle w:val="Hyperlink"/>
            <w:rFonts w:ascii="Garamond" w:eastAsia="Times New Roman" w:hAnsi="Garamond" w:cs="Times New Roman"/>
            <w:b/>
            <w:bCs/>
            <w:sz w:val="24"/>
            <w:szCs w:val="24"/>
            <w:lang w:val="en-IE" w:eastAsia="en-IE"/>
          </w:rPr>
          <w:t>contract agents</w:t>
        </w:r>
      </w:hyperlink>
      <w:r w:rsidRPr="162964D6">
        <w:rPr>
          <w:rFonts w:ascii="Garamond" w:eastAsia="Times New Roman" w:hAnsi="Garamond" w:cs="Times New Roman"/>
          <w:color w:val="404040" w:themeColor="text1" w:themeTint="BF"/>
          <w:sz w:val="24"/>
          <w:szCs w:val="24"/>
          <w:lang w:val="en-IE" w:eastAsia="en-IE"/>
        </w:rPr>
        <w:t xml:space="preserve"> may provide additional capacity in specialised fields where an insufficient number of officials is available or carry out </w:t>
      </w:r>
      <w:proofErr w:type="gramStart"/>
      <w:r w:rsidRPr="162964D6">
        <w:rPr>
          <w:rFonts w:ascii="Garamond" w:eastAsia="Times New Roman" w:hAnsi="Garamond" w:cs="Times New Roman"/>
          <w:color w:val="404040" w:themeColor="text1" w:themeTint="BF"/>
          <w:sz w:val="24"/>
          <w:szCs w:val="24"/>
          <w:lang w:val="en-IE" w:eastAsia="en-IE"/>
        </w:rPr>
        <w:t>a number of</w:t>
      </w:r>
      <w:proofErr w:type="gramEnd"/>
      <w:r w:rsidRPr="162964D6">
        <w:rPr>
          <w:rFonts w:ascii="Garamond" w:eastAsia="Times New Roman" w:hAnsi="Garamond" w:cs="Times New Roman"/>
          <w:color w:val="404040" w:themeColor="text1" w:themeTint="BF"/>
          <w:sz w:val="24"/>
          <w:szCs w:val="24"/>
          <w:lang w:val="en-IE" w:eastAsia="en-IE"/>
        </w:rPr>
        <w:t xml:space="preserve"> administrative or manual tasks. They are generally recruited for fixed-term contracts (maximum 6 years in any EU Institution), but in some cases they can be offered contracts for an indefinite duration (in offices, agencies, delegations or representations).</w:t>
      </w:r>
    </w:p>
    <w:p w14:paraId="3537B0F2" w14:textId="77777777" w:rsidR="162964D6" w:rsidRDefault="162964D6" w:rsidP="162964D6">
      <w:pPr>
        <w:spacing w:beforeAutospacing="1" w:afterAutospacing="1" w:line="240" w:lineRule="auto"/>
        <w:rPr>
          <w:rFonts w:ascii="Garamond" w:eastAsia="Times New Roman" w:hAnsi="Garamond" w:cs="Times New Roman"/>
          <w:color w:val="404040" w:themeColor="text1" w:themeTint="BF"/>
          <w:sz w:val="24"/>
          <w:szCs w:val="24"/>
          <w:lang w:val="en-IE" w:eastAsia="en-IE"/>
        </w:rPr>
      </w:pPr>
    </w:p>
    <w:p w14:paraId="348BF2A1" w14:textId="77777777" w:rsidR="007D32A3" w:rsidRDefault="007D32A3" w:rsidP="007D32A3">
      <w:pPr>
        <w:spacing w:before="100" w:beforeAutospacing="1" w:after="100" w:afterAutospacing="1" w:line="240" w:lineRule="auto"/>
        <w:rPr>
          <w:rFonts w:ascii="Garamond" w:eastAsia="Times New Roman" w:hAnsi="Garamond" w:cs="Times New Roman"/>
          <w:color w:val="404040"/>
          <w:sz w:val="24"/>
          <w:szCs w:val="24"/>
          <w:lang w:val="en-IE" w:eastAsia="en-IE"/>
        </w:rPr>
      </w:pPr>
      <w:r w:rsidRPr="00C24DB1">
        <w:rPr>
          <w:rFonts w:ascii="Garamond" w:eastAsia="Times New Roman" w:hAnsi="Garamond" w:cs="Times New Roman"/>
          <w:color w:val="404040"/>
          <w:sz w:val="24"/>
          <w:szCs w:val="24"/>
          <w:lang w:val="en-IE" w:eastAsia="en-IE"/>
        </w:rPr>
        <w:t xml:space="preserve">For more information </w:t>
      </w:r>
      <w:r>
        <w:rPr>
          <w:rFonts w:ascii="Garamond" w:eastAsia="Times New Roman" w:hAnsi="Garamond" w:cs="Times New Roman"/>
          <w:color w:val="404040"/>
          <w:sz w:val="24"/>
          <w:szCs w:val="24"/>
          <w:lang w:val="en-IE" w:eastAsia="en-IE"/>
        </w:rPr>
        <w:t xml:space="preserve">on different </w:t>
      </w:r>
      <w:hyperlink r:id="rId14" w:anchor="tab-0" w:history="1">
        <w:r w:rsidRPr="00B40D12">
          <w:rPr>
            <w:rStyle w:val="Hyperlink"/>
            <w:rFonts w:ascii="Garamond" w:eastAsia="Times New Roman" w:hAnsi="Garamond" w:cs="Times New Roman"/>
            <w:sz w:val="24"/>
            <w:szCs w:val="24"/>
            <w:lang w:val="en-IE" w:eastAsia="en-IE"/>
          </w:rPr>
          <w:t>staff categories</w:t>
        </w:r>
      </w:hyperlink>
      <w:r>
        <w:rPr>
          <w:rFonts w:ascii="Garamond" w:eastAsia="Times New Roman" w:hAnsi="Garamond" w:cs="Times New Roman"/>
          <w:color w:val="404040"/>
          <w:sz w:val="24"/>
          <w:szCs w:val="24"/>
          <w:lang w:val="en-IE" w:eastAsia="en-IE"/>
        </w:rPr>
        <w:t xml:space="preserve"> </w:t>
      </w:r>
    </w:p>
    <w:p w14:paraId="77E7E599" w14:textId="77777777" w:rsidR="00A50510" w:rsidRDefault="00A50510">
      <w:pPr>
        <w:spacing w:after="160" w:line="259" w:lineRule="auto"/>
        <w:rPr>
          <w:rFonts w:cstheme="minorHAnsi"/>
          <w:b/>
          <w:lang w:val="en-IE"/>
        </w:rPr>
      </w:pPr>
      <w:r>
        <w:rPr>
          <w:rFonts w:cstheme="minorHAnsi"/>
          <w:b/>
          <w:lang w:val="en-IE"/>
        </w:rPr>
        <w:br w:type="page"/>
      </w:r>
    </w:p>
    <w:p w14:paraId="37EEFD3C" w14:textId="04191B92" w:rsidR="00BF03B7" w:rsidRDefault="00BF03B7" w:rsidP="00FD4624">
      <w:pPr>
        <w:spacing w:after="0"/>
        <w:jc w:val="center"/>
        <w:rPr>
          <w:rFonts w:ascii="EC Square Sans Pro" w:hAnsi="EC Square Sans Pro"/>
          <w:b/>
          <w:bCs/>
          <w:color w:val="FFFFFF" w:themeColor="background1"/>
          <w:sz w:val="32"/>
          <w:szCs w:val="32"/>
          <w:highlight w:val="darkBlue"/>
        </w:rPr>
      </w:pPr>
      <w:r w:rsidRPr="00BF03B7">
        <w:rPr>
          <w:rFonts w:ascii="EC Square Sans Pro" w:hAnsi="EC Square Sans Pro"/>
          <w:b/>
          <w:bCs/>
          <w:color w:val="FFFFFF" w:themeColor="background1"/>
          <w:sz w:val="32"/>
          <w:szCs w:val="32"/>
          <w:highlight w:val="darkBlue"/>
        </w:rPr>
        <w:lastRenderedPageBreak/>
        <w:t xml:space="preserve">Administrative Agent </w:t>
      </w:r>
    </w:p>
    <w:p w14:paraId="7FD1DF0A" w14:textId="0BE6FFC6" w:rsidR="00A50510" w:rsidRPr="00FD4624" w:rsidRDefault="00A50510" w:rsidP="00FD4624">
      <w:pPr>
        <w:spacing w:after="0"/>
        <w:jc w:val="center"/>
        <w:rPr>
          <w:rFonts w:ascii="EC Square Sans Pro" w:hAnsi="EC Square Sans Pro"/>
          <w:color w:val="FFFFFF" w:themeColor="background1"/>
          <w:sz w:val="32"/>
          <w:szCs w:val="32"/>
          <w:highlight w:val="darkBlue"/>
          <w:lang w:val="en-IE"/>
        </w:rPr>
      </w:pPr>
      <w:r w:rsidRPr="00FD4624">
        <w:rPr>
          <w:rFonts w:ascii="EC Square Sans Pro" w:hAnsi="EC Square Sans Pro"/>
          <w:b/>
          <w:bCs/>
          <w:color w:val="FFFFFF" w:themeColor="background1"/>
          <w:sz w:val="32"/>
          <w:szCs w:val="32"/>
          <w:highlight w:val="darkBlue"/>
          <w:lang w:val="en-IE"/>
        </w:rPr>
        <w:t xml:space="preserve">DG </w:t>
      </w:r>
      <w:r w:rsidR="00692606" w:rsidRPr="00692606">
        <w:rPr>
          <w:rFonts w:ascii="EC Square Sans Pro" w:hAnsi="EC Square Sans Pro"/>
          <w:b/>
          <w:bCs/>
          <w:color w:val="FFFFFF" w:themeColor="background1"/>
          <w:sz w:val="32"/>
          <w:szCs w:val="32"/>
          <w:highlight w:val="darkBlue"/>
          <w:lang w:val="en-IE"/>
        </w:rPr>
        <w:t>EMPL</w:t>
      </w:r>
      <w:r w:rsidRPr="00FD4624">
        <w:rPr>
          <w:rFonts w:ascii="EC Square Sans Pro" w:hAnsi="EC Square Sans Pro"/>
          <w:b/>
          <w:bCs/>
          <w:color w:val="FFFFFF" w:themeColor="background1"/>
          <w:sz w:val="32"/>
          <w:szCs w:val="32"/>
          <w:highlight w:val="darkBlue"/>
          <w:lang w:val="en-IE"/>
        </w:rPr>
        <w:t xml:space="preserve"> of the European Commission</w:t>
      </w:r>
    </w:p>
    <w:p w14:paraId="3166848F" w14:textId="77777777" w:rsidR="00A50510" w:rsidRPr="005A4AFC" w:rsidRDefault="00A50510" w:rsidP="009C3025">
      <w:pPr>
        <w:spacing w:after="0"/>
        <w:jc w:val="both"/>
        <w:rPr>
          <w:rFonts w:cstheme="minorHAnsi"/>
          <w:b/>
          <w:lang w:val="en-US"/>
        </w:rPr>
      </w:pPr>
    </w:p>
    <w:p w14:paraId="44F83A97" w14:textId="20CC0C61" w:rsidR="00903E86" w:rsidRPr="00E03CE3" w:rsidRDefault="00903E86" w:rsidP="009C3025">
      <w:pPr>
        <w:spacing w:after="0"/>
        <w:jc w:val="both"/>
        <w:rPr>
          <w:rFonts w:ascii="EC Square Sans Pro" w:hAnsi="EC Square Sans Pro" w:cstheme="minorHAnsi"/>
          <w:b/>
          <w:bCs/>
          <w:sz w:val="20"/>
          <w:szCs w:val="20"/>
        </w:rPr>
      </w:pPr>
      <w:r w:rsidRPr="00E03CE3">
        <w:rPr>
          <w:rFonts w:ascii="EC Square Sans Pro" w:hAnsi="EC Square Sans Pro" w:cstheme="minorHAnsi"/>
          <w:b/>
          <w:sz w:val="20"/>
          <w:szCs w:val="20"/>
        </w:rPr>
        <w:t xml:space="preserve">Selection reference: </w:t>
      </w:r>
      <w:r w:rsidR="00692606">
        <w:rPr>
          <w:rFonts w:ascii="EC Square Sans Pro" w:hAnsi="EC Square Sans Pro" w:cstheme="minorHAnsi"/>
          <w:b/>
          <w:sz w:val="20"/>
          <w:szCs w:val="20"/>
        </w:rPr>
        <w:t>EMPL</w:t>
      </w:r>
      <w:r w:rsidR="00934DE9" w:rsidRPr="00E03CE3">
        <w:rPr>
          <w:rFonts w:ascii="EC Square Sans Pro" w:hAnsi="EC Square Sans Pro" w:cstheme="minorHAnsi"/>
          <w:b/>
          <w:sz w:val="20"/>
          <w:szCs w:val="20"/>
        </w:rPr>
        <w:t>/</w:t>
      </w:r>
      <w:r w:rsidR="009C5204" w:rsidRPr="00E03CE3">
        <w:rPr>
          <w:rFonts w:ascii="EC Square Sans Pro" w:hAnsi="EC Square Sans Pro" w:cstheme="minorHAnsi"/>
          <w:b/>
          <w:bCs/>
          <w:sz w:val="20"/>
          <w:szCs w:val="20"/>
        </w:rPr>
        <w:t>COM/202</w:t>
      </w:r>
      <w:r w:rsidR="00692606">
        <w:rPr>
          <w:rFonts w:ascii="EC Square Sans Pro" w:hAnsi="EC Square Sans Pro" w:cstheme="minorHAnsi"/>
          <w:b/>
          <w:bCs/>
          <w:sz w:val="20"/>
          <w:szCs w:val="20"/>
        </w:rPr>
        <w:t>6</w:t>
      </w:r>
      <w:r w:rsidR="009C5204" w:rsidRPr="00E03CE3">
        <w:rPr>
          <w:rFonts w:ascii="EC Square Sans Pro" w:hAnsi="EC Square Sans Pro" w:cstheme="minorHAnsi"/>
          <w:b/>
          <w:bCs/>
          <w:sz w:val="20"/>
          <w:szCs w:val="20"/>
        </w:rPr>
        <w:t>/</w:t>
      </w:r>
      <w:r w:rsidR="00D70E10">
        <w:rPr>
          <w:rFonts w:ascii="EC Square Sans Pro" w:hAnsi="EC Square Sans Pro" w:cstheme="minorHAnsi"/>
          <w:b/>
          <w:bCs/>
          <w:sz w:val="20"/>
          <w:szCs w:val="20"/>
        </w:rPr>
        <w:t>1470</w:t>
      </w:r>
    </w:p>
    <w:p w14:paraId="01EC8821" w14:textId="1EEE8EFF" w:rsidR="00480B1C" w:rsidRPr="007F502A" w:rsidRDefault="007F502A" w:rsidP="007F502A">
      <w:pPr>
        <w:tabs>
          <w:tab w:val="left" w:pos="2580"/>
        </w:tabs>
        <w:spacing w:after="0"/>
        <w:jc w:val="both"/>
        <w:rPr>
          <w:rFonts w:ascii="EC Square Sans Pro" w:hAnsi="EC Square Sans Pro" w:cstheme="minorHAnsi"/>
          <w:b/>
          <w:sz w:val="20"/>
          <w:szCs w:val="20"/>
          <w:lang w:val="en-IE"/>
        </w:rPr>
      </w:pPr>
      <w:r>
        <w:rPr>
          <w:rFonts w:ascii="EC Square Sans Pro" w:hAnsi="EC Square Sans Pro" w:cstheme="minorHAnsi"/>
          <w:b/>
          <w:sz w:val="20"/>
          <w:szCs w:val="20"/>
          <w:lang w:val="en-IE"/>
        </w:rPr>
        <w:t xml:space="preserve">Domain: </w:t>
      </w:r>
      <w:r w:rsidR="0027067F" w:rsidRPr="0027067F">
        <w:rPr>
          <w:rFonts w:ascii="EC Square Sans Pro" w:hAnsi="EC Square Sans Pro" w:cstheme="minorHAnsi"/>
          <w:b/>
          <w:bCs/>
          <w:sz w:val="20"/>
          <w:szCs w:val="20"/>
        </w:rPr>
        <w:t>Secretary/Administrative Assistant</w:t>
      </w:r>
    </w:p>
    <w:p w14:paraId="6A2F0239" w14:textId="69724812" w:rsidR="009C5204" w:rsidRPr="00E03CE3" w:rsidRDefault="00480B1C" w:rsidP="00E03CE3">
      <w:pPr>
        <w:tabs>
          <w:tab w:val="left" w:pos="2580"/>
        </w:tabs>
        <w:spacing w:after="0"/>
        <w:rPr>
          <w:rFonts w:ascii="EC Square Sans Pro" w:hAnsi="EC Square Sans Pro" w:cstheme="minorHAnsi"/>
          <w:sz w:val="20"/>
          <w:szCs w:val="20"/>
          <w:highlight w:val="yellow"/>
        </w:rPr>
      </w:pPr>
      <w:r w:rsidRPr="00E03CE3">
        <w:rPr>
          <w:rFonts w:ascii="EC Square Sans Pro" w:hAnsi="EC Square Sans Pro" w:cstheme="minorHAnsi"/>
          <w:b/>
          <w:sz w:val="20"/>
          <w:szCs w:val="20"/>
        </w:rPr>
        <w:t>Where</w:t>
      </w:r>
      <w:r w:rsidRPr="00E03CE3">
        <w:rPr>
          <w:rFonts w:ascii="EC Square Sans Pro" w:hAnsi="EC Square Sans Pro" w:cstheme="minorHAnsi"/>
          <w:sz w:val="20"/>
          <w:szCs w:val="20"/>
        </w:rPr>
        <w:t xml:space="preserve">: </w:t>
      </w:r>
      <w:r w:rsidR="00692606">
        <w:rPr>
          <w:rFonts w:ascii="EC Square Sans Pro" w:hAnsi="EC Square Sans Pro" w:cstheme="minorHAnsi"/>
          <w:sz w:val="20"/>
          <w:szCs w:val="20"/>
        </w:rPr>
        <w:t xml:space="preserve">EMPL.E.1 </w:t>
      </w:r>
      <w:r w:rsidR="00692606" w:rsidRPr="00692606">
        <w:rPr>
          <w:rFonts w:ascii="EC Square Sans Pro" w:hAnsi="EC Square Sans Pro" w:cstheme="minorHAnsi"/>
          <w:sz w:val="20"/>
          <w:szCs w:val="20"/>
        </w:rPr>
        <w:t>Labour mobility, Public Employment Services, ELA</w:t>
      </w:r>
      <w:r w:rsidRPr="00E03CE3">
        <w:rPr>
          <w:rFonts w:ascii="EC Square Sans Pro" w:hAnsi="EC Square Sans Pro" w:cstheme="minorHAnsi"/>
          <w:sz w:val="20"/>
          <w:szCs w:val="20"/>
        </w:rPr>
        <w:t xml:space="preserve"> </w:t>
      </w:r>
      <w:r w:rsidRPr="00692606">
        <w:rPr>
          <w:rFonts w:ascii="EC Square Sans Pro" w:hAnsi="EC Square Sans Pro" w:cstheme="minorHAnsi"/>
          <w:sz w:val="20"/>
          <w:szCs w:val="20"/>
        </w:rPr>
        <w:t>Brussel</w:t>
      </w:r>
      <w:r w:rsidR="00692606" w:rsidRPr="00692606">
        <w:rPr>
          <w:rFonts w:ascii="EC Square Sans Pro" w:hAnsi="EC Square Sans Pro" w:cstheme="minorHAnsi"/>
          <w:sz w:val="20"/>
          <w:szCs w:val="20"/>
        </w:rPr>
        <w:t>s</w:t>
      </w:r>
      <w:r w:rsidRPr="00E03CE3">
        <w:rPr>
          <w:rFonts w:ascii="EC Square Sans Pro" w:hAnsi="EC Square Sans Pro" w:cstheme="minorHAnsi"/>
          <w:sz w:val="20"/>
          <w:szCs w:val="20"/>
        </w:rPr>
        <w:br/>
      </w:r>
      <w:r>
        <w:rPr>
          <w:rFonts w:ascii="EC Square Sans Pro" w:hAnsi="EC Square Sans Pro" w:cstheme="minorHAnsi"/>
          <w:b/>
          <w:bCs/>
          <w:sz w:val="20"/>
          <w:szCs w:val="20"/>
        </w:rPr>
        <w:t xml:space="preserve">Staff category and </w:t>
      </w:r>
      <w:r w:rsidR="002E3596" w:rsidRPr="00E03CE3">
        <w:rPr>
          <w:rFonts w:ascii="EC Square Sans Pro" w:hAnsi="EC Square Sans Pro" w:cstheme="minorHAnsi"/>
          <w:b/>
          <w:bCs/>
          <w:sz w:val="20"/>
          <w:szCs w:val="20"/>
        </w:rPr>
        <w:t xml:space="preserve">Function </w:t>
      </w:r>
      <w:r w:rsidR="009C3025" w:rsidRPr="00E03CE3">
        <w:rPr>
          <w:rFonts w:ascii="EC Square Sans Pro" w:hAnsi="EC Square Sans Pro" w:cstheme="minorHAnsi"/>
          <w:b/>
          <w:bCs/>
          <w:sz w:val="20"/>
          <w:szCs w:val="20"/>
        </w:rPr>
        <w:t>Gr</w:t>
      </w:r>
      <w:r w:rsidR="002E3596" w:rsidRPr="00E03CE3">
        <w:rPr>
          <w:rFonts w:ascii="EC Square Sans Pro" w:hAnsi="EC Square Sans Pro" w:cstheme="minorHAnsi"/>
          <w:b/>
          <w:bCs/>
          <w:sz w:val="20"/>
          <w:szCs w:val="20"/>
        </w:rPr>
        <w:t>oup</w:t>
      </w:r>
      <w:r w:rsidR="009C3025" w:rsidRPr="00E03CE3">
        <w:rPr>
          <w:rFonts w:ascii="EC Square Sans Pro" w:hAnsi="EC Square Sans Pro" w:cstheme="minorHAnsi"/>
          <w:sz w:val="20"/>
          <w:szCs w:val="20"/>
        </w:rPr>
        <w:t xml:space="preserve">: </w:t>
      </w:r>
      <w:r>
        <w:rPr>
          <w:rFonts w:ascii="EC Square Sans Pro" w:hAnsi="EC Square Sans Pro" w:cstheme="minorHAnsi"/>
          <w:sz w:val="20"/>
          <w:szCs w:val="20"/>
        </w:rPr>
        <w:t xml:space="preserve">Temporary </w:t>
      </w:r>
      <w:r w:rsidRPr="00692606">
        <w:rPr>
          <w:rFonts w:ascii="EC Square Sans Pro" w:hAnsi="EC Square Sans Pro" w:cstheme="minorHAnsi"/>
          <w:sz w:val="20"/>
          <w:szCs w:val="20"/>
        </w:rPr>
        <w:t>agent 2b</w:t>
      </w:r>
      <w:r w:rsidR="00FD6EC4">
        <w:rPr>
          <w:rFonts w:ascii="EC Square Sans Pro" w:hAnsi="EC Square Sans Pro" w:cstheme="minorHAnsi"/>
          <w:sz w:val="20"/>
          <w:szCs w:val="20"/>
        </w:rPr>
        <w:t>/2d</w:t>
      </w:r>
      <w:r w:rsidRPr="00692606">
        <w:rPr>
          <w:rFonts w:ascii="EC Square Sans Pro" w:hAnsi="EC Square Sans Pro" w:cstheme="minorHAnsi"/>
          <w:sz w:val="20"/>
          <w:szCs w:val="20"/>
        </w:rPr>
        <w:t xml:space="preserve"> </w:t>
      </w:r>
      <w:r w:rsidR="00E72BF5" w:rsidRPr="00692606">
        <w:rPr>
          <w:rFonts w:ascii="EC Square Sans Pro" w:hAnsi="EC Square Sans Pro" w:cstheme="minorHAnsi"/>
          <w:sz w:val="20"/>
          <w:szCs w:val="20"/>
        </w:rPr>
        <w:t>–</w:t>
      </w:r>
      <w:r w:rsidRPr="00692606">
        <w:rPr>
          <w:rFonts w:ascii="EC Square Sans Pro" w:hAnsi="EC Square Sans Pro" w:cstheme="minorHAnsi"/>
          <w:sz w:val="20"/>
          <w:szCs w:val="20"/>
        </w:rPr>
        <w:t xml:space="preserve"> </w:t>
      </w:r>
      <w:r w:rsidR="00DF25C9" w:rsidRPr="00692606">
        <w:rPr>
          <w:rFonts w:ascii="EC Square Sans Pro" w:hAnsi="EC Square Sans Pro" w:cstheme="minorHAnsi"/>
          <w:sz w:val="20"/>
          <w:szCs w:val="20"/>
        </w:rPr>
        <w:t>Administrative Agent / Secretary</w:t>
      </w:r>
    </w:p>
    <w:p w14:paraId="2875334E" w14:textId="77777777" w:rsidR="009C3025" w:rsidRPr="00E03CE3" w:rsidRDefault="009C5204" w:rsidP="00433FF6">
      <w:pPr>
        <w:tabs>
          <w:tab w:val="left" w:pos="2580"/>
        </w:tabs>
        <w:spacing w:after="0"/>
        <w:jc w:val="both"/>
        <w:rPr>
          <w:rFonts w:ascii="EC Square Sans Pro" w:hAnsi="EC Square Sans Pro" w:cstheme="minorHAnsi"/>
          <w:sz w:val="20"/>
          <w:szCs w:val="20"/>
          <w:lang w:val="en-IE"/>
        </w:rPr>
      </w:pPr>
      <w:r w:rsidRPr="00D90189">
        <w:rPr>
          <w:rFonts w:ascii="EC Square Sans Pro" w:hAnsi="EC Square Sans Pro" w:cstheme="minorHAnsi"/>
          <w:b/>
          <w:sz w:val="20"/>
          <w:szCs w:val="20"/>
          <w:lang w:val="en-IE"/>
        </w:rPr>
        <w:t>Grade:</w:t>
      </w:r>
      <w:r w:rsidRPr="00D90189">
        <w:rPr>
          <w:rFonts w:ascii="EC Square Sans Pro" w:hAnsi="EC Square Sans Pro" w:cstheme="minorHAnsi"/>
          <w:sz w:val="20"/>
          <w:szCs w:val="20"/>
          <w:lang w:val="en-IE"/>
        </w:rPr>
        <w:t xml:space="preserve"> </w:t>
      </w:r>
      <w:r w:rsidR="00E72BF5" w:rsidRPr="00D90189">
        <w:rPr>
          <w:rFonts w:ascii="EC Square Sans Pro" w:hAnsi="EC Square Sans Pro" w:cstheme="minorHAnsi"/>
          <w:sz w:val="20"/>
          <w:szCs w:val="20"/>
          <w:lang w:val="en-IE"/>
        </w:rPr>
        <w:t>AST</w:t>
      </w:r>
      <w:r w:rsidR="00F06392" w:rsidRPr="00D90189">
        <w:rPr>
          <w:rFonts w:ascii="EC Square Sans Pro" w:hAnsi="EC Square Sans Pro" w:cstheme="minorHAnsi"/>
          <w:sz w:val="20"/>
          <w:szCs w:val="20"/>
          <w:lang w:val="en-IE"/>
        </w:rPr>
        <w:t>/</w:t>
      </w:r>
      <w:r w:rsidR="00F81DBC" w:rsidRPr="00D90189">
        <w:rPr>
          <w:rFonts w:ascii="EC Square Sans Pro" w:hAnsi="EC Square Sans Pro" w:cstheme="minorHAnsi"/>
          <w:sz w:val="20"/>
          <w:szCs w:val="20"/>
          <w:lang w:val="en-IE"/>
        </w:rPr>
        <w:t>SC</w:t>
      </w:r>
      <w:r w:rsidR="00D630A3" w:rsidRPr="00D90189">
        <w:rPr>
          <w:rFonts w:ascii="EC Square Sans Pro" w:hAnsi="EC Square Sans Pro" w:cstheme="minorHAnsi"/>
          <w:sz w:val="20"/>
          <w:szCs w:val="20"/>
          <w:lang w:val="en-IE"/>
        </w:rPr>
        <w:t xml:space="preserve"> </w:t>
      </w:r>
      <w:r w:rsidR="00E72BF5" w:rsidRPr="00D90189">
        <w:rPr>
          <w:rFonts w:ascii="EC Square Sans Pro" w:hAnsi="EC Square Sans Pro" w:cstheme="minorHAnsi"/>
          <w:sz w:val="20"/>
          <w:szCs w:val="20"/>
          <w:lang w:val="en-IE"/>
        </w:rPr>
        <w:t>1</w:t>
      </w:r>
      <w:r w:rsidR="00F7161C" w:rsidRPr="00D90189">
        <w:rPr>
          <w:rFonts w:ascii="EC Square Sans Pro" w:hAnsi="EC Square Sans Pro" w:cstheme="minorHAnsi"/>
          <w:sz w:val="20"/>
          <w:szCs w:val="20"/>
          <w:lang w:val="en-IE"/>
        </w:rPr>
        <w:t>-</w:t>
      </w:r>
      <w:r w:rsidR="00DF25C9" w:rsidRPr="00D90189">
        <w:rPr>
          <w:rFonts w:ascii="EC Square Sans Pro" w:hAnsi="EC Square Sans Pro" w:cstheme="minorHAnsi"/>
          <w:sz w:val="20"/>
          <w:szCs w:val="20"/>
          <w:lang w:val="en-IE"/>
        </w:rPr>
        <w:t>2</w:t>
      </w:r>
    </w:p>
    <w:p w14:paraId="333E05B6" w14:textId="6AFA3DB6" w:rsidR="009C3025" w:rsidRDefault="009C3025" w:rsidP="001373FC">
      <w:pPr>
        <w:spacing w:after="0"/>
        <w:rPr>
          <w:rFonts w:ascii="EC Square Sans Pro" w:hAnsi="EC Square Sans Pro" w:cstheme="minorHAnsi"/>
          <w:sz w:val="20"/>
          <w:szCs w:val="20"/>
        </w:rPr>
      </w:pPr>
      <w:r w:rsidRPr="00E03CE3">
        <w:rPr>
          <w:rFonts w:ascii="EC Square Sans Pro" w:hAnsi="EC Square Sans Pro" w:cstheme="minorHAnsi"/>
          <w:b/>
          <w:sz w:val="20"/>
          <w:szCs w:val="20"/>
        </w:rPr>
        <w:t>Publication</w:t>
      </w:r>
      <w:r w:rsidR="00934DE9" w:rsidRPr="00E03CE3">
        <w:rPr>
          <w:rFonts w:ascii="EC Square Sans Pro" w:hAnsi="EC Square Sans Pro" w:cstheme="minorHAnsi"/>
          <w:b/>
          <w:sz w:val="20"/>
          <w:szCs w:val="20"/>
        </w:rPr>
        <w:t xml:space="preserve"> deadline</w:t>
      </w:r>
      <w:r w:rsidRPr="00E03CE3">
        <w:rPr>
          <w:rFonts w:ascii="EC Square Sans Pro" w:hAnsi="EC Square Sans Pro" w:cstheme="minorHAnsi"/>
          <w:sz w:val="20"/>
          <w:szCs w:val="20"/>
        </w:rPr>
        <w:t xml:space="preserve">: </w:t>
      </w:r>
      <w:bookmarkStart w:id="1" w:name="_Hlk93054270"/>
      <w:r w:rsidR="00D70E10">
        <w:rPr>
          <w:rFonts w:ascii="EC Square Sans Pro" w:hAnsi="EC Square Sans Pro" w:cstheme="minorHAnsi"/>
          <w:sz w:val="20"/>
          <w:szCs w:val="20"/>
        </w:rPr>
        <w:t>15.07.2026</w:t>
      </w:r>
      <w:r w:rsidR="00913278" w:rsidRPr="00F7161C">
        <w:rPr>
          <w:rFonts w:ascii="EC Square Sans Pro" w:hAnsi="EC Square Sans Pro" w:cstheme="minorHAnsi"/>
          <w:sz w:val="20"/>
          <w:szCs w:val="20"/>
        </w:rPr>
        <w:t xml:space="preserve"> </w:t>
      </w:r>
      <w:r w:rsidR="00DE3C43" w:rsidRPr="00F7161C">
        <w:rPr>
          <w:rFonts w:ascii="EC Square Sans Pro" w:hAnsi="EC Square Sans Pro" w:cstheme="minorHAnsi"/>
          <w:sz w:val="20"/>
          <w:szCs w:val="20"/>
        </w:rPr>
        <w:t>-</w:t>
      </w:r>
      <w:r w:rsidRPr="00F7161C">
        <w:rPr>
          <w:rFonts w:ascii="EC Square Sans Pro" w:hAnsi="EC Square Sans Pro" w:cstheme="minorHAnsi"/>
          <w:sz w:val="20"/>
          <w:szCs w:val="20"/>
        </w:rPr>
        <w:t xml:space="preserve"> 12.00 </w:t>
      </w:r>
      <w:r w:rsidR="00DE3C43" w:rsidRPr="00F7161C">
        <w:rPr>
          <w:rFonts w:ascii="EC Square Sans Pro" w:hAnsi="EC Square Sans Pro" w:cstheme="minorHAnsi"/>
          <w:sz w:val="20"/>
          <w:szCs w:val="20"/>
        </w:rPr>
        <w:t>(</w:t>
      </w:r>
      <w:r w:rsidRPr="00F7161C">
        <w:rPr>
          <w:rFonts w:ascii="EC Square Sans Pro" w:hAnsi="EC Square Sans Pro" w:cstheme="minorHAnsi"/>
          <w:sz w:val="20"/>
          <w:szCs w:val="20"/>
        </w:rPr>
        <w:t>Brussels time</w:t>
      </w:r>
      <w:r w:rsidR="00DE3C43" w:rsidRPr="00F7161C">
        <w:rPr>
          <w:rFonts w:ascii="EC Square Sans Pro" w:hAnsi="EC Square Sans Pro" w:cstheme="minorHAnsi"/>
          <w:sz w:val="20"/>
          <w:szCs w:val="20"/>
        </w:rPr>
        <w:t>)</w:t>
      </w:r>
      <w:bookmarkEnd w:id="1"/>
      <w:r w:rsidR="0027067F">
        <w:rPr>
          <w:rFonts w:ascii="EC Square Sans Pro" w:hAnsi="EC Square Sans Pro" w:cstheme="minorHAnsi"/>
          <w:sz w:val="20"/>
          <w:szCs w:val="20"/>
        </w:rPr>
        <w:t xml:space="preserve"> </w:t>
      </w:r>
      <w:r w:rsidR="00692606">
        <w:rPr>
          <w:rFonts w:ascii="EC Square Sans Pro" w:hAnsi="EC Square Sans Pro" w:cstheme="minorHAnsi"/>
          <w:sz w:val="20"/>
          <w:szCs w:val="20"/>
        </w:rPr>
        <w:t>(10 working days)</w:t>
      </w:r>
    </w:p>
    <w:p w14:paraId="53D16E15" w14:textId="77777777" w:rsidR="00560DBA" w:rsidRPr="005470CD" w:rsidRDefault="00560DBA" w:rsidP="00560DBA">
      <w:pPr>
        <w:pBdr>
          <w:bottom w:val="single" w:sz="18" w:space="1" w:color="2E74B5" w:themeColor="accent1" w:themeShade="BF"/>
        </w:pBdr>
        <w:spacing w:before="480" w:line="240" w:lineRule="auto"/>
        <w:jc w:val="both"/>
        <w:rPr>
          <w:rFonts w:ascii="EC Square Sans Pro" w:hAnsi="EC Square Sans Pro" w:cs="Arial"/>
          <w:b/>
        </w:rPr>
      </w:pPr>
      <w:bookmarkStart w:id="2" w:name="_Hlk144109597"/>
      <w:bookmarkStart w:id="3" w:name="_Hlk144109741"/>
      <w:r w:rsidRPr="005470CD">
        <w:rPr>
          <w:rFonts w:ascii="EC Square Sans Pro" w:hAnsi="EC Square Sans Pro" w:cs="Arial"/>
          <w:b/>
        </w:rPr>
        <w:t>WE ARE</w:t>
      </w:r>
    </w:p>
    <w:bookmarkEnd w:id="2"/>
    <w:p w14:paraId="50F79C8C" w14:textId="4D2E27CB" w:rsidR="00560DBA" w:rsidRDefault="009A6F58" w:rsidP="00560DBA">
      <w:pPr>
        <w:pStyle w:val="Heading1"/>
        <w:ind w:left="0"/>
        <w:jc w:val="both"/>
        <w:rPr>
          <w:rFonts w:ascii="EC Square Sans Pro" w:hAnsi="EC Square Sans Pro" w:cstheme="minorHAnsi"/>
          <w:b w:val="0"/>
          <w:bCs w:val="0"/>
          <w:color w:val="000000"/>
          <w:sz w:val="22"/>
          <w:szCs w:val="22"/>
          <w:shd w:val="clear" w:color="auto" w:fill="FAFCFF"/>
          <w:lang w:val="en-IE"/>
        </w:rPr>
      </w:pPr>
      <w:r w:rsidRPr="009A6F58">
        <w:rPr>
          <w:rFonts w:ascii="EC Square Sans Pro" w:hAnsi="EC Square Sans Pro" w:cstheme="minorHAnsi"/>
          <w:b w:val="0"/>
          <w:bCs w:val="0"/>
          <w:color w:val="000000"/>
          <w:sz w:val="22"/>
          <w:szCs w:val="22"/>
          <w:shd w:val="clear" w:color="auto" w:fill="FAFCFF"/>
          <w:lang w:val="en-GB"/>
        </w:rPr>
        <w:t xml:space="preserve">The mission of Unit E1 is to support free, fair labour mobility, posting of workers in the context of service provision within the EU/EEA and foster the good functioning of its Members States’ labour markets institutions. The Unit develops and promotes tools for a better functioning of the European labour market (PES network, </w:t>
      </w:r>
      <w:proofErr w:type="spellStart"/>
      <w:r w:rsidRPr="009A6F58">
        <w:rPr>
          <w:rFonts w:ascii="EC Square Sans Pro" w:hAnsi="EC Square Sans Pro" w:cstheme="minorHAnsi"/>
          <w:b w:val="0"/>
          <w:bCs w:val="0"/>
          <w:color w:val="000000"/>
          <w:sz w:val="22"/>
          <w:szCs w:val="22"/>
          <w:shd w:val="clear" w:color="auto" w:fill="FAFCFF"/>
          <w:lang w:val="en-GB"/>
        </w:rPr>
        <w:t>Europass</w:t>
      </w:r>
      <w:proofErr w:type="spellEnd"/>
      <w:r w:rsidRPr="009A6F58">
        <w:rPr>
          <w:rFonts w:ascii="EC Square Sans Pro" w:hAnsi="EC Square Sans Pro" w:cstheme="minorHAnsi"/>
          <w:b w:val="0"/>
          <w:bCs w:val="0"/>
          <w:color w:val="000000"/>
          <w:sz w:val="22"/>
          <w:szCs w:val="22"/>
          <w:shd w:val="clear" w:color="auto" w:fill="FAFCFF"/>
          <w:lang w:val="en-GB"/>
        </w:rPr>
        <w:t>, ESCO) and services for assisting mobile workers and employers looking for such workers (EURES). It also promotes fair mobility in a labour migration context notably via the EU Talent Pool. The unit is also the interface between the Commission and the European Labour Authority.</w:t>
      </w:r>
    </w:p>
    <w:p w14:paraId="463D8B1D" w14:textId="77777777" w:rsidR="00560DBA" w:rsidRPr="005470CD" w:rsidRDefault="00560DBA" w:rsidP="00560DBA">
      <w:pPr>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WE PROPOSE</w:t>
      </w:r>
    </w:p>
    <w:p w14:paraId="782156C6" w14:textId="77777777" w:rsidR="00763F6D" w:rsidRPr="00763F6D" w:rsidRDefault="00763F6D" w:rsidP="00763F6D">
      <w:pPr>
        <w:pStyle w:val="Bodytext10"/>
        <w:spacing w:after="60"/>
        <w:rPr>
          <w:rFonts w:ascii="EC Square Sans Pro" w:eastAsia="Times New Roman" w:hAnsi="EC Square Sans Pro" w:cstheme="minorHAnsi"/>
          <w:color w:val="000000"/>
          <w:sz w:val="22"/>
          <w:szCs w:val="22"/>
          <w:shd w:val="clear" w:color="auto" w:fill="FAFCFF"/>
        </w:rPr>
      </w:pPr>
      <w:r w:rsidRPr="00763F6D">
        <w:rPr>
          <w:rFonts w:ascii="EC Square Sans Pro" w:eastAsia="Times New Roman" w:hAnsi="EC Square Sans Pro" w:cstheme="minorHAnsi"/>
          <w:color w:val="000000"/>
          <w:sz w:val="22"/>
          <w:szCs w:val="22"/>
          <w:shd w:val="clear" w:color="auto" w:fill="FAFCFF"/>
        </w:rPr>
        <w:t xml:space="preserve">We propose a dynamic job in a team of motivated colleagues working in an area of direct relevance to EU citizens. The unit is large and diverse and fosters a friendly work atmosphere. You will work closely with the other unit members to ensure that the unit delivers its tasks and support the unit’s management. </w:t>
      </w:r>
    </w:p>
    <w:p w14:paraId="320AE424" w14:textId="77777777" w:rsidR="00763F6D" w:rsidRPr="00763F6D" w:rsidRDefault="00763F6D" w:rsidP="00763F6D">
      <w:pPr>
        <w:pStyle w:val="Bodytext10"/>
        <w:spacing w:after="60"/>
        <w:rPr>
          <w:rFonts w:ascii="EC Square Sans Pro" w:eastAsia="Times New Roman" w:hAnsi="EC Square Sans Pro" w:cstheme="minorHAnsi"/>
          <w:color w:val="000000"/>
          <w:sz w:val="22"/>
          <w:szCs w:val="22"/>
          <w:shd w:val="clear" w:color="auto" w:fill="FAFCFF"/>
        </w:rPr>
      </w:pPr>
    </w:p>
    <w:p w14:paraId="66DEF671" w14:textId="77777777" w:rsidR="00763F6D" w:rsidRPr="00763F6D" w:rsidRDefault="00763F6D" w:rsidP="00763F6D">
      <w:pPr>
        <w:pStyle w:val="Bodytext10"/>
        <w:rPr>
          <w:rFonts w:ascii="EC Square Sans Pro" w:eastAsia="Times New Roman" w:hAnsi="EC Square Sans Pro" w:cstheme="minorHAnsi"/>
          <w:color w:val="000000"/>
          <w:sz w:val="22"/>
          <w:szCs w:val="22"/>
          <w:shd w:val="clear" w:color="auto" w:fill="FAFCFF"/>
        </w:rPr>
      </w:pPr>
      <w:r w:rsidRPr="00763F6D">
        <w:rPr>
          <w:rFonts w:ascii="EC Square Sans Pro" w:eastAsia="Times New Roman" w:hAnsi="EC Square Sans Pro" w:cstheme="minorHAnsi"/>
          <w:color w:val="000000"/>
          <w:sz w:val="22"/>
          <w:szCs w:val="22"/>
          <w:shd w:val="clear" w:color="auto" w:fill="FAFCFF"/>
        </w:rPr>
        <w:t>The successful candidate will be responsible for various administrative and secretarial tasks, such as:</w:t>
      </w:r>
    </w:p>
    <w:p w14:paraId="12A14431" w14:textId="32317F17" w:rsidR="00763F6D" w:rsidRPr="00763F6D" w:rsidRDefault="00763F6D" w:rsidP="00763F6D">
      <w:pPr>
        <w:pStyle w:val="Bodytext10"/>
        <w:numPr>
          <w:ilvl w:val="0"/>
          <w:numId w:val="49"/>
        </w:numPr>
        <w:tabs>
          <w:tab w:val="left" w:pos="262"/>
        </w:tabs>
        <w:rPr>
          <w:rFonts w:ascii="EC Square Sans Pro" w:eastAsia="Times New Roman" w:hAnsi="EC Square Sans Pro" w:cstheme="minorHAnsi"/>
          <w:color w:val="000000"/>
          <w:sz w:val="22"/>
          <w:szCs w:val="22"/>
          <w:shd w:val="clear" w:color="auto" w:fill="FAFCFF"/>
        </w:rPr>
      </w:pPr>
      <w:r w:rsidRPr="00763F6D">
        <w:rPr>
          <w:rFonts w:ascii="EC Square Sans Pro" w:eastAsia="Times New Roman" w:hAnsi="EC Square Sans Pro" w:cstheme="minorHAnsi"/>
          <w:color w:val="000000"/>
          <w:sz w:val="22"/>
          <w:szCs w:val="22"/>
          <w:shd w:val="clear" w:color="auto" w:fill="FAFCFF"/>
        </w:rPr>
        <w:t xml:space="preserve">management of documents and </w:t>
      </w:r>
      <w:r w:rsidR="00D70E10" w:rsidRPr="00763F6D">
        <w:rPr>
          <w:rFonts w:ascii="EC Square Sans Pro" w:eastAsia="Times New Roman" w:hAnsi="EC Square Sans Pro" w:cstheme="minorHAnsi"/>
          <w:color w:val="000000"/>
          <w:sz w:val="22"/>
          <w:szCs w:val="22"/>
          <w:shd w:val="clear" w:color="auto" w:fill="FAFCFF"/>
        </w:rPr>
        <w:t>correspondence.</w:t>
      </w:r>
    </w:p>
    <w:p w14:paraId="4FC1B7EF" w14:textId="0F71C824" w:rsidR="00763F6D" w:rsidRPr="00763F6D" w:rsidRDefault="00763F6D" w:rsidP="00763F6D">
      <w:pPr>
        <w:pStyle w:val="Bodytext10"/>
        <w:numPr>
          <w:ilvl w:val="0"/>
          <w:numId w:val="49"/>
        </w:numPr>
        <w:tabs>
          <w:tab w:val="left" w:pos="262"/>
        </w:tabs>
        <w:spacing w:after="80"/>
        <w:rPr>
          <w:rFonts w:ascii="EC Square Sans Pro" w:eastAsia="Times New Roman" w:hAnsi="EC Square Sans Pro" w:cstheme="minorHAnsi"/>
          <w:color w:val="000000"/>
          <w:sz w:val="22"/>
          <w:szCs w:val="22"/>
          <w:shd w:val="clear" w:color="auto" w:fill="FAFCFF"/>
        </w:rPr>
      </w:pPr>
      <w:r w:rsidRPr="00763F6D">
        <w:rPr>
          <w:rFonts w:ascii="EC Square Sans Pro" w:eastAsia="Times New Roman" w:hAnsi="EC Square Sans Pro" w:cstheme="minorHAnsi"/>
          <w:color w:val="000000"/>
          <w:sz w:val="22"/>
          <w:szCs w:val="22"/>
          <w:shd w:val="clear" w:color="auto" w:fill="FAFCFF"/>
        </w:rPr>
        <w:t xml:space="preserve">keeping track of deadlines for the tasks assigned to the Unit to ensure timely </w:t>
      </w:r>
      <w:r w:rsidR="00D70E10" w:rsidRPr="00763F6D">
        <w:rPr>
          <w:rFonts w:ascii="EC Square Sans Pro" w:eastAsia="Times New Roman" w:hAnsi="EC Square Sans Pro" w:cstheme="minorHAnsi"/>
          <w:color w:val="000000"/>
          <w:sz w:val="22"/>
          <w:szCs w:val="22"/>
          <w:shd w:val="clear" w:color="auto" w:fill="FAFCFF"/>
        </w:rPr>
        <w:t>delivery.</w:t>
      </w:r>
    </w:p>
    <w:p w14:paraId="55BA2523" w14:textId="77777777" w:rsidR="00763F6D" w:rsidRPr="00763F6D" w:rsidRDefault="00763F6D" w:rsidP="00763F6D">
      <w:pPr>
        <w:pStyle w:val="Bodytext10"/>
        <w:numPr>
          <w:ilvl w:val="0"/>
          <w:numId w:val="49"/>
        </w:numPr>
        <w:tabs>
          <w:tab w:val="left" w:pos="262"/>
        </w:tabs>
        <w:rPr>
          <w:rFonts w:ascii="EC Square Sans Pro" w:eastAsia="Times New Roman" w:hAnsi="EC Square Sans Pro" w:cstheme="minorHAnsi"/>
          <w:color w:val="000000"/>
          <w:sz w:val="22"/>
          <w:szCs w:val="22"/>
          <w:shd w:val="clear" w:color="auto" w:fill="FAFCFF"/>
        </w:rPr>
      </w:pPr>
      <w:r w:rsidRPr="00763F6D">
        <w:rPr>
          <w:rFonts w:ascii="EC Square Sans Pro" w:eastAsia="Times New Roman" w:hAnsi="EC Square Sans Pro" w:cstheme="minorHAnsi"/>
          <w:color w:val="000000"/>
          <w:sz w:val="22"/>
          <w:szCs w:val="22"/>
          <w:shd w:val="clear" w:color="auto" w:fill="FAFCFF"/>
        </w:rPr>
        <w:t xml:space="preserve">ensuring the proper coordination, communication and timely preparation and validation of briefings, interservice </w:t>
      </w:r>
    </w:p>
    <w:p w14:paraId="612F9D55" w14:textId="77777777" w:rsidR="00763F6D" w:rsidRPr="00763F6D" w:rsidRDefault="00763F6D" w:rsidP="00763F6D">
      <w:pPr>
        <w:pStyle w:val="Bodytext10"/>
        <w:tabs>
          <w:tab w:val="left" w:pos="262"/>
        </w:tabs>
        <w:rPr>
          <w:rFonts w:ascii="EC Square Sans Pro" w:eastAsia="Times New Roman" w:hAnsi="EC Square Sans Pro" w:cstheme="minorHAnsi"/>
          <w:color w:val="000000"/>
          <w:sz w:val="22"/>
          <w:szCs w:val="22"/>
          <w:shd w:val="clear" w:color="auto" w:fill="FAFCFF"/>
        </w:rPr>
      </w:pPr>
      <w:r w:rsidRPr="00763F6D">
        <w:rPr>
          <w:rFonts w:ascii="EC Square Sans Pro" w:eastAsia="Times New Roman" w:hAnsi="EC Square Sans Pro" w:cstheme="minorHAnsi"/>
          <w:color w:val="000000"/>
          <w:sz w:val="22"/>
          <w:szCs w:val="22"/>
          <w:shd w:val="clear" w:color="auto" w:fill="FAFCFF"/>
        </w:rPr>
        <w:t xml:space="preserve">     consultations, </w:t>
      </w:r>
      <w:proofErr w:type="gramStart"/>
      <w:r w:rsidRPr="00763F6D">
        <w:rPr>
          <w:rFonts w:ascii="EC Square Sans Pro" w:eastAsia="Times New Roman" w:hAnsi="EC Square Sans Pro" w:cstheme="minorHAnsi"/>
          <w:color w:val="000000"/>
          <w:sz w:val="22"/>
          <w:szCs w:val="22"/>
          <w:shd w:val="clear" w:color="auto" w:fill="FAFCFF"/>
        </w:rPr>
        <w:t>etc;</w:t>
      </w:r>
      <w:proofErr w:type="gramEnd"/>
    </w:p>
    <w:p w14:paraId="7AB3BC1D" w14:textId="7B849F43" w:rsidR="00763F6D" w:rsidRPr="00763F6D" w:rsidRDefault="00763F6D" w:rsidP="00763F6D">
      <w:pPr>
        <w:pStyle w:val="Bodytext10"/>
        <w:numPr>
          <w:ilvl w:val="0"/>
          <w:numId w:val="49"/>
        </w:numPr>
        <w:tabs>
          <w:tab w:val="left" w:pos="262"/>
        </w:tabs>
        <w:rPr>
          <w:rFonts w:ascii="EC Square Sans Pro" w:eastAsia="Times New Roman" w:hAnsi="EC Square Sans Pro" w:cstheme="minorHAnsi"/>
          <w:color w:val="000000"/>
          <w:sz w:val="22"/>
          <w:szCs w:val="22"/>
          <w:shd w:val="clear" w:color="auto" w:fill="FAFCFF"/>
        </w:rPr>
      </w:pPr>
      <w:r w:rsidRPr="00763F6D">
        <w:rPr>
          <w:rFonts w:ascii="EC Square Sans Pro" w:eastAsia="Times New Roman" w:hAnsi="EC Square Sans Pro" w:cstheme="minorHAnsi"/>
          <w:color w:val="000000"/>
          <w:sz w:val="22"/>
          <w:szCs w:val="22"/>
          <w:shd w:val="clear" w:color="auto" w:fill="FAFCFF"/>
        </w:rPr>
        <w:t xml:space="preserve">assisting colleagues in preparing </w:t>
      </w:r>
      <w:r w:rsidR="00D70E10" w:rsidRPr="00763F6D">
        <w:rPr>
          <w:rFonts w:ascii="EC Square Sans Pro" w:eastAsia="Times New Roman" w:hAnsi="EC Square Sans Pro" w:cstheme="minorHAnsi"/>
          <w:color w:val="000000"/>
          <w:sz w:val="22"/>
          <w:szCs w:val="22"/>
          <w:shd w:val="clear" w:color="auto" w:fill="FAFCFF"/>
        </w:rPr>
        <w:t>missions.</w:t>
      </w:r>
    </w:p>
    <w:p w14:paraId="5C449680" w14:textId="77777777" w:rsidR="00763F6D" w:rsidRPr="00763F6D" w:rsidRDefault="00763F6D" w:rsidP="00763F6D">
      <w:pPr>
        <w:pStyle w:val="Bodytext10"/>
        <w:numPr>
          <w:ilvl w:val="0"/>
          <w:numId w:val="49"/>
        </w:numPr>
        <w:tabs>
          <w:tab w:val="left" w:pos="262"/>
        </w:tabs>
        <w:spacing w:after="220"/>
        <w:rPr>
          <w:rFonts w:ascii="EC Square Sans Pro" w:eastAsia="Times New Roman" w:hAnsi="EC Square Sans Pro" w:cstheme="minorHAnsi"/>
          <w:color w:val="000000"/>
          <w:sz w:val="22"/>
          <w:szCs w:val="22"/>
          <w:shd w:val="clear" w:color="auto" w:fill="FAFCFF"/>
        </w:rPr>
      </w:pPr>
      <w:r w:rsidRPr="00763F6D">
        <w:rPr>
          <w:rFonts w:ascii="EC Square Sans Pro" w:eastAsia="Times New Roman" w:hAnsi="EC Square Sans Pro" w:cstheme="minorHAnsi"/>
          <w:color w:val="000000"/>
          <w:sz w:val="22"/>
          <w:szCs w:val="22"/>
          <w:shd w:val="clear" w:color="auto" w:fill="FAFCFF"/>
        </w:rPr>
        <w:t>providing support for human resources management.</w:t>
      </w:r>
    </w:p>
    <w:p w14:paraId="4E4E90FA" w14:textId="77777777" w:rsidR="00763F6D" w:rsidRPr="00763F6D" w:rsidRDefault="00763F6D" w:rsidP="00763F6D">
      <w:pPr>
        <w:pStyle w:val="Bodytext10"/>
        <w:spacing w:after="60"/>
        <w:rPr>
          <w:rFonts w:ascii="EC Square Sans Pro" w:eastAsia="Times New Roman" w:hAnsi="EC Square Sans Pro" w:cstheme="minorHAnsi"/>
          <w:color w:val="000000"/>
          <w:sz w:val="22"/>
          <w:szCs w:val="22"/>
          <w:shd w:val="clear" w:color="auto" w:fill="FAFCFF"/>
        </w:rPr>
      </w:pPr>
      <w:r w:rsidRPr="00763F6D">
        <w:rPr>
          <w:rFonts w:ascii="EC Square Sans Pro" w:eastAsia="Times New Roman" w:hAnsi="EC Square Sans Pro" w:cstheme="minorHAnsi"/>
          <w:color w:val="000000"/>
          <w:sz w:val="22"/>
          <w:szCs w:val="22"/>
          <w:shd w:val="clear" w:color="auto" w:fill="FAFCFF"/>
        </w:rPr>
        <w:t>The job entails interaction and communication with the unit members, other units, the Director’s office, etc.</w:t>
      </w:r>
    </w:p>
    <w:p w14:paraId="08875621" w14:textId="77777777" w:rsidR="00560DBA" w:rsidRPr="005470CD" w:rsidRDefault="00560DBA" w:rsidP="00560DBA">
      <w:pPr>
        <w:keepNext/>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lastRenderedPageBreak/>
        <w:t>WE LOOK FOR</w:t>
      </w:r>
    </w:p>
    <w:p w14:paraId="429C891A" w14:textId="77777777" w:rsidR="00763F6D" w:rsidRDefault="00763F6D" w:rsidP="00763F6D">
      <w:pPr>
        <w:pStyle w:val="Bodytext10"/>
        <w:spacing w:after="60"/>
        <w:rPr>
          <w:rFonts w:ascii="EC Square Sans Pro" w:eastAsia="Times New Roman" w:hAnsi="EC Square Sans Pro" w:cstheme="minorHAnsi"/>
          <w:color w:val="000000"/>
          <w:sz w:val="22"/>
          <w:szCs w:val="22"/>
          <w:shd w:val="clear" w:color="auto" w:fill="FAFCFF"/>
        </w:rPr>
      </w:pPr>
      <w:r w:rsidRPr="00763F6D">
        <w:rPr>
          <w:rFonts w:ascii="EC Square Sans Pro" w:eastAsia="Times New Roman" w:hAnsi="EC Square Sans Pro" w:cstheme="minorHAnsi"/>
          <w:color w:val="000000"/>
          <w:sz w:val="22"/>
          <w:szCs w:val="22"/>
          <w:shd w:val="clear" w:color="auto" w:fill="FAFCFF"/>
        </w:rPr>
        <w:t xml:space="preserve">We look for a highly motivated, dynamic colleague with the following competencies: </w:t>
      </w:r>
    </w:p>
    <w:p w14:paraId="578B3413" w14:textId="77777777" w:rsidR="00763F6D" w:rsidRPr="00763F6D" w:rsidRDefault="00763F6D" w:rsidP="00763F6D">
      <w:pPr>
        <w:pStyle w:val="Bodytext10"/>
        <w:spacing w:after="60"/>
        <w:rPr>
          <w:rFonts w:ascii="EC Square Sans Pro" w:eastAsia="Times New Roman" w:hAnsi="EC Square Sans Pro" w:cstheme="minorHAnsi"/>
          <w:color w:val="000000"/>
          <w:sz w:val="22"/>
          <w:szCs w:val="22"/>
          <w:shd w:val="clear" w:color="auto" w:fill="FAFCFF"/>
        </w:rPr>
      </w:pPr>
    </w:p>
    <w:p w14:paraId="0A449526" w14:textId="77777777" w:rsidR="00763F6D" w:rsidRPr="00763F6D" w:rsidRDefault="00763F6D" w:rsidP="00763F6D">
      <w:pPr>
        <w:pStyle w:val="Bodytext10"/>
        <w:spacing w:after="60"/>
        <w:rPr>
          <w:rFonts w:ascii="EC Square Sans Pro" w:eastAsia="Times New Roman" w:hAnsi="EC Square Sans Pro" w:cstheme="minorHAnsi"/>
          <w:color w:val="000000"/>
          <w:sz w:val="22"/>
          <w:szCs w:val="22"/>
          <w:shd w:val="clear" w:color="auto" w:fill="FAFCFF"/>
        </w:rPr>
      </w:pPr>
      <w:r w:rsidRPr="00763F6D">
        <w:rPr>
          <w:rFonts w:ascii="EC Square Sans Pro" w:eastAsia="Times New Roman" w:hAnsi="EC Square Sans Pro" w:cstheme="minorHAnsi"/>
          <w:color w:val="000000"/>
          <w:sz w:val="22"/>
          <w:szCs w:val="22"/>
          <w:shd w:val="clear" w:color="auto" w:fill="FAFCFF"/>
        </w:rPr>
        <w:t xml:space="preserve">• Sense of initiative, team player and can work autonomously </w:t>
      </w:r>
    </w:p>
    <w:p w14:paraId="041A7919" w14:textId="77777777" w:rsidR="00763F6D" w:rsidRPr="00763F6D" w:rsidRDefault="00763F6D" w:rsidP="00763F6D">
      <w:pPr>
        <w:pStyle w:val="Bodytext10"/>
        <w:spacing w:after="60"/>
        <w:rPr>
          <w:rFonts w:ascii="EC Square Sans Pro" w:eastAsia="Times New Roman" w:hAnsi="EC Square Sans Pro" w:cstheme="minorHAnsi"/>
          <w:color w:val="000000"/>
          <w:sz w:val="22"/>
          <w:szCs w:val="22"/>
          <w:shd w:val="clear" w:color="auto" w:fill="FAFCFF"/>
        </w:rPr>
      </w:pPr>
      <w:r w:rsidRPr="00763F6D">
        <w:rPr>
          <w:rFonts w:ascii="EC Square Sans Pro" w:eastAsia="Times New Roman" w:hAnsi="EC Square Sans Pro" w:cstheme="minorHAnsi"/>
          <w:color w:val="000000"/>
          <w:sz w:val="22"/>
          <w:szCs w:val="22"/>
          <w:shd w:val="clear" w:color="auto" w:fill="FAFCFF"/>
        </w:rPr>
        <w:t xml:space="preserve">• Very good organizational skills </w:t>
      </w:r>
    </w:p>
    <w:p w14:paraId="6B1A56A5" w14:textId="77777777" w:rsidR="00763F6D" w:rsidRPr="00763F6D" w:rsidRDefault="00763F6D" w:rsidP="00763F6D">
      <w:pPr>
        <w:pStyle w:val="Bodytext10"/>
        <w:spacing w:after="60"/>
        <w:rPr>
          <w:rFonts w:ascii="EC Square Sans Pro" w:eastAsia="Times New Roman" w:hAnsi="EC Square Sans Pro" w:cstheme="minorHAnsi"/>
          <w:color w:val="000000"/>
          <w:sz w:val="22"/>
          <w:szCs w:val="22"/>
          <w:shd w:val="clear" w:color="auto" w:fill="FAFCFF"/>
        </w:rPr>
      </w:pPr>
      <w:r w:rsidRPr="00763F6D">
        <w:rPr>
          <w:rFonts w:ascii="EC Square Sans Pro" w:eastAsia="Times New Roman" w:hAnsi="EC Square Sans Pro" w:cstheme="minorHAnsi"/>
          <w:color w:val="000000"/>
          <w:sz w:val="22"/>
          <w:szCs w:val="22"/>
          <w:shd w:val="clear" w:color="auto" w:fill="FAFCFF"/>
        </w:rPr>
        <w:t xml:space="preserve">• Good communication and interpersonal skills </w:t>
      </w:r>
    </w:p>
    <w:p w14:paraId="6C7AF751" w14:textId="77777777" w:rsidR="00763F6D" w:rsidRPr="00763F6D" w:rsidRDefault="00763F6D" w:rsidP="00763F6D">
      <w:pPr>
        <w:pStyle w:val="Bodytext10"/>
        <w:spacing w:after="60"/>
        <w:rPr>
          <w:rFonts w:ascii="EC Square Sans Pro" w:eastAsia="Times New Roman" w:hAnsi="EC Square Sans Pro" w:cstheme="minorHAnsi"/>
          <w:color w:val="000000"/>
          <w:sz w:val="22"/>
          <w:szCs w:val="22"/>
          <w:shd w:val="clear" w:color="auto" w:fill="FAFCFF"/>
        </w:rPr>
      </w:pPr>
      <w:r w:rsidRPr="00763F6D">
        <w:rPr>
          <w:rFonts w:ascii="EC Square Sans Pro" w:eastAsia="Times New Roman" w:hAnsi="EC Square Sans Pro" w:cstheme="minorHAnsi"/>
          <w:color w:val="000000"/>
          <w:sz w:val="22"/>
          <w:szCs w:val="22"/>
          <w:shd w:val="clear" w:color="auto" w:fill="FAFCFF"/>
        </w:rPr>
        <w:t>• Good command of the Commission’s administrative tools (ARES, Basis, MIPS, DECIDE, SYSPER</w:t>
      </w:r>
      <w:proofErr w:type="gramStart"/>
      <w:r w:rsidRPr="00763F6D">
        <w:rPr>
          <w:rFonts w:ascii="EC Square Sans Pro" w:eastAsia="Times New Roman" w:hAnsi="EC Square Sans Pro" w:cstheme="minorHAnsi"/>
          <w:color w:val="000000"/>
          <w:sz w:val="22"/>
          <w:szCs w:val="22"/>
          <w:shd w:val="clear" w:color="auto" w:fill="FAFCFF"/>
        </w:rPr>
        <w:t>, )</w:t>
      </w:r>
      <w:proofErr w:type="gramEnd"/>
      <w:r w:rsidRPr="00763F6D">
        <w:rPr>
          <w:rFonts w:ascii="EC Square Sans Pro" w:eastAsia="Times New Roman" w:hAnsi="EC Square Sans Pro" w:cstheme="minorHAnsi"/>
          <w:color w:val="000000"/>
          <w:sz w:val="22"/>
          <w:szCs w:val="22"/>
          <w:shd w:val="clear" w:color="auto" w:fill="FAFCFF"/>
        </w:rPr>
        <w:t xml:space="preserve"> • Knowledge of the following tools as TEAMS and  WEBEX would be a plus.</w:t>
      </w:r>
      <w:r w:rsidRPr="00763F6D">
        <w:rPr>
          <w:rFonts w:ascii="EC Square Sans Pro" w:eastAsia="Times New Roman" w:hAnsi="EC Square Sans Pro" w:cstheme="minorHAnsi"/>
          <w:color w:val="000000"/>
          <w:sz w:val="22"/>
          <w:szCs w:val="22"/>
          <w:shd w:val="clear" w:color="auto" w:fill="FAFCFF"/>
        </w:rPr>
        <w:br/>
      </w:r>
    </w:p>
    <w:p w14:paraId="446ED689" w14:textId="77777777" w:rsidR="00763F6D" w:rsidRPr="00763F6D" w:rsidRDefault="00763F6D" w:rsidP="00763F6D">
      <w:pPr>
        <w:pStyle w:val="Bodytext10"/>
        <w:spacing w:after="60"/>
        <w:rPr>
          <w:rFonts w:ascii="EC Square Sans Pro" w:eastAsia="Times New Roman" w:hAnsi="EC Square Sans Pro" w:cstheme="minorHAnsi"/>
          <w:color w:val="000000"/>
          <w:sz w:val="22"/>
          <w:szCs w:val="22"/>
          <w:shd w:val="clear" w:color="auto" w:fill="FAFCFF"/>
        </w:rPr>
      </w:pPr>
      <w:r w:rsidRPr="00763F6D">
        <w:rPr>
          <w:rFonts w:ascii="EC Square Sans Pro" w:eastAsia="Times New Roman" w:hAnsi="EC Square Sans Pro" w:cstheme="minorHAnsi"/>
          <w:color w:val="000000"/>
          <w:sz w:val="22"/>
          <w:szCs w:val="22"/>
          <w:shd w:val="clear" w:color="auto" w:fill="FAFCFF"/>
        </w:rPr>
        <w:t xml:space="preserve">Experience in a similar position will be considered an asset. Fluency in English is required. Good knowledge of other EU languages, </w:t>
      </w:r>
      <w:proofErr w:type="gramStart"/>
      <w:r w:rsidRPr="00763F6D">
        <w:rPr>
          <w:rFonts w:ascii="EC Square Sans Pro" w:eastAsia="Times New Roman" w:hAnsi="EC Square Sans Pro" w:cstheme="minorHAnsi"/>
          <w:color w:val="000000"/>
          <w:sz w:val="22"/>
          <w:szCs w:val="22"/>
          <w:shd w:val="clear" w:color="auto" w:fill="FAFCFF"/>
        </w:rPr>
        <w:t>in particular</w:t>
      </w:r>
      <w:proofErr w:type="gramEnd"/>
      <w:r w:rsidRPr="00763F6D">
        <w:rPr>
          <w:rFonts w:ascii="EC Square Sans Pro" w:eastAsia="Times New Roman" w:hAnsi="EC Square Sans Pro" w:cstheme="minorHAnsi"/>
          <w:color w:val="000000"/>
          <w:sz w:val="22"/>
          <w:szCs w:val="22"/>
          <w:shd w:val="clear" w:color="auto" w:fill="FAFCFF"/>
        </w:rPr>
        <w:t xml:space="preserve"> French, would be an asset.</w:t>
      </w:r>
      <w:r w:rsidRPr="00763F6D">
        <w:rPr>
          <w:rFonts w:ascii="Calibri" w:eastAsia="Times New Roman" w:hAnsi="Calibri" w:cs="Calibri"/>
          <w:color w:val="000000"/>
          <w:sz w:val="22"/>
          <w:szCs w:val="22"/>
          <w:shd w:val="clear" w:color="auto" w:fill="FAFCFF"/>
        </w:rPr>
        <w:t> </w:t>
      </w:r>
    </w:p>
    <w:p w14:paraId="007294C4" w14:textId="77777777" w:rsidR="00692606" w:rsidRPr="00774BE3" w:rsidRDefault="00692606" w:rsidP="00692606">
      <w:pPr>
        <w:pStyle w:val="Bodytext10"/>
        <w:spacing w:after="60"/>
        <w:rPr>
          <w:lang w:val="en-IE"/>
        </w:rPr>
      </w:pPr>
    </w:p>
    <w:p w14:paraId="24FB82E6" w14:textId="7AE9CAC1" w:rsidR="001F591A" w:rsidRPr="005470CD" w:rsidRDefault="001F591A" w:rsidP="00692606">
      <w:pPr>
        <w:spacing w:after="160" w:line="259" w:lineRule="auto"/>
        <w:rPr>
          <w:rFonts w:ascii="EC Square Sans Pro" w:hAnsi="EC Square Sans Pro" w:cs="Arial"/>
          <w:b/>
        </w:rPr>
      </w:pPr>
      <w:r w:rsidRPr="005470CD">
        <w:rPr>
          <w:rFonts w:ascii="EC Square Sans Pro" w:hAnsi="EC Square Sans Pro" w:cs="Arial"/>
          <w:b/>
        </w:rPr>
        <w:t>HOW TO EXPRESS YOUR INTEREST?</w:t>
      </w:r>
    </w:p>
    <w:bookmarkEnd w:id="3"/>
    <w:p w14:paraId="5FD97A29" w14:textId="2353DFE9" w:rsidR="001F591A" w:rsidRPr="001373FC" w:rsidRDefault="001F591A" w:rsidP="001F591A">
      <w:pPr>
        <w:spacing w:after="0"/>
        <w:jc w:val="both"/>
        <w:rPr>
          <w:rFonts w:ascii="EC Square Sans Pro" w:hAnsi="EC Square Sans Pro"/>
          <w:lang w:val="en-IE"/>
        </w:rPr>
      </w:pPr>
      <w:r w:rsidRPr="00FB0309">
        <w:rPr>
          <w:rFonts w:ascii="EC Square Sans Pro" w:hAnsi="EC Square Sans Pro" w:cstheme="minorHAnsi"/>
          <w:lang w:val="en-IE"/>
        </w:rPr>
        <w:t>You should send your documents in a single pdf in the following order:</w:t>
      </w:r>
      <w:r>
        <w:rPr>
          <w:rFonts w:ascii="EC Square Sans Pro" w:hAnsi="EC Square Sans Pro" w:cstheme="minorHAnsi"/>
          <w:lang w:val="en-IE"/>
        </w:rPr>
        <w:tab/>
      </w:r>
      <w:r>
        <w:rPr>
          <w:rFonts w:ascii="EC Square Sans Pro" w:hAnsi="EC Square Sans Pro" w:cstheme="minorHAnsi"/>
          <w:lang w:val="en-IE"/>
        </w:rPr>
        <w:br/>
      </w:r>
      <w:r w:rsidRPr="00FB0309">
        <w:rPr>
          <w:rFonts w:ascii="EC Square Sans Pro" w:hAnsi="EC Square Sans Pro" w:cstheme="minorHAnsi"/>
          <w:lang w:val="en-IE"/>
        </w:rPr>
        <w:t xml:space="preserve">1. your CV </w:t>
      </w:r>
      <w:r>
        <w:rPr>
          <w:rFonts w:ascii="EC Square Sans Pro" w:hAnsi="EC Square Sans Pro" w:cstheme="minorHAnsi"/>
          <w:lang w:val="en-IE"/>
        </w:rPr>
        <w:tab/>
      </w:r>
      <w:r w:rsidRPr="00FB0309">
        <w:rPr>
          <w:rFonts w:ascii="EC Square Sans Pro" w:hAnsi="EC Square Sans Pro" w:cstheme="minorHAnsi"/>
          <w:lang w:val="en-IE"/>
        </w:rPr>
        <w:t xml:space="preserve">2. </w:t>
      </w:r>
      <w:r w:rsidR="00913278" w:rsidRPr="3E9FB709">
        <w:rPr>
          <w:rFonts w:ascii="EC Square Sans Pro" w:hAnsi="EC Square Sans Pro"/>
          <w:lang w:val="en-IE"/>
        </w:rPr>
        <w:t xml:space="preserve">completed application form. </w:t>
      </w:r>
      <w:r w:rsidR="00913278">
        <w:tab/>
      </w:r>
      <w:r>
        <w:rPr>
          <w:rFonts w:ascii="EC Square Sans Pro" w:hAnsi="EC Square Sans Pro" w:cstheme="minorHAnsi"/>
          <w:lang w:val="en-IE"/>
        </w:rPr>
        <w:tab/>
      </w:r>
      <w:r w:rsidRPr="00FB0309">
        <w:rPr>
          <w:rFonts w:ascii="EC Square Sans Pro" w:hAnsi="EC Square Sans Pro" w:cstheme="minorHAnsi"/>
          <w:lang w:val="en-IE"/>
        </w:rPr>
        <w:t xml:space="preserve"> </w:t>
      </w:r>
      <w:r w:rsidRPr="00FB0309">
        <w:rPr>
          <w:rFonts w:ascii="EC Square Sans Pro" w:hAnsi="EC Square Sans Pro" w:cstheme="minorHAnsi"/>
          <w:lang w:val="en-IE"/>
        </w:rPr>
        <w:tab/>
      </w:r>
      <w:r w:rsidRPr="00FB0309">
        <w:rPr>
          <w:rFonts w:ascii="EC Square Sans Pro" w:hAnsi="EC Square Sans Pro" w:cstheme="minorHAnsi"/>
          <w:lang w:val="en-IE"/>
        </w:rPr>
        <w:br/>
        <w:t xml:space="preserve">Please send these documents by the publication deadline to </w:t>
      </w:r>
      <w:hyperlink r:id="rId15" w:history="1">
        <w:r w:rsidR="0027067F" w:rsidRPr="00912F16">
          <w:rPr>
            <w:rStyle w:val="Hyperlink"/>
            <w:rFonts w:ascii="EC Square Sans Pro" w:hAnsi="EC Square Sans Pro" w:cstheme="minorHAnsi"/>
            <w:lang w:val="en-IE"/>
          </w:rPr>
          <w:t>EMPL-E1-RECRUITMENT@ec.europa.eu</w:t>
        </w:r>
      </w:hyperlink>
      <w:r w:rsidR="0027067F">
        <w:rPr>
          <w:rFonts w:ascii="EC Square Sans Pro" w:hAnsi="EC Square Sans Pro" w:cstheme="minorHAnsi"/>
          <w:lang w:val="en-IE"/>
        </w:rPr>
        <w:t xml:space="preserve"> </w:t>
      </w:r>
      <w:r w:rsidRPr="001373FC">
        <w:rPr>
          <w:rFonts w:ascii="EC Square Sans Pro" w:hAnsi="EC Square Sans Pro" w:cstheme="minorHAnsi"/>
          <w:lang w:val="en-IE"/>
        </w:rPr>
        <w:t xml:space="preserve">indicating the selection reference </w:t>
      </w:r>
      <w:r w:rsidR="00380714">
        <w:rPr>
          <w:rFonts w:ascii="EC Square Sans Pro" w:hAnsi="EC Square Sans Pro" w:cstheme="minorHAnsi"/>
          <w:lang w:val="en-IE"/>
        </w:rPr>
        <w:t>EMPL</w:t>
      </w:r>
      <w:r w:rsidRPr="001373FC">
        <w:rPr>
          <w:rFonts w:ascii="EC Square Sans Pro" w:hAnsi="EC Square Sans Pro" w:cstheme="minorHAnsi"/>
          <w:lang w:val="en-IE"/>
        </w:rPr>
        <w:t>/COM/202</w:t>
      </w:r>
      <w:r w:rsidR="00380714">
        <w:rPr>
          <w:rFonts w:ascii="EC Square Sans Pro" w:hAnsi="EC Square Sans Pro" w:cstheme="minorHAnsi"/>
          <w:lang w:val="en-IE"/>
        </w:rPr>
        <w:t>6</w:t>
      </w:r>
      <w:r w:rsidRPr="001373FC">
        <w:rPr>
          <w:rFonts w:ascii="EC Square Sans Pro" w:hAnsi="EC Square Sans Pro" w:cstheme="minorHAnsi"/>
          <w:lang w:val="en-IE"/>
        </w:rPr>
        <w:t>/</w:t>
      </w:r>
      <w:r w:rsidR="006B3F38">
        <w:rPr>
          <w:rFonts w:ascii="EC Square Sans Pro" w:hAnsi="EC Square Sans Pro" w:cstheme="minorHAnsi"/>
          <w:lang w:val="en-IE"/>
        </w:rPr>
        <w:t>238118</w:t>
      </w:r>
      <w:r w:rsidRPr="001373FC">
        <w:rPr>
          <w:rFonts w:ascii="EC Square Sans Pro" w:hAnsi="EC Square Sans Pro" w:cstheme="minorHAnsi"/>
          <w:lang w:val="en-IE"/>
        </w:rPr>
        <w:t xml:space="preserve"> in the subject.</w:t>
      </w:r>
    </w:p>
    <w:p w14:paraId="3530511C" w14:textId="77777777" w:rsidR="001F591A" w:rsidRPr="009C3025" w:rsidRDefault="001F591A" w:rsidP="001F591A">
      <w:pPr>
        <w:spacing w:after="0"/>
        <w:jc w:val="both"/>
        <w:rPr>
          <w:rFonts w:cstheme="minorHAnsi"/>
        </w:rPr>
      </w:pPr>
    </w:p>
    <w:p w14:paraId="19A46D53" w14:textId="77777777" w:rsidR="001F591A" w:rsidRPr="00E955BF" w:rsidRDefault="001F591A" w:rsidP="001F591A">
      <w:pPr>
        <w:spacing w:after="0"/>
        <w:jc w:val="both"/>
        <w:rPr>
          <w:rFonts w:ascii="EC Square Sans Pro" w:eastAsia="Times New Roman" w:hAnsi="EC Square Sans Pro" w:cstheme="minorHAnsi"/>
          <w:b/>
          <w:bCs/>
          <w:sz w:val="28"/>
          <w:szCs w:val="28"/>
        </w:rPr>
      </w:pPr>
      <w:bookmarkStart w:id="4" w:name="_Hlk147243667"/>
      <w:r w:rsidRPr="00E955BF">
        <w:rPr>
          <w:rFonts w:ascii="EC Square Sans Pro" w:hAnsi="EC Square Sans Pro" w:cstheme="minorHAnsi"/>
          <w:b/>
          <w:bCs/>
        </w:rPr>
        <w:t xml:space="preserve">No applications will be accepted after the publication deadline. </w:t>
      </w:r>
    </w:p>
    <w:bookmarkEnd w:id="4"/>
    <w:p w14:paraId="5402CDF0" w14:textId="77777777" w:rsidR="001F591A" w:rsidRDefault="001F591A" w:rsidP="00A47BB9">
      <w:pPr>
        <w:pStyle w:val="Heading1"/>
        <w:ind w:left="0"/>
        <w:jc w:val="both"/>
        <w:rPr>
          <w:rFonts w:asciiTheme="minorHAnsi" w:hAnsiTheme="minorHAnsi" w:cstheme="minorHAnsi"/>
          <w:sz w:val="24"/>
          <w:szCs w:val="24"/>
        </w:rPr>
      </w:pPr>
    </w:p>
    <w:p w14:paraId="0AA3404A" w14:textId="77777777" w:rsidR="00982BDE" w:rsidRPr="00962B80" w:rsidRDefault="00982BDE" w:rsidP="00982BDE">
      <w:pPr>
        <w:spacing w:after="0"/>
        <w:jc w:val="both"/>
        <w:rPr>
          <w:rFonts w:cstheme="minorHAnsi"/>
          <w:lang w:val="en-US"/>
        </w:rPr>
      </w:pPr>
    </w:p>
    <w:p w14:paraId="33E61107" w14:textId="77777777" w:rsidR="00E955BF" w:rsidRDefault="00E955BF">
      <w:pPr>
        <w:spacing w:after="160" w:line="259" w:lineRule="auto"/>
        <w:rPr>
          <w:rFonts w:ascii="EC Square Sans Pro" w:eastAsia="Times New Roman" w:hAnsi="EC Square Sans Pro" w:cstheme="minorHAnsi"/>
          <w:b/>
          <w:bCs/>
          <w:sz w:val="28"/>
          <w:szCs w:val="28"/>
          <w:lang w:val="en-US"/>
        </w:rPr>
      </w:pPr>
      <w:r>
        <w:rPr>
          <w:rFonts w:ascii="EC Square Sans Pro" w:hAnsi="EC Square Sans Pro" w:cstheme="minorHAnsi"/>
          <w:sz w:val="28"/>
          <w:szCs w:val="28"/>
        </w:rPr>
        <w:br w:type="page"/>
      </w:r>
    </w:p>
    <w:p w14:paraId="1C281196" w14:textId="77777777" w:rsidR="00DF0C20" w:rsidRPr="00FD4624" w:rsidRDefault="002C1DA6" w:rsidP="009F4713">
      <w:pPr>
        <w:pStyle w:val="Heading1"/>
        <w:ind w:left="0"/>
        <w:jc w:val="center"/>
        <w:rPr>
          <w:rFonts w:ascii="EC Square Sans Pro" w:hAnsi="EC Square Sans Pro" w:cstheme="minorHAnsi"/>
          <w:sz w:val="28"/>
          <w:szCs w:val="28"/>
        </w:rPr>
      </w:pPr>
      <w:r w:rsidRPr="00FD4624">
        <w:rPr>
          <w:rFonts w:ascii="EC Square Sans Pro" w:hAnsi="EC Square Sans Pro" w:cstheme="minorHAnsi"/>
          <w:sz w:val="28"/>
          <w:szCs w:val="28"/>
        </w:rPr>
        <w:lastRenderedPageBreak/>
        <w:t>ANNEX</w:t>
      </w:r>
    </w:p>
    <w:p w14:paraId="48376B61" w14:textId="77777777" w:rsidR="00DF0C20" w:rsidRPr="00FD4624" w:rsidRDefault="00DF0C20" w:rsidP="00A402D3">
      <w:pPr>
        <w:pStyle w:val="Heading1"/>
        <w:ind w:left="0"/>
        <w:jc w:val="both"/>
        <w:rPr>
          <w:rFonts w:ascii="EC Square Sans Pro" w:hAnsi="EC Square Sans Pro" w:cstheme="minorHAnsi"/>
          <w:sz w:val="28"/>
          <w:szCs w:val="28"/>
        </w:rPr>
      </w:pPr>
    </w:p>
    <w:p w14:paraId="111F3172" w14:textId="77777777" w:rsidR="00A402D3" w:rsidRPr="00FD4624" w:rsidRDefault="00DF0C20" w:rsidP="00482D11">
      <w:pPr>
        <w:pStyle w:val="Heading1"/>
        <w:numPr>
          <w:ilvl w:val="0"/>
          <w:numId w:val="31"/>
        </w:numPr>
        <w:jc w:val="both"/>
        <w:rPr>
          <w:rFonts w:ascii="EC Square Sans Pro" w:hAnsi="EC Square Sans Pro" w:cstheme="minorHAnsi"/>
          <w:i/>
          <w:iCs/>
          <w:sz w:val="28"/>
          <w:szCs w:val="28"/>
        </w:rPr>
      </w:pPr>
      <w:r w:rsidRPr="00FD4624">
        <w:rPr>
          <w:rFonts w:ascii="EC Square Sans Pro" w:hAnsi="EC Square Sans Pro" w:cstheme="minorHAnsi"/>
          <w:i/>
          <w:iCs/>
          <w:sz w:val="28"/>
          <w:szCs w:val="28"/>
        </w:rPr>
        <w:t xml:space="preserve">Selection </w:t>
      </w:r>
    </w:p>
    <w:p w14:paraId="74B8A7A5" w14:textId="77777777" w:rsidR="00DF0C20" w:rsidRPr="00482D11" w:rsidRDefault="00DF0C20" w:rsidP="00E4754E">
      <w:pPr>
        <w:pStyle w:val="Heading1"/>
        <w:jc w:val="both"/>
        <w:rPr>
          <w:rFonts w:asciiTheme="minorHAnsi" w:hAnsiTheme="minorHAnsi" w:cstheme="minorHAnsi"/>
          <w:i/>
          <w:iCs/>
          <w:sz w:val="28"/>
          <w:szCs w:val="28"/>
        </w:rPr>
      </w:pPr>
    </w:p>
    <w:p w14:paraId="6B045ED9" w14:textId="77777777" w:rsidR="00A402D3" w:rsidRPr="00FD4624" w:rsidRDefault="00482D11" w:rsidP="00482D11">
      <w:pPr>
        <w:pStyle w:val="Heading1"/>
        <w:numPr>
          <w:ilvl w:val="0"/>
          <w:numId w:val="30"/>
        </w:numPr>
        <w:jc w:val="both"/>
        <w:rPr>
          <w:rFonts w:ascii="EC Square Sans Pro" w:hAnsi="EC Square Sans Pro" w:cstheme="minorHAnsi"/>
          <w:sz w:val="24"/>
          <w:szCs w:val="24"/>
        </w:rPr>
      </w:pPr>
      <w:r w:rsidRPr="00FD4624">
        <w:rPr>
          <w:rFonts w:ascii="EC Square Sans Pro" w:hAnsi="EC Square Sans Pro" w:cstheme="minorHAnsi"/>
          <w:sz w:val="24"/>
          <w:szCs w:val="24"/>
        </w:rPr>
        <w:t xml:space="preserve">Am I </w:t>
      </w:r>
      <w:r w:rsidR="00A402D3" w:rsidRPr="00FD4624">
        <w:rPr>
          <w:rFonts w:ascii="EC Square Sans Pro" w:hAnsi="EC Square Sans Pro" w:cstheme="minorHAnsi"/>
          <w:sz w:val="24"/>
          <w:szCs w:val="24"/>
        </w:rPr>
        <w:t>eligible to apply?</w:t>
      </w:r>
    </w:p>
    <w:p w14:paraId="21B7990E" w14:textId="77777777" w:rsidR="00A402D3" w:rsidRDefault="00A402D3" w:rsidP="00A402D3">
      <w:pPr>
        <w:spacing w:after="0"/>
        <w:jc w:val="both"/>
        <w:rPr>
          <w:rFonts w:cstheme="minorHAnsi"/>
          <w:b/>
          <w:u w:val="single"/>
          <w:lang w:val="en-US"/>
        </w:rPr>
      </w:pPr>
    </w:p>
    <w:p w14:paraId="1B77690F" w14:textId="77777777" w:rsidR="00A402D3" w:rsidRPr="00FD4624" w:rsidRDefault="00A402D3" w:rsidP="00A402D3">
      <w:pPr>
        <w:spacing w:after="0"/>
        <w:jc w:val="both"/>
        <w:rPr>
          <w:rFonts w:ascii="EC Square Sans Pro" w:hAnsi="EC Square Sans Pro" w:cstheme="minorHAnsi"/>
        </w:rPr>
      </w:pPr>
      <w:r w:rsidRPr="00FD4624">
        <w:rPr>
          <w:rFonts w:ascii="EC Square Sans Pro" w:hAnsi="EC Square Sans Pro" w:cstheme="minorHAnsi"/>
          <w:b/>
          <w:u w:val="single"/>
        </w:rPr>
        <w:t>You must meet the following eligibility criteria when you validate your application</w:t>
      </w:r>
      <w:r w:rsidRPr="00FD4624">
        <w:rPr>
          <w:rFonts w:ascii="EC Square Sans Pro" w:hAnsi="EC Square Sans Pro" w:cstheme="minorHAnsi"/>
        </w:rPr>
        <w:t xml:space="preserve">: </w:t>
      </w:r>
    </w:p>
    <w:p w14:paraId="4F06160D" w14:textId="77777777" w:rsidR="00A402D3" w:rsidRDefault="00A402D3" w:rsidP="00A402D3">
      <w:pPr>
        <w:spacing w:after="0"/>
        <w:jc w:val="both"/>
        <w:rPr>
          <w:rFonts w:ascii="EC Square Sans Pro" w:hAnsi="EC Square Sans Pro" w:cstheme="minorHAnsi"/>
        </w:rPr>
      </w:pPr>
    </w:p>
    <w:p w14:paraId="3788D401" w14:textId="77777777" w:rsidR="00480B1C" w:rsidRPr="00FB0309" w:rsidRDefault="00480B1C" w:rsidP="00480B1C">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Our rules provide that you can only be recruited as a </w:t>
      </w:r>
      <w:r>
        <w:rPr>
          <w:rFonts w:ascii="EC Square Sans Pro" w:hAnsi="EC Square Sans Pro" w:cstheme="minorHAnsi"/>
          <w:lang w:val="en-IE"/>
        </w:rPr>
        <w:t>temporary</w:t>
      </w:r>
      <w:r w:rsidRPr="00FB0309">
        <w:rPr>
          <w:rFonts w:ascii="EC Square Sans Pro" w:hAnsi="EC Square Sans Pro" w:cstheme="minorHAnsi"/>
          <w:lang w:val="en-IE"/>
        </w:rPr>
        <w:t xml:space="preserve"> agent at the European Commission if you:</w:t>
      </w:r>
    </w:p>
    <w:p w14:paraId="1739F7B1" w14:textId="77777777" w:rsidR="00480B1C" w:rsidRPr="00E03CE3" w:rsidRDefault="00480B1C" w:rsidP="00A402D3">
      <w:pPr>
        <w:spacing w:after="0"/>
        <w:jc w:val="both"/>
        <w:rPr>
          <w:rFonts w:ascii="EC Square Sans Pro" w:hAnsi="EC Square Sans Pro" w:cstheme="minorHAnsi"/>
          <w:lang w:val="en-IE"/>
        </w:rPr>
      </w:pPr>
    </w:p>
    <w:p w14:paraId="25E00629" w14:textId="77777777" w:rsidR="00A402D3" w:rsidRPr="00FD4624" w:rsidRDefault="00A402D3" w:rsidP="00A402D3">
      <w:pPr>
        <w:pStyle w:val="Heading2"/>
        <w:jc w:val="both"/>
        <w:rPr>
          <w:rFonts w:ascii="EC Square Sans Pro" w:hAnsi="EC Square Sans Pro" w:cstheme="minorHAnsi"/>
          <w:sz w:val="22"/>
          <w:szCs w:val="22"/>
        </w:rPr>
      </w:pPr>
      <w:r w:rsidRPr="00FD4624">
        <w:rPr>
          <w:rFonts w:ascii="EC Square Sans Pro" w:hAnsi="EC Square Sans Pro" w:cstheme="minorHAnsi"/>
          <w:sz w:val="22"/>
          <w:szCs w:val="22"/>
        </w:rPr>
        <w:t>General criteria:</w:t>
      </w:r>
    </w:p>
    <w:p w14:paraId="1E5929F7" w14:textId="77777777" w:rsidR="00480B1C" w:rsidRPr="00FB0309" w:rsidRDefault="00480B1C" w:rsidP="00480B1C">
      <w:pPr>
        <w:pStyle w:val="ListParagraph"/>
        <w:numPr>
          <w:ilvl w:val="0"/>
          <w:numId w:val="2"/>
        </w:numPr>
        <w:spacing w:after="0"/>
        <w:jc w:val="both"/>
        <w:rPr>
          <w:rFonts w:ascii="EC Square Sans Pro" w:hAnsi="EC Square Sans Pro" w:cstheme="minorHAnsi"/>
          <w:lang w:val="en-IE"/>
        </w:rPr>
      </w:pPr>
      <w:r>
        <w:rPr>
          <w:rFonts w:ascii="EC Square Sans Pro" w:hAnsi="EC Square Sans Pro" w:cstheme="minorHAnsi"/>
          <w:lang w:val="en-IE"/>
        </w:rPr>
        <w:t>Are</w:t>
      </w:r>
      <w:r w:rsidRPr="00FB0309">
        <w:rPr>
          <w:rFonts w:ascii="EC Square Sans Pro" w:hAnsi="EC Square Sans Pro" w:cstheme="minorHAnsi"/>
          <w:lang w:val="en-IE"/>
        </w:rPr>
        <w:t xml:space="preserve"> a citizen of a Member State of the EU and enjoy full rights as a citizen</w:t>
      </w:r>
    </w:p>
    <w:p w14:paraId="5DAB9EC1" w14:textId="77777777" w:rsidR="00480B1C" w:rsidRPr="00FB0309" w:rsidRDefault="00480B1C" w:rsidP="00480B1C">
      <w:pPr>
        <w:pStyle w:val="ListParagraph"/>
        <w:numPr>
          <w:ilvl w:val="0"/>
          <w:numId w:val="2"/>
        </w:numPr>
        <w:spacing w:after="0"/>
        <w:jc w:val="both"/>
        <w:rPr>
          <w:rFonts w:ascii="EC Square Sans Pro" w:hAnsi="EC Square Sans Pro" w:cstheme="minorHAnsi"/>
          <w:lang w:val="en-IE"/>
        </w:rPr>
      </w:pPr>
      <w:r w:rsidRPr="00FB0309">
        <w:rPr>
          <w:rFonts w:ascii="EC Square Sans Pro" w:hAnsi="EC Square Sans Pro" w:cstheme="minorHAnsi"/>
          <w:lang w:val="en-IE"/>
        </w:rPr>
        <w:t>Have fulfilled any obligations imposed by applicable laws concerning military service</w:t>
      </w:r>
    </w:p>
    <w:p w14:paraId="1BF62A88" w14:textId="77777777" w:rsidR="00480B1C" w:rsidRPr="00FB0309" w:rsidRDefault="00480B1C" w:rsidP="00480B1C">
      <w:pPr>
        <w:pStyle w:val="ListParagraph"/>
        <w:numPr>
          <w:ilvl w:val="0"/>
          <w:numId w:val="2"/>
        </w:numPr>
        <w:spacing w:after="0"/>
        <w:jc w:val="both"/>
        <w:rPr>
          <w:rFonts w:ascii="EC Square Sans Pro" w:hAnsi="EC Square Sans Pro" w:cstheme="minorHAnsi"/>
          <w:lang w:val="en-IE"/>
        </w:rPr>
      </w:pPr>
      <w:r>
        <w:rPr>
          <w:rFonts w:ascii="EC Square Sans Pro" w:hAnsi="EC Square Sans Pro" w:cstheme="minorHAnsi"/>
          <w:lang w:val="en-IE"/>
        </w:rPr>
        <w:t>Are</w:t>
      </w:r>
      <w:r w:rsidRPr="00FB0309">
        <w:rPr>
          <w:rFonts w:ascii="EC Square Sans Pro" w:hAnsi="EC Square Sans Pro" w:cstheme="minorHAnsi"/>
          <w:lang w:val="en-IE"/>
        </w:rPr>
        <w:t xml:space="preserve"> physically fit to perform the duties linked to the post</w:t>
      </w:r>
    </w:p>
    <w:p w14:paraId="4DCA63C5" w14:textId="77777777" w:rsidR="00480B1C" w:rsidRDefault="00480B1C" w:rsidP="00480B1C">
      <w:pPr>
        <w:pStyle w:val="ListParagraph"/>
        <w:numPr>
          <w:ilvl w:val="0"/>
          <w:numId w:val="2"/>
        </w:numPr>
        <w:spacing w:after="0"/>
        <w:jc w:val="both"/>
        <w:rPr>
          <w:rFonts w:ascii="EC Square Sans Pro" w:hAnsi="EC Square Sans Pro" w:cstheme="minorHAnsi"/>
          <w:lang w:val="en-IE"/>
        </w:rPr>
      </w:pPr>
      <w:r w:rsidRPr="00FB0309">
        <w:rPr>
          <w:rFonts w:ascii="EC Square Sans Pro" w:hAnsi="EC Square Sans Pro" w:cstheme="minorHAnsi"/>
          <w:lang w:val="en-IE"/>
        </w:rPr>
        <w:t>Produce the appropriate character references as to suitability for the performance of the duties.</w:t>
      </w:r>
    </w:p>
    <w:p w14:paraId="68625787" w14:textId="77777777" w:rsidR="00002308" w:rsidRDefault="00002308" w:rsidP="00FD4624">
      <w:pPr>
        <w:pStyle w:val="ListParagraph"/>
        <w:spacing w:after="0"/>
        <w:jc w:val="both"/>
        <w:rPr>
          <w:rFonts w:cstheme="minorHAnsi"/>
        </w:rPr>
      </w:pPr>
    </w:p>
    <w:p w14:paraId="1FC4C384" w14:textId="77777777" w:rsidR="00A402D3" w:rsidRPr="00FD4624" w:rsidRDefault="00A402D3" w:rsidP="00A402D3">
      <w:pPr>
        <w:pStyle w:val="Heading2"/>
        <w:jc w:val="both"/>
        <w:rPr>
          <w:rFonts w:ascii="EC Square Sans Pro" w:hAnsi="EC Square Sans Pro" w:cstheme="minorHAnsi"/>
          <w:sz w:val="22"/>
          <w:szCs w:val="22"/>
        </w:rPr>
      </w:pPr>
      <w:r w:rsidRPr="00FD4624">
        <w:rPr>
          <w:rFonts w:ascii="EC Square Sans Pro" w:hAnsi="EC Square Sans Pro" w:cstheme="minorHAnsi"/>
          <w:sz w:val="22"/>
          <w:szCs w:val="22"/>
        </w:rPr>
        <w:t xml:space="preserve">Qualifications: </w:t>
      </w:r>
    </w:p>
    <w:p w14:paraId="5A8D60E4" w14:textId="77777777" w:rsidR="00A402D3" w:rsidRDefault="00E2764F" w:rsidP="00A402D3">
      <w:pPr>
        <w:jc w:val="both"/>
        <w:rPr>
          <w:rFonts w:ascii="EC Square Sans Pro" w:hAnsi="EC Square Sans Pro" w:cstheme="minorHAnsi"/>
        </w:rPr>
      </w:pPr>
      <w:proofErr w:type="gramStart"/>
      <w:r w:rsidRPr="00E2764F">
        <w:rPr>
          <w:rFonts w:ascii="EC Square Sans Pro" w:hAnsi="EC Square Sans Pro" w:cstheme="minorHAnsi"/>
        </w:rPr>
        <w:t>In order to</w:t>
      </w:r>
      <w:proofErr w:type="gramEnd"/>
      <w:r w:rsidRPr="00E2764F">
        <w:rPr>
          <w:rFonts w:ascii="EC Square Sans Pro" w:hAnsi="EC Square Sans Pro" w:cstheme="minorHAnsi"/>
        </w:rPr>
        <w:t xml:space="preserve"> be recruited </w:t>
      </w:r>
      <w:r w:rsidR="002B6232">
        <w:rPr>
          <w:rFonts w:ascii="EC Square Sans Pro" w:hAnsi="EC Square Sans Pro" w:cstheme="minorHAnsi"/>
        </w:rPr>
        <w:t>for</w:t>
      </w:r>
      <w:r w:rsidRPr="00E2764F">
        <w:rPr>
          <w:rFonts w:ascii="EC Square Sans Pro" w:hAnsi="EC Square Sans Pro" w:cstheme="minorHAnsi"/>
        </w:rPr>
        <w:t xml:space="preserve"> this position, you must have at least either a level of post-secondary education attested by a diploma, or a level of secondary education attested by a diploma giving access to post-secondary education, and appropriate professional experience of at least three years</w:t>
      </w:r>
      <w:r w:rsidR="00D630A3">
        <w:rPr>
          <w:rFonts w:ascii="EC Square Sans Pro" w:hAnsi="EC Square Sans Pro" w:cstheme="minorHAnsi"/>
        </w:rPr>
        <w:t>.</w:t>
      </w:r>
    </w:p>
    <w:p w14:paraId="7CCADEAB" w14:textId="77777777" w:rsidR="00A402D3" w:rsidRPr="00FD4624" w:rsidRDefault="00A402D3" w:rsidP="00341CF0">
      <w:pPr>
        <w:spacing w:after="0"/>
        <w:jc w:val="both"/>
        <w:rPr>
          <w:rFonts w:ascii="EC Square Sans Pro" w:hAnsi="EC Square Sans Pro" w:cstheme="minorHAnsi"/>
        </w:rPr>
      </w:pPr>
      <w:r w:rsidRPr="00FD4624">
        <w:rPr>
          <w:rFonts w:ascii="EC Square Sans Pro" w:hAnsi="EC Square Sans Pro" w:cstheme="minorHAnsi"/>
        </w:rPr>
        <w:t xml:space="preserve">Only qualifications issued or recognised as equivalent by EU Member State authorities (e.g. by the Ministry of Education) will be accepted. Furthermore, before recruitment, you will be required to provide the documents that corroborate the eligibility criteria </w:t>
      </w:r>
      <w:r w:rsidR="008E389B" w:rsidRPr="00FD4624">
        <w:rPr>
          <w:rFonts w:ascii="EC Square Sans Pro" w:hAnsi="EC Square Sans Pro" w:cstheme="minorHAnsi"/>
        </w:rPr>
        <w:t>(</w:t>
      </w:r>
      <w:r w:rsidRPr="00FD4624">
        <w:rPr>
          <w:rFonts w:ascii="EC Square Sans Pro" w:hAnsi="EC Square Sans Pro" w:cstheme="minorHAnsi"/>
        </w:rPr>
        <w:t>diplomas, certificates and other supporting documents).</w:t>
      </w:r>
    </w:p>
    <w:p w14:paraId="0DCD5024" w14:textId="77777777" w:rsidR="00341CF0" w:rsidRPr="009C3025" w:rsidRDefault="00341CF0" w:rsidP="00341CF0">
      <w:pPr>
        <w:spacing w:after="0"/>
        <w:jc w:val="both"/>
        <w:rPr>
          <w:rFonts w:cstheme="minorHAnsi"/>
        </w:rPr>
      </w:pPr>
    </w:p>
    <w:p w14:paraId="18883F09" w14:textId="77777777" w:rsidR="00A402D3" w:rsidRPr="00FD4624" w:rsidRDefault="00A402D3" w:rsidP="00A402D3">
      <w:pPr>
        <w:pStyle w:val="Heading2"/>
        <w:jc w:val="both"/>
        <w:rPr>
          <w:rFonts w:ascii="EC Square Sans Pro" w:hAnsi="EC Square Sans Pro" w:cstheme="minorHAnsi"/>
          <w:sz w:val="22"/>
          <w:szCs w:val="22"/>
        </w:rPr>
      </w:pPr>
      <w:r w:rsidRPr="00FD4624">
        <w:rPr>
          <w:rFonts w:ascii="EC Square Sans Pro" w:hAnsi="EC Square Sans Pro" w:cstheme="minorHAnsi"/>
          <w:sz w:val="22"/>
          <w:szCs w:val="22"/>
        </w:rPr>
        <w:t xml:space="preserve">Languages: </w:t>
      </w:r>
    </w:p>
    <w:p w14:paraId="3DE6FA76" w14:textId="77777777" w:rsidR="00A402D3" w:rsidRPr="00FD4624" w:rsidRDefault="00480B1C" w:rsidP="00B73999">
      <w:pPr>
        <w:pStyle w:val="ListParagraph"/>
        <w:numPr>
          <w:ilvl w:val="0"/>
          <w:numId w:val="33"/>
        </w:numPr>
        <w:spacing w:after="0"/>
        <w:jc w:val="both"/>
        <w:rPr>
          <w:rFonts w:ascii="EC Square Sans Pro" w:hAnsi="EC Square Sans Pro" w:cstheme="minorHAnsi"/>
        </w:rPr>
      </w:pPr>
      <w:bookmarkStart w:id="5" w:name="_Hlk93058248"/>
      <w:r w:rsidRPr="162964D6">
        <w:rPr>
          <w:rFonts w:ascii="EC Square Sans Pro" w:hAnsi="EC Square Sans Pro"/>
        </w:rPr>
        <w:t xml:space="preserve">have </w:t>
      </w:r>
      <w:r w:rsidR="00A402D3" w:rsidRPr="162964D6">
        <w:rPr>
          <w:rFonts w:ascii="EC Square Sans Pro" w:hAnsi="EC Square Sans Pro"/>
        </w:rPr>
        <w:t>a thorough knowledge (minimum level</w:t>
      </w:r>
      <w:r w:rsidR="00A402D3" w:rsidRPr="00FD4624">
        <w:rPr>
          <w:rFonts w:ascii="Calibri" w:hAnsi="Calibri" w:cs="Calibri"/>
        </w:rPr>
        <w:t> </w:t>
      </w:r>
      <w:r w:rsidR="00A402D3" w:rsidRPr="162964D6">
        <w:rPr>
          <w:rFonts w:ascii="EC Square Sans Pro" w:hAnsi="EC Square Sans Pro"/>
        </w:rPr>
        <w:t xml:space="preserve">C1) </w:t>
      </w:r>
      <w:r w:rsidR="003B1022" w:rsidRPr="162964D6">
        <w:rPr>
          <w:rFonts w:ascii="EC Square Sans Pro" w:hAnsi="EC Square Sans Pro"/>
        </w:rPr>
        <w:t>of</w:t>
      </w:r>
      <w:r w:rsidR="00A402D3" w:rsidRPr="162964D6">
        <w:rPr>
          <w:rFonts w:ascii="EC Square Sans Pro" w:hAnsi="EC Square Sans Pro"/>
        </w:rPr>
        <w:t xml:space="preserve"> one of the 24 official languages </w:t>
      </w:r>
      <w:r w:rsidR="00A62332" w:rsidRPr="162964D6">
        <w:rPr>
          <w:rFonts w:ascii="EC Square Sans Pro" w:hAnsi="EC Square Sans Pro"/>
        </w:rPr>
        <w:t>of the EU</w:t>
      </w:r>
      <w:r w:rsidR="0007356B" w:rsidRPr="00FD4624">
        <w:rPr>
          <w:rStyle w:val="FootnoteReference"/>
          <w:rFonts w:ascii="EC Square Sans Pro" w:hAnsi="EC Square Sans Pro"/>
        </w:rPr>
        <w:footnoteReference w:id="2"/>
      </w:r>
    </w:p>
    <w:p w14:paraId="61235190" w14:textId="77777777" w:rsidR="00341CF0" w:rsidRPr="00FD4624" w:rsidRDefault="0007356B" w:rsidP="00B73999">
      <w:pPr>
        <w:pStyle w:val="ListParagraph"/>
        <w:numPr>
          <w:ilvl w:val="0"/>
          <w:numId w:val="33"/>
        </w:numPr>
        <w:spacing w:after="0"/>
        <w:jc w:val="both"/>
        <w:rPr>
          <w:rFonts w:ascii="EC Square Sans Pro" w:hAnsi="EC Square Sans Pro" w:cstheme="minorHAnsi"/>
        </w:rPr>
      </w:pPr>
      <w:r w:rsidRPr="00FD4624">
        <w:rPr>
          <w:rFonts w:ascii="EC Square Sans Pro" w:hAnsi="EC Square Sans Pro" w:cstheme="minorHAnsi"/>
        </w:rPr>
        <w:t xml:space="preserve">AND </w:t>
      </w:r>
      <w:r w:rsidR="00A402D3" w:rsidRPr="00FD4624">
        <w:rPr>
          <w:rFonts w:ascii="EC Square Sans Pro" w:hAnsi="EC Square Sans Pro" w:cstheme="minorHAnsi"/>
        </w:rPr>
        <w:t>a satisfactory knowledge (minimum level</w:t>
      </w:r>
      <w:r w:rsidR="00A402D3" w:rsidRPr="00FD4624">
        <w:rPr>
          <w:rFonts w:ascii="Calibri" w:hAnsi="Calibri" w:cs="Calibri"/>
        </w:rPr>
        <w:t> </w:t>
      </w:r>
      <w:r w:rsidR="00A402D3" w:rsidRPr="00FD4624">
        <w:rPr>
          <w:rFonts w:ascii="EC Square Sans Pro" w:hAnsi="EC Square Sans Pro" w:cstheme="minorHAnsi"/>
        </w:rPr>
        <w:t>B2)</w:t>
      </w:r>
      <w:r w:rsidR="00480B1C" w:rsidRPr="00480B1C">
        <w:rPr>
          <w:rStyle w:val="FootnoteReference"/>
          <w:rFonts w:ascii="EC Square Sans Pro" w:hAnsi="EC Square Sans Pro"/>
          <w:lang w:val="en-IE"/>
        </w:rPr>
        <w:t xml:space="preserve"> </w:t>
      </w:r>
      <w:r w:rsidR="003B1022" w:rsidRPr="00FD4624">
        <w:rPr>
          <w:rFonts w:ascii="EC Square Sans Pro" w:hAnsi="EC Square Sans Pro" w:cstheme="minorHAnsi"/>
        </w:rPr>
        <w:t>of</w:t>
      </w:r>
      <w:r w:rsidR="00A402D3" w:rsidRPr="00FD4624">
        <w:rPr>
          <w:rFonts w:ascii="EC Square Sans Pro" w:hAnsi="EC Square Sans Pro" w:cstheme="minorHAnsi"/>
        </w:rPr>
        <w:t xml:space="preserve"> a second official language </w:t>
      </w:r>
      <w:r w:rsidR="00A62332" w:rsidRPr="00FD4624">
        <w:rPr>
          <w:rFonts w:ascii="EC Square Sans Pro" w:hAnsi="EC Square Sans Pro" w:cstheme="minorHAnsi"/>
        </w:rPr>
        <w:t>of the EU</w:t>
      </w:r>
      <w:r w:rsidR="00B73999" w:rsidRPr="00FD4624">
        <w:rPr>
          <w:rFonts w:ascii="EC Square Sans Pro" w:hAnsi="EC Square Sans Pro" w:cstheme="minorHAnsi"/>
        </w:rPr>
        <w:t>,</w:t>
      </w:r>
      <w:r w:rsidR="00341CF0" w:rsidRPr="00FD4624">
        <w:rPr>
          <w:rFonts w:ascii="EC Square Sans Pro" w:hAnsi="EC Square Sans Pro" w:cstheme="minorHAnsi"/>
        </w:rPr>
        <w:t xml:space="preserve"> to the extent necessary for the performance of </w:t>
      </w:r>
      <w:r w:rsidR="00B73999" w:rsidRPr="00FD4624">
        <w:rPr>
          <w:rFonts w:ascii="EC Square Sans Pro" w:hAnsi="EC Square Sans Pro" w:cstheme="minorHAnsi"/>
        </w:rPr>
        <w:t>the</w:t>
      </w:r>
      <w:r w:rsidR="00341CF0" w:rsidRPr="00FD4624">
        <w:rPr>
          <w:rFonts w:ascii="EC Square Sans Pro" w:hAnsi="EC Square Sans Pro" w:cstheme="minorHAnsi"/>
        </w:rPr>
        <w:t xml:space="preserve"> duties.</w:t>
      </w:r>
    </w:p>
    <w:p w14:paraId="22FCF335" w14:textId="77777777" w:rsidR="00482D11" w:rsidRDefault="00482D11" w:rsidP="00482D11">
      <w:pPr>
        <w:spacing w:after="0"/>
        <w:jc w:val="both"/>
        <w:rPr>
          <w:rFonts w:cstheme="minorHAnsi"/>
        </w:rPr>
      </w:pPr>
    </w:p>
    <w:p w14:paraId="5D0AEF53" w14:textId="77777777" w:rsidR="00482D11" w:rsidRPr="00FD4624" w:rsidRDefault="00482D11" w:rsidP="00482D11">
      <w:pPr>
        <w:pStyle w:val="Heading1"/>
        <w:numPr>
          <w:ilvl w:val="0"/>
          <w:numId w:val="30"/>
        </w:numPr>
        <w:jc w:val="both"/>
        <w:rPr>
          <w:rFonts w:ascii="EC Square Sans Pro" w:hAnsi="EC Square Sans Pro" w:cstheme="minorHAnsi"/>
          <w:sz w:val="24"/>
          <w:szCs w:val="24"/>
        </w:rPr>
      </w:pPr>
      <w:r w:rsidRPr="00FD4624">
        <w:rPr>
          <w:rFonts w:ascii="EC Square Sans Pro" w:hAnsi="EC Square Sans Pro" w:cstheme="minorHAnsi"/>
          <w:sz w:val="24"/>
          <w:szCs w:val="24"/>
        </w:rPr>
        <w:t>What about the selection steps?</w:t>
      </w:r>
    </w:p>
    <w:p w14:paraId="078C3067" w14:textId="77777777" w:rsidR="00482D11" w:rsidRPr="00482D11" w:rsidRDefault="00482D11" w:rsidP="00482D11">
      <w:pPr>
        <w:pStyle w:val="ListParagraph"/>
        <w:spacing w:after="0"/>
        <w:jc w:val="both"/>
        <w:rPr>
          <w:rFonts w:cstheme="minorHAnsi"/>
        </w:rPr>
      </w:pPr>
    </w:p>
    <w:p w14:paraId="28298C74" w14:textId="77777777" w:rsidR="000B2745" w:rsidRPr="00FD4624" w:rsidRDefault="000B2745" w:rsidP="000B2745">
      <w:pPr>
        <w:spacing w:after="0" w:line="240" w:lineRule="auto"/>
        <w:jc w:val="both"/>
        <w:rPr>
          <w:rFonts w:ascii="EC Square Sans Pro" w:hAnsi="EC Square Sans Pro"/>
        </w:rPr>
      </w:pPr>
      <w:r w:rsidRPr="00FD4624">
        <w:rPr>
          <w:rFonts w:ascii="EC Square Sans Pro" w:hAnsi="EC Square Sans Pro"/>
        </w:rPr>
        <w:t xml:space="preserve">The post </w:t>
      </w:r>
      <w:r>
        <w:rPr>
          <w:rFonts w:ascii="EC Square Sans Pro" w:hAnsi="EC Square Sans Pro"/>
        </w:rPr>
        <w:t>was</w:t>
      </w:r>
      <w:r w:rsidRPr="00FD4624">
        <w:rPr>
          <w:rFonts w:ascii="EC Square Sans Pro" w:hAnsi="EC Square Sans Pro"/>
        </w:rPr>
        <w:t xml:space="preserve"> published internally </w:t>
      </w:r>
      <w:r>
        <w:rPr>
          <w:rFonts w:ascii="EC Square Sans Pro" w:hAnsi="EC Square Sans Pro"/>
        </w:rPr>
        <w:t>within</w:t>
      </w:r>
      <w:r w:rsidRPr="00FD4624">
        <w:rPr>
          <w:rFonts w:ascii="EC Square Sans Pro" w:hAnsi="EC Square Sans Pro"/>
        </w:rPr>
        <w:t xml:space="preserve"> the Commission, inter-institutionally, and brought to the attention of competition laureates. </w:t>
      </w:r>
    </w:p>
    <w:p w14:paraId="5CFDF7FC" w14:textId="77777777" w:rsidR="000B2745" w:rsidRPr="00FD4624" w:rsidRDefault="000B2745" w:rsidP="000B2745">
      <w:pPr>
        <w:spacing w:after="0" w:line="240" w:lineRule="auto"/>
        <w:jc w:val="both"/>
        <w:rPr>
          <w:rFonts w:ascii="EC Square Sans Pro" w:hAnsi="EC Square Sans Pro"/>
        </w:rPr>
      </w:pPr>
    </w:p>
    <w:p w14:paraId="161F6115" w14:textId="77777777" w:rsidR="000B2745" w:rsidRPr="00FD4624" w:rsidRDefault="000B2745" w:rsidP="000B2745">
      <w:pPr>
        <w:spacing w:after="0" w:line="240" w:lineRule="auto"/>
        <w:jc w:val="both"/>
        <w:rPr>
          <w:rFonts w:ascii="EC Square Sans Pro" w:hAnsi="EC Square Sans Pro"/>
        </w:rPr>
      </w:pPr>
      <w:r w:rsidRPr="00FD4624">
        <w:rPr>
          <w:rFonts w:ascii="EC Square Sans Pro" w:hAnsi="EC Square Sans Pro"/>
        </w:rPr>
        <w:t>In accordance with Article 29 of the Staff Regulations, applications from Commission officials, officials from other Institutions</w:t>
      </w:r>
      <w:r>
        <w:rPr>
          <w:rFonts w:ascii="EC Square Sans Pro" w:hAnsi="EC Square Sans Pro"/>
        </w:rPr>
        <w:t>,</w:t>
      </w:r>
      <w:r w:rsidRPr="00FD4624">
        <w:rPr>
          <w:rFonts w:ascii="EC Square Sans Pro" w:hAnsi="EC Square Sans Pro"/>
        </w:rPr>
        <w:t xml:space="preserve"> and laureates of competitions have priority</w:t>
      </w:r>
      <w:r w:rsidRPr="00FD4624">
        <w:rPr>
          <w:rStyle w:val="FootnoteReference"/>
          <w:rFonts w:ascii="EC Square Sans Pro" w:hAnsi="EC Square Sans Pro"/>
        </w:rPr>
        <w:footnoteReference w:id="3"/>
      </w:r>
      <w:r w:rsidRPr="00FD4624">
        <w:rPr>
          <w:rFonts w:ascii="EC Square Sans Pro" w:hAnsi="EC Square Sans Pro"/>
        </w:rPr>
        <w:t>.</w:t>
      </w:r>
      <w:r w:rsidR="002B6232">
        <w:rPr>
          <w:rFonts w:ascii="EC Square Sans Pro" w:hAnsi="EC Square Sans Pro"/>
        </w:rPr>
        <w:t xml:space="preserve"> If these candidates do not best fit the requirements for the position, the Commission can recruit a temporary agent.</w:t>
      </w:r>
    </w:p>
    <w:p w14:paraId="4CDC10A2" w14:textId="77777777" w:rsidR="00982BDE" w:rsidRPr="00FD4624" w:rsidRDefault="00982BDE" w:rsidP="00482D11">
      <w:pPr>
        <w:spacing w:after="0"/>
        <w:jc w:val="both"/>
        <w:rPr>
          <w:rFonts w:ascii="EC Square Sans Pro" w:hAnsi="EC Square Sans Pro" w:cstheme="minorHAnsi"/>
        </w:rPr>
      </w:pPr>
    </w:p>
    <w:p w14:paraId="317704EC" w14:textId="77777777" w:rsidR="00482D11" w:rsidRPr="00FD4624" w:rsidRDefault="002B6232" w:rsidP="17D0BCFF">
      <w:pPr>
        <w:spacing w:after="0"/>
        <w:jc w:val="both"/>
        <w:rPr>
          <w:rFonts w:ascii="EC Square Sans Pro" w:hAnsi="EC Square Sans Pro"/>
          <w:b/>
          <w:bCs/>
        </w:rPr>
      </w:pPr>
      <w:r w:rsidRPr="17D0BCFF">
        <w:rPr>
          <w:rFonts w:ascii="EC Square Sans Pro" w:hAnsi="EC Square Sans Pro"/>
        </w:rPr>
        <w:t xml:space="preserve">A </w:t>
      </w:r>
      <w:r w:rsidR="00482D11" w:rsidRPr="17D0BCFF">
        <w:rPr>
          <w:rFonts w:ascii="EC Square Sans Pro" w:hAnsi="EC Square Sans Pro"/>
        </w:rPr>
        <w:t xml:space="preserve">selection panel will choose a limited number of candidates for interview, based on the CV and </w:t>
      </w:r>
      <w:r w:rsidR="6CCD37CA" w:rsidRPr="17D0BCFF">
        <w:rPr>
          <w:rFonts w:ascii="EC Square Sans Pro" w:hAnsi="EC Square Sans Pro"/>
        </w:rPr>
        <w:t>application form</w:t>
      </w:r>
      <w:r w:rsidR="00482D11" w:rsidRPr="17D0BCFF">
        <w:rPr>
          <w:rFonts w:ascii="EC Square Sans Pro" w:hAnsi="EC Square Sans Pro"/>
        </w:rPr>
        <w:t xml:space="preserve"> that they submitted</w:t>
      </w:r>
      <w:r w:rsidR="00262998" w:rsidRPr="17D0BCFF">
        <w:rPr>
          <w:rFonts w:ascii="EC Square Sans Pro" w:hAnsi="EC Square Sans Pro"/>
        </w:rPr>
        <w:t xml:space="preserve">. </w:t>
      </w:r>
      <w:r w:rsidR="00482D11" w:rsidRPr="17D0BCFF">
        <w:rPr>
          <w:rFonts w:ascii="EC Square Sans Pro" w:hAnsi="EC Square Sans Pro"/>
        </w:rPr>
        <w:t xml:space="preserve">Due to the large volume of </w:t>
      </w:r>
      <w:r w:rsidR="006335C1" w:rsidRPr="17D0BCFF">
        <w:rPr>
          <w:rFonts w:ascii="EC Square Sans Pro" w:hAnsi="EC Square Sans Pro"/>
        </w:rPr>
        <w:t>applications,</w:t>
      </w:r>
      <w:r w:rsidR="00482D11" w:rsidRPr="17D0BCFF">
        <w:rPr>
          <w:rFonts w:ascii="EC Square Sans Pro" w:hAnsi="EC Square Sans Pro"/>
        </w:rPr>
        <w:t xml:space="preserve"> we may receive, </w:t>
      </w:r>
      <w:r w:rsidR="00482D11" w:rsidRPr="17D0BCFF">
        <w:rPr>
          <w:rFonts w:ascii="EC Square Sans Pro" w:hAnsi="EC Square Sans Pro"/>
          <w:b/>
          <w:bCs/>
        </w:rPr>
        <w:t xml:space="preserve">only candidates selected for </w:t>
      </w:r>
      <w:r w:rsidR="00B16F4B" w:rsidRPr="17D0BCFF">
        <w:rPr>
          <w:rFonts w:ascii="EC Square Sans Pro" w:hAnsi="EC Square Sans Pro"/>
          <w:b/>
          <w:bCs/>
        </w:rPr>
        <w:t>the next step of the selection phase</w:t>
      </w:r>
      <w:r w:rsidR="00482D11" w:rsidRPr="17D0BCFF">
        <w:rPr>
          <w:rFonts w:ascii="EC Square Sans Pro" w:hAnsi="EC Square Sans Pro"/>
          <w:b/>
          <w:bCs/>
        </w:rPr>
        <w:t xml:space="preserve"> will be notified.</w:t>
      </w:r>
    </w:p>
    <w:p w14:paraId="3E04A50E" w14:textId="77777777" w:rsidR="005E3F1A" w:rsidRPr="00FD4624" w:rsidRDefault="005E3F1A" w:rsidP="00482D11">
      <w:pPr>
        <w:spacing w:after="0"/>
        <w:jc w:val="both"/>
        <w:rPr>
          <w:rFonts w:ascii="EC Square Sans Pro" w:hAnsi="EC Square Sans Pro" w:cstheme="minorHAnsi"/>
        </w:rPr>
      </w:pPr>
    </w:p>
    <w:p w14:paraId="533CE353" w14:textId="77777777" w:rsidR="005E3F1A" w:rsidRPr="009C3025" w:rsidRDefault="005E3F1A" w:rsidP="005E3F1A">
      <w:pPr>
        <w:spacing w:after="0"/>
        <w:jc w:val="both"/>
        <w:rPr>
          <w:rFonts w:cstheme="minorHAnsi"/>
        </w:rPr>
      </w:pPr>
      <w:r w:rsidRPr="00FD4624">
        <w:rPr>
          <w:rFonts w:ascii="EC Square Sans Pro" w:hAnsi="EC Square Sans Pro" w:cstheme="minorHAnsi"/>
        </w:rPr>
        <w:t xml:space="preserve">For operational reasons and </w:t>
      </w:r>
      <w:proofErr w:type="gramStart"/>
      <w:r w:rsidRPr="00FD4624">
        <w:rPr>
          <w:rFonts w:ascii="EC Square Sans Pro" w:hAnsi="EC Square Sans Pro" w:cstheme="minorHAnsi"/>
        </w:rPr>
        <w:t>in order to</w:t>
      </w:r>
      <w:proofErr w:type="gramEnd"/>
      <w:r w:rsidRPr="00FD4624">
        <w:rPr>
          <w:rFonts w:ascii="EC Square Sans Pro" w:hAnsi="EC Square Sans Pro" w:cstheme="minorHAnsi"/>
        </w:rPr>
        <w:t xml:space="preserve"> complete the selection procedure as quickly as possible in the interest of the candidates </w:t>
      </w:r>
      <w:r w:rsidR="003B1022" w:rsidRPr="00FD4624">
        <w:rPr>
          <w:rFonts w:ascii="EC Square Sans Pro" w:hAnsi="EC Square Sans Pro" w:cstheme="minorHAnsi"/>
        </w:rPr>
        <w:t>and</w:t>
      </w:r>
      <w:r w:rsidRPr="00FD4624">
        <w:rPr>
          <w:rFonts w:ascii="EC Square Sans Pro" w:hAnsi="EC Square Sans Pro" w:cstheme="minorHAnsi"/>
        </w:rPr>
        <w:t xml:space="preserve"> of the institution, the selection procedure will be carried out in </w:t>
      </w:r>
      <w:r w:rsidRPr="00692606">
        <w:rPr>
          <w:rFonts w:ascii="EC Square Sans Pro" w:hAnsi="EC Square Sans Pro" w:cstheme="minorHAnsi"/>
        </w:rPr>
        <w:t>English</w:t>
      </w:r>
      <w:r w:rsidRPr="00FD4624">
        <w:rPr>
          <w:rFonts w:ascii="EC Square Sans Pro" w:hAnsi="EC Square Sans Pro" w:cstheme="minorHAnsi"/>
        </w:rPr>
        <w:t xml:space="preserve"> and possibly in a second official language.</w:t>
      </w:r>
    </w:p>
    <w:p w14:paraId="61E9CDCD" w14:textId="77777777" w:rsidR="00D6538D" w:rsidRDefault="00D6538D">
      <w:pPr>
        <w:spacing w:after="160" w:line="259" w:lineRule="auto"/>
        <w:rPr>
          <w:rFonts w:cstheme="minorHAnsi"/>
        </w:rPr>
      </w:pPr>
    </w:p>
    <w:p w14:paraId="61892BD4" w14:textId="77777777" w:rsidR="00965A17" w:rsidRPr="00FD4624" w:rsidRDefault="00965A17" w:rsidP="00965A17">
      <w:pPr>
        <w:pStyle w:val="Heading1"/>
        <w:numPr>
          <w:ilvl w:val="0"/>
          <w:numId w:val="31"/>
        </w:numPr>
        <w:jc w:val="both"/>
        <w:rPr>
          <w:rFonts w:ascii="EC Square Sans Pro" w:hAnsi="EC Square Sans Pro" w:cstheme="minorHAnsi"/>
          <w:i/>
          <w:iCs/>
          <w:sz w:val="28"/>
          <w:szCs w:val="28"/>
        </w:rPr>
      </w:pPr>
      <w:r w:rsidRPr="00FD4624">
        <w:rPr>
          <w:rFonts w:ascii="EC Square Sans Pro" w:hAnsi="EC Square Sans Pro" w:cstheme="minorHAnsi"/>
          <w:i/>
          <w:iCs/>
          <w:sz w:val="28"/>
          <w:szCs w:val="28"/>
        </w:rPr>
        <w:t xml:space="preserve">Recruitment </w:t>
      </w:r>
    </w:p>
    <w:p w14:paraId="6663559B" w14:textId="77777777" w:rsidR="00482D11" w:rsidRPr="009C3025" w:rsidRDefault="00482D11" w:rsidP="00482D11">
      <w:pPr>
        <w:spacing w:after="0"/>
        <w:jc w:val="both"/>
        <w:rPr>
          <w:rFonts w:cstheme="minorHAnsi"/>
        </w:rPr>
      </w:pPr>
    </w:p>
    <w:p w14:paraId="0BD8033D" w14:textId="77777777" w:rsidR="00482D11" w:rsidRPr="00FD4624" w:rsidRDefault="00EC0B8F" w:rsidP="00482D11">
      <w:pPr>
        <w:spacing w:after="0"/>
        <w:jc w:val="both"/>
        <w:rPr>
          <w:rFonts w:ascii="EC Square Sans Pro" w:hAnsi="EC Square Sans Pro" w:cstheme="minorHAnsi"/>
        </w:rPr>
      </w:pPr>
      <w:r w:rsidRPr="00FD4624">
        <w:rPr>
          <w:rFonts w:ascii="EC Square Sans Pro" w:hAnsi="EC Square Sans Pro" w:cstheme="minorHAnsi"/>
        </w:rPr>
        <w:t>The c</w:t>
      </w:r>
      <w:r w:rsidR="00482D11" w:rsidRPr="00FD4624">
        <w:rPr>
          <w:rFonts w:ascii="EC Square Sans Pro" w:hAnsi="EC Square Sans Pro" w:cstheme="minorHAnsi"/>
        </w:rPr>
        <w:t>andidate selected for recruitment will be requested to supply documentary evidence in support of the statements made in their application.</w:t>
      </w:r>
    </w:p>
    <w:p w14:paraId="7900EC29" w14:textId="1577E657" w:rsidR="00EC0B8F" w:rsidRPr="00EC0B8F" w:rsidRDefault="00482D11" w:rsidP="00EC0B8F">
      <w:pPr>
        <w:spacing w:before="240" w:after="0"/>
        <w:jc w:val="both"/>
        <w:rPr>
          <w:rFonts w:ascii="EC Square Sans Pro" w:hAnsi="EC Square Sans Pro" w:cstheme="minorHAnsi"/>
          <w:lang w:val="en-IE"/>
        </w:rPr>
      </w:pPr>
      <w:r w:rsidRPr="00FD4624">
        <w:rPr>
          <w:rFonts w:ascii="EC Square Sans Pro" w:hAnsi="EC Square Sans Pro" w:cstheme="minorHAnsi"/>
        </w:rPr>
        <w:t>The successful candidate will be required to undergo a mandatory pre-recruitment medical check-up, carried out by the Commission.</w:t>
      </w:r>
      <w:r w:rsidR="00EC0B8F" w:rsidRPr="00FD4624">
        <w:rPr>
          <w:rFonts w:ascii="EC Square Sans Pro" w:hAnsi="EC Square Sans Pro" w:cstheme="minorHAnsi"/>
        </w:rPr>
        <w:t xml:space="preserve"> </w:t>
      </w:r>
    </w:p>
    <w:bookmarkEnd w:id="5"/>
    <w:p w14:paraId="3370D928" w14:textId="77777777" w:rsidR="00E955BF" w:rsidRDefault="00E955BF" w:rsidP="00E955BF">
      <w:pPr>
        <w:pStyle w:val="Heading1"/>
        <w:ind w:left="720"/>
        <w:jc w:val="both"/>
        <w:rPr>
          <w:rFonts w:ascii="EC Square Sans Pro" w:hAnsi="EC Square Sans Pro" w:cstheme="minorHAnsi"/>
          <w:sz w:val="24"/>
          <w:szCs w:val="24"/>
        </w:rPr>
      </w:pPr>
    </w:p>
    <w:p w14:paraId="0B479B8A" w14:textId="77777777" w:rsidR="00A402D3" w:rsidRPr="00FD4624" w:rsidRDefault="00A402D3" w:rsidP="00962B80">
      <w:pPr>
        <w:pStyle w:val="Heading1"/>
        <w:numPr>
          <w:ilvl w:val="0"/>
          <w:numId w:val="30"/>
        </w:numPr>
        <w:jc w:val="both"/>
        <w:rPr>
          <w:rFonts w:ascii="EC Square Sans Pro" w:hAnsi="EC Square Sans Pro" w:cstheme="minorHAnsi"/>
          <w:sz w:val="24"/>
          <w:szCs w:val="24"/>
        </w:rPr>
      </w:pPr>
      <w:r w:rsidRPr="00FD4624">
        <w:rPr>
          <w:rFonts w:ascii="EC Square Sans Pro" w:hAnsi="EC Square Sans Pro" w:cstheme="minorHAnsi"/>
          <w:sz w:val="24"/>
          <w:szCs w:val="24"/>
        </w:rPr>
        <w:t>Type of contract and working conditions</w:t>
      </w:r>
    </w:p>
    <w:p w14:paraId="5526C5F6" w14:textId="77777777" w:rsidR="00A402D3" w:rsidRDefault="00A402D3" w:rsidP="00A402D3">
      <w:pPr>
        <w:spacing w:after="0"/>
        <w:jc w:val="both"/>
        <w:rPr>
          <w:rFonts w:cstheme="minorHAnsi"/>
        </w:rPr>
      </w:pPr>
    </w:p>
    <w:p w14:paraId="4B855D7C" w14:textId="2E9E92E9" w:rsidR="003959A2" w:rsidRPr="00FD4624" w:rsidRDefault="003959A2" w:rsidP="003959A2">
      <w:pPr>
        <w:pStyle w:val="Heading1"/>
        <w:ind w:left="0"/>
        <w:jc w:val="both"/>
        <w:rPr>
          <w:rFonts w:ascii="EC Square Sans Pro" w:eastAsiaTheme="minorHAnsi" w:hAnsi="EC Square Sans Pro" w:cstheme="minorHAnsi"/>
          <w:b w:val="0"/>
          <w:bCs w:val="0"/>
          <w:sz w:val="22"/>
          <w:szCs w:val="22"/>
          <w:lang w:val="en-GB"/>
        </w:rPr>
      </w:pPr>
      <w:r w:rsidRPr="00FD4624">
        <w:rPr>
          <w:rFonts w:ascii="EC Square Sans Pro" w:eastAsiaTheme="minorHAnsi" w:hAnsi="EC Square Sans Pro" w:cstheme="minorHAnsi"/>
          <w:b w:val="0"/>
          <w:bCs w:val="0"/>
          <w:sz w:val="22"/>
          <w:szCs w:val="22"/>
          <w:lang w:val="en-GB"/>
        </w:rPr>
        <w:t xml:space="preserve">The place of employment will be in </w:t>
      </w:r>
      <w:r w:rsidRPr="00692606">
        <w:rPr>
          <w:rFonts w:ascii="EC Square Sans Pro" w:eastAsiaTheme="minorHAnsi" w:hAnsi="EC Square Sans Pro" w:cstheme="minorHAnsi"/>
          <w:bCs w:val="0"/>
          <w:sz w:val="22"/>
          <w:szCs w:val="22"/>
          <w:lang w:val="en-GB"/>
        </w:rPr>
        <w:t>Brussels</w:t>
      </w:r>
      <w:r w:rsidR="00D6538D" w:rsidRPr="00692606">
        <w:rPr>
          <w:rFonts w:ascii="EC Square Sans Pro" w:eastAsiaTheme="minorHAnsi" w:hAnsi="EC Square Sans Pro" w:cstheme="minorHAnsi"/>
          <w:b w:val="0"/>
          <w:bCs w:val="0"/>
          <w:sz w:val="22"/>
          <w:szCs w:val="22"/>
          <w:lang w:val="en-GB"/>
        </w:rPr>
        <w:t>.</w:t>
      </w:r>
    </w:p>
    <w:p w14:paraId="56604632" w14:textId="77777777" w:rsidR="003959A2" w:rsidRPr="00FD4624" w:rsidRDefault="003959A2" w:rsidP="00962B80">
      <w:pPr>
        <w:spacing w:after="0"/>
        <w:jc w:val="both"/>
        <w:rPr>
          <w:rFonts w:ascii="EC Square Sans Pro" w:hAnsi="EC Square Sans Pro" w:cstheme="minorHAnsi"/>
        </w:rPr>
      </w:pPr>
    </w:p>
    <w:p w14:paraId="4671D86F" w14:textId="77777777" w:rsidR="00962B80" w:rsidRPr="00FD4624" w:rsidRDefault="00965A17" w:rsidP="00962B80">
      <w:pPr>
        <w:spacing w:after="0"/>
        <w:jc w:val="both"/>
        <w:rPr>
          <w:rFonts w:ascii="EC Square Sans Pro" w:hAnsi="EC Square Sans Pro" w:cstheme="minorHAnsi"/>
          <w:b/>
        </w:rPr>
      </w:pPr>
      <w:r w:rsidRPr="00FD4624">
        <w:rPr>
          <w:rFonts w:ascii="EC Square Sans Pro" w:hAnsi="EC Square Sans Pro" w:cstheme="minorHAnsi"/>
        </w:rPr>
        <w:t>In case t</w:t>
      </w:r>
      <w:r w:rsidR="00962B80" w:rsidRPr="00FD4624">
        <w:rPr>
          <w:rFonts w:ascii="EC Square Sans Pro" w:hAnsi="EC Square Sans Pro" w:cstheme="minorHAnsi"/>
        </w:rPr>
        <w:t>he successful candidate</w:t>
      </w:r>
      <w:r w:rsidR="009D71D0" w:rsidRPr="00FD4624">
        <w:rPr>
          <w:rFonts w:ascii="EC Square Sans Pro" w:hAnsi="EC Square Sans Pro" w:cstheme="minorHAnsi"/>
        </w:rPr>
        <w:t xml:space="preserve"> </w:t>
      </w:r>
      <w:r w:rsidRPr="00FD4624">
        <w:rPr>
          <w:rFonts w:ascii="EC Square Sans Pro" w:hAnsi="EC Square Sans Pro" w:cstheme="minorHAnsi"/>
        </w:rPr>
        <w:t xml:space="preserve">is </w:t>
      </w:r>
      <w:r w:rsidR="002B6232">
        <w:rPr>
          <w:rFonts w:ascii="EC Square Sans Pro" w:hAnsi="EC Square Sans Pro"/>
        </w:rPr>
        <w:t>not an official or a competition laureate</w:t>
      </w:r>
      <w:r w:rsidR="002B6232" w:rsidRPr="76D4FDE9">
        <w:rPr>
          <w:rFonts w:ascii="EC Square Sans Pro" w:hAnsi="EC Square Sans Pro"/>
        </w:rPr>
        <w:t>, they will be</w:t>
      </w:r>
      <w:r w:rsidR="002B6232">
        <w:rPr>
          <w:rFonts w:ascii="EC Square Sans Pro" w:hAnsi="EC Square Sans Pro"/>
        </w:rPr>
        <w:t xml:space="preserve"> recruited </w:t>
      </w:r>
      <w:r w:rsidR="00962B80" w:rsidRPr="00FD4624">
        <w:rPr>
          <w:rFonts w:ascii="EC Square Sans Pro" w:hAnsi="EC Square Sans Pro" w:cstheme="minorHAnsi"/>
        </w:rPr>
        <w:t xml:space="preserve">as a </w:t>
      </w:r>
      <w:r w:rsidR="002A4247" w:rsidRPr="00FD4624">
        <w:rPr>
          <w:rFonts w:ascii="EC Square Sans Pro" w:hAnsi="EC Square Sans Pro" w:cstheme="minorHAnsi"/>
          <w:b/>
        </w:rPr>
        <w:t>temporary a</w:t>
      </w:r>
      <w:r w:rsidR="00962B80" w:rsidRPr="00FD4624">
        <w:rPr>
          <w:rFonts w:ascii="EC Square Sans Pro" w:hAnsi="EC Square Sans Pro" w:cstheme="minorHAnsi"/>
          <w:b/>
        </w:rPr>
        <w:t xml:space="preserve">gent under Article 2(b)/2(d) of the </w:t>
      </w:r>
      <w:hyperlink r:id="rId16" w:history="1">
        <w:r w:rsidR="00563B94" w:rsidRPr="00FD4624">
          <w:rPr>
            <w:rStyle w:val="Hyperlink"/>
            <w:rFonts w:ascii="EC Square Sans Pro" w:hAnsi="EC Square Sans Pro" w:cstheme="minorHAnsi"/>
          </w:rPr>
          <w:t>Conditions of Employment of Other Servants</w:t>
        </w:r>
      </w:hyperlink>
      <w:r w:rsidR="00962B80" w:rsidRPr="00FD4624">
        <w:rPr>
          <w:rFonts w:ascii="EC Square Sans Pro" w:hAnsi="EC Square Sans Pro" w:cstheme="minorHAnsi"/>
          <w:b/>
        </w:rPr>
        <w:t>,</w:t>
      </w:r>
      <w:r w:rsidRPr="00FD4624">
        <w:rPr>
          <w:rFonts w:ascii="EC Square Sans Pro" w:hAnsi="EC Square Sans Pro" w:cstheme="minorHAnsi"/>
          <w:b/>
        </w:rPr>
        <w:t xml:space="preserve"> </w:t>
      </w:r>
      <w:r w:rsidR="00962B80" w:rsidRPr="00FD4624">
        <w:rPr>
          <w:rFonts w:ascii="EC Square Sans Pro" w:hAnsi="EC Square Sans Pro" w:cstheme="minorHAnsi"/>
          <w:b/>
        </w:rPr>
        <w:t xml:space="preserve">in function group </w:t>
      </w:r>
      <w:r w:rsidR="00E72BF5">
        <w:rPr>
          <w:rFonts w:ascii="EC Square Sans Pro" w:hAnsi="EC Square Sans Pro" w:cstheme="minorHAnsi"/>
          <w:b/>
        </w:rPr>
        <w:t>AST</w:t>
      </w:r>
      <w:r w:rsidR="00F06392">
        <w:rPr>
          <w:rFonts w:ascii="EC Square Sans Pro" w:hAnsi="EC Square Sans Pro" w:cstheme="minorHAnsi"/>
          <w:b/>
        </w:rPr>
        <w:t>/SC</w:t>
      </w:r>
      <w:r w:rsidR="000B3884" w:rsidRPr="00FD4624">
        <w:rPr>
          <w:rFonts w:ascii="EC Square Sans Pro" w:hAnsi="EC Square Sans Pro" w:cstheme="minorHAnsi"/>
          <w:b/>
        </w:rPr>
        <w:t>.</w:t>
      </w:r>
    </w:p>
    <w:p w14:paraId="18890639" w14:textId="77777777" w:rsidR="00962B80" w:rsidRDefault="00962B80" w:rsidP="00962B80">
      <w:pPr>
        <w:spacing w:after="0"/>
        <w:jc w:val="both"/>
        <w:rPr>
          <w:rFonts w:ascii="EC Square Sans Pro" w:hAnsi="EC Square Sans Pro" w:cstheme="minorHAnsi"/>
        </w:rPr>
      </w:pPr>
    </w:p>
    <w:p w14:paraId="5BC081C3" w14:textId="77777777" w:rsidR="00D632EE" w:rsidRDefault="00D632EE">
      <w:pPr>
        <w:spacing w:after="160" w:line="259" w:lineRule="auto"/>
        <w:rPr>
          <w:rFonts w:ascii="EC Square Sans Pro" w:eastAsia="Times New Roman" w:hAnsi="EC Square Sans Pro" w:cstheme="minorHAnsi"/>
          <w:b/>
          <w:bCs/>
          <w:sz w:val="24"/>
          <w:szCs w:val="24"/>
          <w:lang w:val="en-US"/>
        </w:rPr>
      </w:pPr>
      <w:r>
        <w:rPr>
          <w:rFonts w:ascii="EC Square Sans Pro" w:eastAsia="Times New Roman" w:hAnsi="EC Square Sans Pro" w:cstheme="minorHAnsi"/>
          <w:b/>
          <w:bCs/>
          <w:sz w:val="24"/>
          <w:szCs w:val="24"/>
          <w:lang w:val="en-US"/>
        </w:rPr>
        <w:br w:type="page"/>
      </w:r>
    </w:p>
    <w:p w14:paraId="033EF381" w14:textId="77777777" w:rsidR="009518B9" w:rsidRPr="00E6709F" w:rsidRDefault="009518B9" w:rsidP="009518B9">
      <w:pPr>
        <w:pStyle w:val="ListParagraph"/>
        <w:numPr>
          <w:ilvl w:val="0"/>
          <w:numId w:val="30"/>
        </w:numPr>
        <w:spacing w:after="0"/>
        <w:jc w:val="both"/>
        <w:rPr>
          <w:rFonts w:ascii="EC Square Sans Pro" w:eastAsia="Times New Roman" w:hAnsi="EC Square Sans Pro" w:cstheme="minorHAnsi"/>
          <w:b/>
          <w:bCs/>
          <w:sz w:val="24"/>
          <w:szCs w:val="24"/>
          <w:lang w:val="en-US"/>
        </w:rPr>
      </w:pPr>
      <w:r w:rsidRPr="00E6709F">
        <w:rPr>
          <w:rFonts w:ascii="EC Square Sans Pro" w:eastAsia="Times New Roman" w:hAnsi="EC Square Sans Pro" w:cstheme="minorHAnsi"/>
          <w:b/>
          <w:bCs/>
          <w:sz w:val="24"/>
          <w:szCs w:val="24"/>
          <w:lang w:val="en-US"/>
        </w:rPr>
        <w:lastRenderedPageBreak/>
        <w:t>Grade</w:t>
      </w:r>
    </w:p>
    <w:p w14:paraId="2110514A" w14:textId="77777777" w:rsidR="009518B9" w:rsidRDefault="009518B9" w:rsidP="009518B9">
      <w:pPr>
        <w:spacing w:after="0"/>
        <w:jc w:val="both"/>
        <w:rPr>
          <w:rFonts w:ascii="EC Square Sans Pro" w:hAnsi="EC Square Sans Pro" w:cstheme="minorHAnsi"/>
        </w:rPr>
      </w:pPr>
    </w:p>
    <w:p w14:paraId="0A0B4AEC" w14:textId="2F7A387A" w:rsidR="009518B9" w:rsidRPr="00E6709F" w:rsidRDefault="009518B9" w:rsidP="009518B9">
      <w:pPr>
        <w:spacing w:after="0"/>
        <w:jc w:val="both"/>
        <w:rPr>
          <w:rFonts w:ascii="EC Square Sans Pro" w:hAnsi="EC Square Sans Pro" w:cstheme="minorHAnsi"/>
        </w:rPr>
      </w:pPr>
      <w:r w:rsidRPr="00E6709F">
        <w:rPr>
          <w:rFonts w:ascii="EC Square Sans Pro" w:hAnsi="EC Square Sans Pro" w:cstheme="minorHAnsi"/>
        </w:rPr>
        <w:t xml:space="preserve">The recruitment grade, as well as the step in that grade, will be determined in accordance with </w:t>
      </w:r>
      <w:hyperlink r:id="rId17" w:history="1">
        <w:r w:rsidRPr="00E6709F">
          <w:rPr>
            <w:rStyle w:val="Hyperlink"/>
            <w:rFonts w:ascii="EC Square Sans Pro" w:hAnsi="EC Square Sans Pro" w:cstheme="minorHAnsi"/>
          </w:rPr>
          <w:t>Commission Decision C(2013)9049</w:t>
        </w:r>
      </w:hyperlink>
      <w:r w:rsidRPr="00E6709F">
        <w:rPr>
          <w:rFonts w:ascii="EC Square Sans Pro" w:hAnsi="EC Square Sans Pro" w:cstheme="minorHAnsi"/>
        </w:rPr>
        <w:t xml:space="preserve"> on policies for the engagement and use of temporary agents and with </w:t>
      </w:r>
      <w:hyperlink r:id="rId18" w:history="1">
        <w:r w:rsidRPr="00E6709F">
          <w:rPr>
            <w:rStyle w:val="Hyperlink"/>
            <w:rFonts w:ascii="EC Square Sans Pro" w:hAnsi="EC Square Sans Pro"/>
          </w:rPr>
          <w:t>Commission Decision C(2013)8970</w:t>
        </w:r>
      </w:hyperlink>
      <w:r w:rsidRPr="00E6709F">
        <w:rPr>
          <w:rFonts w:ascii="EC Square Sans Pro" w:hAnsi="EC Square Sans Pro"/>
        </w:rPr>
        <w:t xml:space="preserve"> </w:t>
      </w:r>
      <w:r w:rsidRPr="00E6709F">
        <w:rPr>
          <w:rFonts w:ascii="EC Square Sans Pro" w:hAnsi="EC Square Sans Pro" w:cstheme="minorHAnsi"/>
        </w:rPr>
        <w:t>laying down the criteria applicable to classification in step on engagement.</w:t>
      </w:r>
    </w:p>
    <w:p w14:paraId="6E45EB57" w14:textId="77777777" w:rsidR="009518B9" w:rsidRPr="00E6709F" w:rsidRDefault="009518B9" w:rsidP="009518B9">
      <w:pPr>
        <w:spacing w:after="0"/>
        <w:jc w:val="both"/>
        <w:rPr>
          <w:rFonts w:ascii="EC Square Sans Pro" w:hAnsi="EC Square Sans Pro" w:cstheme="minorHAnsi"/>
        </w:rPr>
      </w:pPr>
    </w:p>
    <w:p w14:paraId="0B625DDF" w14:textId="77777777" w:rsidR="009518B9" w:rsidRPr="00FD4624" w:rsidRDefault="009518B9" w:rsidP="17D0BCFF">
      <w:pPr>
        <w:spacing w:after="0"/>
        <w:jc w:val="both"/>
        <w:rPr>
          <w:rFonts w:ascii="EC Square Sans Pro" w:hAnsi="EC Square Sans Pro"/>
        </w:rPr>
      </w:pPr>
      <w:r w:rsidRPr="17D0BCFF">
        <w:rPr>
          <w:rFonts w:ascii="EC Square Sans Pro" w:hAnsi="EC Square Sans Pro"/>
        </w:rPr>
        <w:t xml:space="preserve">The recruitment grade will be that </w:t>
      </w:r>
      <w:r w:rsidR="00981BAF" w:rsidRPr="55836026">
        <w:rPr>
          <w:rFonts w:ascii="EC Square Sans Pro" w:hAnsi="EC Square Sans Pro"/>
        </w:rPr>
        <w:t xml:space="preserve">of </w:t>
      </w:r>
      <w:r w:rsidR="00564531">
        <w:rPr>
          <w:rFonts w:ascii="EC Square Sans Pro" w:hAnsi="EC Square Sans Pro"/>
        </w:rPr>
        <w:t>a</w:t>
      </w:r>
      <w:r w:rsidR="00981BAF" w:rsidRPr="55836026">
        <w:rPr>
          <w:rFonts w:ascii="EC Square Sans Pro" w:hAnsi="EC Square Sans Pro"/>
        </w:rPr>
        <w:t xml:space="preserve"> </w:t>
      </w:r>
      <w:r w:rsidR="00981BAF">
        <w:rPr>
          <w:rFonts w:ascii="EC Square Sans Pro" w:hAnsi="EC Square Sans Pro"/>
        </w:rPr>
        <w:t xml:space="preserve">new </w:t>
      </w:r>
      <w:r w:rsidR="00564531">
        <w:rPr>
          <w:rFonts w:ascii="EC Square Sans Pro" w:hAnsi="EC Square Sans Pro"/>
        </w:rPr>
        <w:t xml:space="preserve">competition published </w:t>
      </w:r>
      <w:r w:rsidR="00981BAF">
        <w:rPr>
          <w:rFonts w:ascii="EC Square Sans Pro" w:hAnsi="EC Square Sans Pro"/>
        </w:rPr>
        <w:t xml:space="preserve">or already planned </w:t>
      </w:r>
      <w:r w:rsidR="00981BAF" w:rsidRPr="55836026">
        <w:rPr>
          <w:rFonts w:ascii="EC Square Sans Pro" w:hAnsi="EC Square Sans Pro"/>
        </w:rPr>
        <w:t>in the field</w:t>
      </w:r>
      <w:r w:rsidRPr="17D0BCFF">
        <w:rPr>
          <w:rFonts w:ascii="EC Square Sans Pro" w:hAnsi="EC Square Sans Pro"/>
        </w:rPr>
        <w:t xml:space="preserve">. </w:t>
      </w:r>
      <w:r w:rsidR="00564531">
        <w:rPr>
          <w:rFonts w:ascii="EC Square Sans Pro" w:hAnsi="EC Square Sans Pro"/>
        </w:rPr>
        <w:t>If there is none</w:t>
      </w:r>
      <w:r w:rsidR="39CEA4F5" w:rsidRPr="17D0BCFF">
        <w:rPr>
          <w:rFonts w:ascii="EC Square Sans Pro" w:hAnsi="EC Square Sans Pro"/>
        </w:rPr>
        <w:t>, recruitment will</w:t>
      </w:r>
      <w:r w:rsidRPr="17D0BCFF">
        <w:rPr>
          <w:rFonts w:ascii="EC Square Sans Pro" w:hAnsi="EC Square Sans Pro"/>
        </w:rPr>
        <w:t xml:space="preserve"> be at the level of AST/SC1. The maximum </w:t>
      </w:r>
      <w:r w:rsidR="004E2224" w:rsidRPr="17D0BCFF">
        <w:rPr>
          <w:rFonts w:ascii="EC Square Sans Pro" w:hAnsi="EC Square Sans Pro"/>
        </w:rPr>
        <w:t xml:space="preserve">recruitment grade </w:t>
      </w:r>
      <w:r w:rsidRPr="17D0BCFF">
        <w:rPr>
          <w:rFonts w:ascii="EC Square Sans Pro" w:hAnsi="EC Square Sans Pro"/>
        </w:rPr>
        <w:t xml:space="preserve">is AST/SC2, which may be granted based on the assessment of the needs of the service, </w:t>
      </w:r>
      <w:r w:rsidR="00751486" w:rsidRPr="17D0BCFF">
        <w:rPr>
          <w:rFonts w:ascii="EC Square Sans Pro" w:hAnsi="EC Square Sans Pro"/>
        </w:rPr>
        <w:t>notably</w:t>
      </w:r>
      <w:r w:rsidRPr="17D0BCFF">
        <w:rPr>
          <w:rFonts w:ascii="EC Square Sans Pro" w:hAnsi="EC Square Sans Pro"/>
        </w:rPr>
        <w:t xml:space="preserve"> the nature of the profile sought, the level of responsibility to be exercised, or the labour market conditions for the profile in question, and the duration of the candidates’ previous appropriate professional experience.</w:t>
      </w:r>
    </w:p>
    <w:p w14:paraId="57B7F1D4" w14:textId="77777777" w:rsidR="009518B9" w:rsidRDefault="009518B9" w:rsidP="00962B80">
      <w:pPr>
        <w:spacing w:after="0"/>
        <w:jc w:val="both"/>
        <w:rPr>
          <w:rFonts w:ascii="EC Square Sans Pro" w:hAnsi="EC Square Sans Pro" w:cstheme="minorHAnsi"/>
        </w:rPr>
      </w:pPr>
    </w:p>
    <w:p w14:paraId="46C5263C" w14:textId="24E7BA34" w:rsidR="00563B94" w:rsidRPr="00FD4624" w:rsidRDefault="00962B80" w:rsidP="00962B80">
      <w:pPr>
        <w:spacing w:after="0"/>
        <w:jc w:val="both"/>
        <w:rPr>
          <w:rFonts w:ascii="EC Square Sans Pro" w:hAnsi="EC Square Sans Pro" w:cstheme="minorHAnsi"/>
        </w:rPr>
      </w:pPr>
      <w:r w:rsidRPr="00FD4624">
        <w:rPr>
          <w:rFonts w:ascii="EC Square Sans Pro" w:hAnsi="EC Square Sans Pro" w:cstheme="minorHAnsi"/>
        </w:rPr>
        <w:t xml:space="preserve">The duration of the </w:t>
      </w:r>
      <w:r w:rsidRPr="00FD4624">
        <w:rPr>
          <w:rFonts w:ascii="EC Square Sans Pro" w:hAnsi="EC Square Sans Pro" w:cstheme="minorHAnsi"/>
          <w:b/>
        </w:rPr>
        <w:t>1</w:t>
      </w:r>
      <w:r w:rsidRPr="00FD4624">
        <w:rPr>
          <w:rFonts w:ascii="EC Square Sans Pro" w:hAnsi="EC Square Sans Pro" w:cstheme="minorHAnsi"/>
          <w:b/>
          <w:vertAlign w:val="superscript"/>
        </w:rPr>
        <w:t xml:space="preserve">st </w:t>
      </w:r>
      <w:r w:rsidRPr="00FD4624">
        <w:rPr>
          <w:rFonts w:ascii="EC Square Sans Pro" w:hAnsi="EC Square Sans Pro" w:cstheme="minorHAnsi"/>
          <w:b/>
        </w:rPr>
        <w:t xml:space="preserve">contract will be </w:t>
      </w:r>
      <w:r w:rsidR="009D71D0" w:rsidRPr="00FD4624">
        <w:rPr>
          <w:rFonts w:ascii="EC Square Sans Pro" w:hAnsi="EC Square Sans Pro" w:cstheme="minorHAnsi"/>
          <w:b/>
        </w:rPr>
        <w:t>of</w:t>
      </w:r>
      <w:r w:rsidR="00C631F2" w:rsidRPr="00FD4624">
        <w:rPr>
          <w:rFonts w:ascii="EC Square Sans Pro" w:hAnsi="EC Square Sans Pro" w:cstheme="minorHAnsi"/>
          <w:b/>
        </w:rPr>
        <w:t xml:space="preserve"> </w:t>
      </w:r>
      <w:r w:rsidR="00023DF2" w:rsidRPr="00B43FC3">
        <w:rPr>
          <w:rFonts w:ascii="EC Square Sans Pro" w:hAnsi="EC Square Sans Pro" w:cstheme="minorHAnsi"/>
          <w:b/>
        </w:rPr>
        <w:t>1</w:t>
      </w:r>
      <w:r w:rsidR="008D7063" w:rsidRPr="00B43FC3">
        <w:rPr>
          <w:rFonts w:ascii="EC Square Sans Pro" w:hAnsi="EC Square Sans Pro" w:cstheme="minorHAnsi"/>
          <w:b/>
        </w:rPr>
        <w:t xml:space="preserve"> to </w:t>
      </w:r>
      <w:r w:rsidRPr="00B43FC3">
        <w:rPr>
          <w:rFonts w:ascii="EC Square Sans Pro" w:hAnsi="EC Square Sans Pro" w:cstheme="minorHAnsi"/>
          <w:b/>
        </w:rPr>
        <w:t>3</w:t>
      </w:r>
      <w:r w:rsidRPr="00FD4624">
        <w:rPr>
          <w:rFonts w:ascii="EC Square Sans Pro" w:hAnsi="EC Square Sans Pro" w:cstheme="minorHAnsi"/>
          <w:b/>
        </w:rPr>
        <w:t xml:space="preserve"> years.</w:t>
      </w:r>
      <w:r w:rsidRPr="00FD4624">
        <w:rPr>
          <w:rFonts w:ascii="EC Square Sans Pro" w:hAnsi="EC Square Sans Pro" w:cstheme="minorHAnsi"/>
        </w:rPr>
        <w:t xml:space="preserve"> The contract might then be extended only once</w:t>
      </w:r>
      <w:r w:rsidR="00C631F2" w:rsidRPr="00FD4624">
        <w:rPr>
          <w:rFonts w:ascii="EC Square Sans Pro" w:hAnsi="EC Square Sans Pro" w:cstheme="minorHAnsi"/>
        </w:rPr>
        <w:t xml:space="preserve"> for a maximum of 2 years</w:t>
      </w:r>
      <w:r w:rsidR="008D7063" w:rsidRPr="00FD4624">
        <w:rPr>
          <w:rFonts w:ascii="EC Square Sans Pro" w:hAnsi="EC Square Sans Pro" w:cstheme="minorHAnsi"/>
        </w:rPr>
        <w:t xml:space="preserve"> and in the interest of service</w:t>
      </w:r>
      <w:r w:rsidR="00C631F2" w:rsidRPr="00FD4624">
        <w:rPr>
          <w:rFonts w:ascii="EC Square Sans Pro" w:hAnsi="EC Square Sans Pro" w:cstheme="minorHAnsi"/>
        </w:rPr>
        <w:t>. T</w:t>
      </w:r>
      <w:r w:rsidRPr="00FD4624">
        <w:rPr>
          <w:rFonts w:ascii="EC Square Sans Pro" w:hAnsi="EC Square Sans Pro" w:cstheme="minorHAnsi"/>
        </w:rPr>
        <w:t>he duration</w:t>
      </w:r>
      <w:r w:rsidR="00FA7B5E" w:rsidRPr="00FD4624">
        <w:rPr>
          <w:rFonts w:ascii="EC Square Sans Pro" w:hAnsi="EC Square Sans Pro" w:cstheme="minorHAnsi"/>
        </w:rPr>
        <w:t xml:space="preserve"> </w:t>
      </w:r>
      <w:r w:rsidR="009D71D0" w:rsidRPr="00FD4624">
        <w:rPr>
          <w:rFonts w:ascii="EC Square Sans Pro" w:hAnsi="EC Square Sans Pro" w:cstheme="minorHAnsi"/>
        </w:rPr>
        <w:t>of the extension</w:t>
      </w:r>
      <w:r w:rsidRPr="00FD4624">
        <w:rPr>
          <w:rFonts w:ascii="EC Square Sans Pro" w:hAnsi="EC Square Sans Pro" w:cstheme="minorHAnsi"/>
        </w:rPr>
        <w:t xml:space="preserve"> will be defined according to the General Implementation Rules in force at that moment, in accordance with </w:t>
      </w:r>
      <w:hyperlink r:id="rId19" w:history="1">
        <w:r w:rsidR="004912D3" w:rsidRPr="00FD4624">
          <w:rPr>
            <w:rStyle w:val="Hyperlink"/>
            <w:rFonts w:ascii="EC Square Sans Pro" w:hAnsi="EC Square Sans Pro" w:cstheme="minorHAnsi"/>
          </w:rPr>
          <w:t>Commission Decision C(2013)9049</w:t>
        </w:r>
      </w:hyperlink>
      <w:r w:rsidR="00563B94" w:rsidRPr="00FD4624">
        <w:rPr>
          <w:rFonts w:ascii="EC Square Sans Pro" w:hAnsi="EC Square Sans Pro" w:cstheme="minorHAnsi"/>
        </w:rPr>
        <w:t xml:space="preserve"> on policies for the engagement and use </w:t>
      </w:r>
      <w:r w:rsidR="002A4247" w:rsidRPr="00FD4624">
        <w:rPr>
          <w:rFonts w:ascii="EC Square Sans Pro" w:hAnsi="EC Square Sans Pro" w:cstheme="minorHAnsi"/>
        </w:rPr>
        <w:t>of temporary a</w:t>
      </w:r>
      <w:r w:rsidR="00563B94" w:rsidRPr="00FD4624">
        <w:rPr>
          <w:rFonts w:ascii="EC Square Sans Pro" w:hAnsi="EC Square Sans Pro" w:cstheme="minorHAnsi"/>
        </w:rPr>
        <w:t>gents.</w:t>
      </w:r>
    </w:p>
    <w:p w14:paraId="1458ABEF" w14:textId="77777777" w:rsidR="00962B80" w:rsidRPr="00FD4624" w:rsidRDefault="00962B80" w:rsidP="00962B80">
      <w:pPr>
        <w:spacing w:after="0"/>
        <w:jc w:val="both"/>
        <w:rPr>
          <w:rFonts w:ascii="EC Square Sans Pro" w:hAnsi="EC Square Sans Pro" w:cstheme="minorHAnsi"/>
        </w:rPr>
      </w:pPr>
    </w:p>
    <w:p w14:paraId="28C8A506" w14:textId="77777777" w:rsidR="00962B80" w:rsidRPr="00FD4624" w:rsidRDefault="003959A2" w:rsidP="00962B80">
      <w:pPr>
        <w:spacing w:after="0"/>
        <w:jc w:val="both"/>
        <w:rPr>
          <w:rFonts w:ascii="EC Square Sans Pro" w:hAnsi="EC Square Sans Pro" w:cstheme="minorHAnsi"/>
        </w:rPr>
      </w:pPr>
      <w:r w:rsidRPr="00FD4624">
        <w:rPr>
          <w:rFonts w:ascii="EC Square Sans Pro" w:hAnsi="EC Square Sans Pro" w:cstheme="minorHAnsi"/>
        </w:rPr>
        <w:t>A</w:t>
      </w:r>
      <w:r w:rsidR="00962B80" w:rsidRPr="00FD4624">
        <w:rPr>
          <w:rFonts w:ascii="EC Square Sans Pro" w:hAnsi="EC Square Sans Pro" w:cstheme="minorHAnsi"/>
        </w:rPr>
        <w:t xml:space="preserve">ll new staff </w:t>
      </w:r>
      <w:proofErr w:type="gramStart"/>
      <w:r w:rsidRPr="00FD4624">
        <w:rPr>
          <w:rFonts w:ascii="EC Square Sans Pro" w:hAnsi="EC Square Sans Pro" w:cstheme="minorHAnsi"/>
        </w:rPr>
        <w:t>ha</w:t>
      </w:r>
      <w:r w:rsidR="00031CAB" w:rsidRPr="00FD4624">
        <w:rPr>
          <w:rFonts w:ascii="EC Square Sans Pro" w:hAnsi="EC Square Sans Pro" w:cstheme="minorHAnsi"/>
        </w:rPr>
        <w:t>ve</w:t>
      </w:r>
      <w:r w:rsidRPr="00FD4624">
        <w:rPr>
          <w:rFonts w:ascii="EC Square Sans Pro" w:hAnsi="EC Square Sans Pro" w:cstheme="minorHAnsi"/>
        </w:rPr>
        <w:t xml:space="preserve"> </w:t>
      </w:r>
      <w:r w:rsidR="00962B80" w:rsidRPr="00FD4624">
        <w:rPr>
          <w:rFonts w:ascii="EC Square Sans Pro" w:hAnsi="EC Square Sans Pro" w:cstheme="minorHAnsi"/>
        </w:rPr>
        <w:t>to</w:t>
      </w:r>
      <w:proofErr w:type="gramEnd"/>
      <w:r w:rsidR="00962B80" w:rsidRPr="00FD4624">
        <w:rPr>
          <w:rFonts w:ascii="EC Square Sans Pro" w:hAnsi="EC Square Sans Pro" w:cstheme="minorHAnsi"/>
        </w:rPr>
        <w:t xml:space="preserve"> successfully complete a </w:t>
      </w:r>
      <w:r w:rsidRPr="00FD4624">
        <w:rPr>
          <w:rFonts w:ascii="EC Square Sans Pro" w:hAnsi="EC Square Sans Pro" w:cstheme="minorHAnsi"/>
        </w:rPr>
        <w:t>9</w:t>
      </w:r>
      <w:r w:rsidR="00962B80" w:rsidRPr="00FD4624">
        <w:rPr>
          <w:rFonts w:ascii="EC Square Sans Pro" w:hAnsi="EC Square Sans Pro" w:cstheme="minorHAnsi"/>
        </w:rPr>
        <w:t xml:space="preserve">-month probationary period. </w:t>
      </w:r>
    </w:p>
    <w:p w14:paraId="346FAFAC" w14:textId="77777777" w:rsidR="00962B80" w:rsidRPr="00FD4624" w:rsidRDefault="00962B80" w:rsidP="00962B80">
      <w:pPr>
        <w:spacing w:after="0"/>
        <w:jc w:val="both"/>
        <w:rPr>
          <w:rFonts w:ascii="EC Square Sans Pro" w:hAnsi="EC Square Sans Pro" w:cstheme="minorHAnsi"/>
        </w:rPr>
      </w:pPr>
    </w:p>
    <w:p w14:paraId="3BB320D1" w14:textId="77777777" w:rsidR="002D0B6A" w:rsidRPr="00FD4624" w:rsidRDefault="00A402D3" w:rsidP="00441331">
      <w:pPr>
        <w:pStyle w:val="Heading4"/>
        <w:shd w:val="clear" w:color="auto" w:fill="FFFFFF"/>
        <w:jc w:val="both"/>
        <w:rPr>
          <w:rFonts w:ascii="EC Square Sans Pro" w:eastAsiaTheme="minorHAnsi" w:hAnsi="EC Square Sans Pro" w:cstheme="minorHAnsi"/>
          <w:i w:val="0"/>
          <w:iCs w:val="0"/>
          <w:color w:val="auto"/>
        </w:rPr>
      </w:pPr>
      <w:r w:rsidRPr="00FD4624">
        <w:rPr>
          <w:rFonts w:ascii="EC Square Sans Pro" w:eastAsiaTheme="minorHAnsi" w:hAnsi="EC Square Sans Pro" w:cstheme="minorHAnsi"/>
          <w:i w:val="0"/>
          <w:iCs w:val="0"/>
          <w:color w:val="auto"/>
        </w:rPr>
        <w:t xml:space="preserve">The pay of staff members consists of a basic salary supplemented with specific allowances, including, where applicable, expatriation and family allowances. The provisions guiding the calculation of these allowances can be consulted in the Conditions of Employment of Other Servants. </w:t>
      </w:r>
      <w:r w:rsidR="002D0B6A" w:rsidRPr="00FD4624">
        <w:rPr>
          <w:rFonts w:ascii="EC Square Sans Pro" w:eastAsiaTheme="minorHAnsi" w:hAnsi="EC Square Sans Pro" w:cstheme="minorHAnsi"/>
          <w:i w:val="0"/>
          <w:iCs w:val="0"/>
          <w:color w:val="auto"/>
        </w:rPr>
        <w:t>As a member of staff of the European institutions, your pay is subject to a tax raised by those institutions.</w:t>
      </w:r>
    </w:p>
    <w:p w14:paraId="61FEC8C4" w14:textId="77777777" w:rsidR="009C3025" w:rsidRPr="00FD4624" w:rsidRDefault="009C3025" w:rsidP="009C3025">
      <w:pPr>
        <w:pStyle w:val="Heading1"/>
        <w:ind w:left="0"/>
        <w:jc w:val="both"/>
        <w:rPr>
          <w:rFonts w:ascii="EC Square Sans Pro" w:hAnsi="EC Square Sans Pro" w:cstheme="minorHAnsi"/>
          <w:sz w:val="22"/>
          <w:szCs w:val="22"/>
          <w:lang w:val="en-GB"/>
        </w:rPr>
      </w:pPr>
    </w:p>
    <w:tbl>
      <w:tblPr>
        <w:tblW w:w="5000" w:type="pct"/>
        <w:tblCellSpacing w:w="0" w:type="dxa"/>
        <w:shd w:val="clear" w:color="auto" w:fill="FAFCFF"/>
        <w:tblCellMar>
          <w:left w:w="0" w:type="dxa"/>
          <w:right w:w="0" w:type="dxa"/>
        </w:tblCellMar>
        <w:tblLook w:val="04A0" w:firstRow="1" w:lastRow="0" w:firstColumn="1" w:lastColumn="0" w:noHBand="0" w:noVBand="1"/>
      </w:tblPr>
      <w:tblGrid>
        <w:gridCol w:w="9026"/>
      </w:tblGrid>
      <w:tr w:rsidR="009C3025" w:rsidRPr="00EC0B8F" w14:paraId="56B2DEF4" w14:textId="77777777" w:rsidTr="00DE3C43">
        <w:trPr>
          <w:tblCellSpacing w:w="0" w:type="dxa"/>
        </w:trPr>
        <w:tc>
          <w:tcPr>
            <w:tcW w:w="0" w:type="auto"/>
            <w:tcBorders>
              <w:top w:val="nil"/>
              <w:left w:val="nil"/>
              <w:bottom w:val="nil"/>
              <w:right w:val="nil"/>
            </w:tcBorders>
            <w:shd w:val="clear" w:color="auto" w:fill="FAFCFF"/>
            <w:vAlign w:val="center"/>
            <w:hideMark/>
          </w:tcPr>
          <w:p w14:paraId="0668F50D" w14:textId="77777777" w:rsidR="003959A2" w:rsidRPr="00FD4624" w:rsidRDefault="003959A2" w:rsidP="003959A2">
            <w:pPr>
              <w:pStyle w:val="Heading1"/>
              <w:ind w:left="0"/>
              <w:jc w:val="both"/>
              <w:rPr>
                <w:rFonts w:ascii="EC Square Sans Pro" w:eastAsiaTheme="minorHAnsi" w:hAnsi="EC Square Sans Pro" w:cstheme="minorHAnsi"/>
                <w:b w:val="0"/>
                <w:bCs w:val="0"/>
                <w:sz w:val="22"/>
                <w:szCs w:val="22"/>
                <w:lang w:val="en-GB"/>
              </w:rPr>
            </w:pPr>
            <w:r w:rsidRPr="00FD4624">
              <w:rPr>
                <w:rFonts w:ascii="EC Square Sans Pro" w:eastAsiaTheme="minorHAnsi" w:hAnsi="EC Square Sans Pro" w:cstheme="minorHAnsi"/>
                <w:b w:val="0"/>
                <w:bCs w:val="0"/>
                <w:sz w:val="22"/>
                <w:szCs w:val="22"/>
                <w:lang w:val="en-GB"/>
              </w:rPr>
              <w:t>The European Commission applies a policy of equal opportunities and non-discrimination in accordance with Article</w:t>
            </w:r>
            <w:r w:rsidRPr="00FD4624">
              <w:rPr>
                <w:rFonts w:ascii="Calibri" w:eastAsiaTheme="minorHAnsi" w:hAnsi="Calibri" w:cs="Calibri"/>
                <w:b w:val="0"/>
                <w:bCs w:val="0"/>
                <w:sz w:val="22"/>
                <w:szCs w:val="22"/>
                <w:lang w:val="en-GB"/>
              </w:rPr>
              <w:t> </w:t>
            </w:r>
            <w:r w:rsidRPr="00FD4624">
              <w:rPr>
                <w:rFonts w:ascii="EC Square Sans Pro" w:eastAsiaTheme="minorHAnsi" w:hAnsi="EC Square Sans Pro" w:cstheme="minorHAnsi"/>
                <w:b w:val="0"/>
                <w:bCs w:val="0"/>
                <w:sz w:val="22"/>
                <w:szCs w:val="22"/>
                <w:lang w:val="en-GB"/>
              </w:rPr>
              <w:t>1d of the Staff Regulations.</w:t>
            </w:r>
          </w:p>
          <w:p w14:paraId="038DB224" w14:textId="77777777" w:rsidR="003959A2" w:rsidRPr="00FD4624" w:rsidRDefault="003959A2" w:rsidP="003959A2">
            <w:pPr>
              <w:spacing w:after="0"/>
              <w:jc w:val="both"/>
              <w:rPr>
                <w:rFonts w:ascii="EC Square Sans Pro" w:hAnsi="EC Square Sans Pro" w:cstheme="minorHAnsi"/>
              </w:rPr>
            </w:pPr>
          </w:p>
          <w:p w14:paraId="6DF7CE51" w14:textId="77777777" w:rsidR="009C3025" w:rsidRPr="00FD4624" w:rsidRDefault="005E484B" w:rsidP="005E484B">
            <w:pPr>
              <w:spacing w:after="0"/>
              <w:jc w:val="both"/>
              <w:rPr>
                <w:rFonts w:ascii="EC Square Sans Pro" w:hAnsi="EC Square Sans Pro" w:cstheme="minorHAnsi"/>
              </w:rPr>
            </w:pPr>
            <w:r w:rsidRPr="00FD4624">
              <w:rPr>
                <w:rFonts w:ascii="EC Square Sans Pro" w:hAnsi="EC Square Sans Pro" w:cstheme="minorHAnsi"/>
              </w:rPr>
              <w:t xml:space="preserve">Should you need further information on working conditions, please refer to </w:t>
            </w:r>
            <w:hyperlink r:id="rId20" w:anchor="tab-Work/Life%20Balance" w:history="1">
              <w:r w:rsidRPr="00FD4624">
                <w:rPr>
                  <w:rStyle w:val="Hyperlink"/>
                  <w:rFonts w:ascii="EC Square Sans Pro" w:hAnsi="EC Square Sans Pro"/>
                </w:rPr>
                <w:t>Working conditions and benefits of EU Careers</w:t>
              </w:r>
            </w:hyperlink>
            <w:r w:rsidRPr="00FD4624">
              <w:rPr>
                <w:rFonts w:ascii="EC Square Sans Pro" w:hAnsi="EC Square Sans Pro"/>
              </w:rPr>
              <w:t>.</w:t>
            </w:r>
          </w:p>
        </w:tc>
      </w:tr>
      <w:bookmarkEnd w:id="0"/>
    </w:tbl>
    <w:p w14:paraId="27201547" w14:textId="77777777" w:rsidR="00A402D3" w:rsidRPr="00FD4624" w:rsidRDefault="00A402D3" w:rsidP="00E15A76">
      <w:pPr>
        <w:pStyle w:val="Heading1"/>
        <w:ind w:left="0"/>
        <w:jc w:val="both"/>
        <w:rPr>
          <w:rFonts w:ascii="EC Square Sans Pro" w:hAnsi="EC Square Sans Pro" w:cstheme="minorHAnsi"/>
          <w:sz w:val="22"/>
          <w:szCs w:val="22"/>
        </w:rPr>
      </w:pPr>
    </w:p>
    <w:p w14:paraId="14DD0815" w14:textId="77777777" w:rsidR="0020735A" w:rsidRPr="00FB0309" w:rsidRDefault="003959A2" w:rsidP="0020735A">
      <w:pPr>
        <w:spacing w:after="0"/>
        <w:jc w:val="both"/>
        <w:rPr>
          <w:rFonts w:ascii="EC Square Sans Pro" w:hAnsi="EC Square Sans Pro" w:cstheme="minorHAnsi"/>
          <w:lang w:val="en-IE"/>
        </w:rPr>
      </w:pPr>
      <w:r w:rsidRPr="00FD4624">
        <w:rPr>
          <w:rFonts w:ascii="EC Square Sans Pro" w:hAnsi="EC Square Sans Pro" w:cstheme="minorHAnsi"/>
        </w:rPr>
        <w:t xml:space="preserve">For information related to Data Protection, please see the </w:t>
      </w:r>
      <w:hyperlink r:id="rId21" w:history="1">
        <w:r w:rsidRPr="00FD4624">
          <w:rPr>
            <w:rStyle w:val="Hyperlink"/>
            <w:rFonts w:ascii="EC Square Sans Pro" w:hAnsi="EC Square Sans Pro" w:cstheme="minorHAnsi"/>
          </w:rPr>
          <w:t>Specific Privacy Statement</w:t>
        </w:r>
      </w:hyperlink>
      <w:r w:rsidR="0020735A">
        <w:rPr>
          <w:rFonts w:ascii="EC Square Sans Pro" w:hAnsi="EC Square Sans Pro" w:cstheme="minorHAnsi"/>
        </w:rPr>
        <w:t xml:space="preserve"> </w:t>
      </w:r>
      <w:r w:rsidR="0020735A">
        <w:rPr>
          <w:rFonts w:ascii="EC Square Sans Pro" w:hAnsi="EC Square Sans Pro" w:cstheme="minorHAnsi"/>
          <w:lang w:val="en-IE"/>
        </w:rPr>
        <w:t>under “7. Information to data subjects on their rights”, to find your rights and how to exercise them in addition to the privacy statement, which summarises the processing of your data.</w:t>
      </w:r>
    </w:p>
    <w:p w14:paraId="7E8BC572" w14:textId="77777777" w:rsidR="00F6498D" w:rsidRPr="0020735A" w:rsidRDefault="00F6498D" w:rsidP="00E15A76">
      <w:pPr>
        <w:spacing w:after="0"/>
        <w:jc w:val="both"/>
        <w:rPr>
          <w:rFonts w:ascii="EC Square Sans Pro" w:hAnsi="EC Square Sans Pro" w:cstheme="minorHAnsi"/>
          <w:lang w:val="en-IE"/>
        </w:rPr>
      </w:pPr>
    </w:p>
    <w:sectPr w:rsidR="00F6498D" w:rsidRPr="0020735A" w:rsidSect="00560DBA">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42791" w14:textId="77777777" w:rsidR="002B179F" w:rsidRDefault="002B179F" w:rsidP="00B55593">
      <w:pPr>
        <w:spacing w:after="0" w:line="240" w:lineRule="auto"/>
      </w:pPr>
      <w:r>
        <w:separator/>
      </w:r>
    </w:p>
  </w:endnote>
  <w:endnote w:type="continuationSeparator" w:id="0">
    <w:p w14:paraId="4705803F" w14:textId="77777777" w:rsidR="002B179F" w:rsidRDefault="002B179F" w:rsidP="00B55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8B563" w14:textId="77777777" w:rsidR="0020735A" w:rsidRDefault="002073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9DAD1" w14:textId="77777777" w:rsidR="00E5148C" w:rsidRDefault="00E5148C" w:rsidP="00E5148C">
    <w:pPr>
      <w:pStyle w:val="Footer"/>
      <w:jc w:val="center"/>
      <w:rPr>
        <w:rFonts w:ascii="EC Square Sans Pro" w:hAnsi="EC Square Sans Pro"/>
      </w:rPr>
    </w:pPr>
    <w:r>
      <w:rPr>
        <w:rFonts w:ascii="EC Square Sans Pro" w:hAnsi="EC Square Sans Pro"/>
      </w:rPr>
      <w:br/>
    </w:r>
  </w:p>
  <w:p w14:paraId="07BC67CF" w14:textId="2B455DEF" w:rsidR="00E5148C" w:rsidRPr="00DA5518" w:rsidRDefault="00E5148C" w:rsidP="00E5148C">
    <w:pPr>
      <w:pStyle w:val="Footer"/>
      <w:jc w:val="center"/>
      <w:rPr>
        <w:rFonts w:ascii="EC Square Sans Pro" w:hAnsi="EC Square Sans Pro"/>
      </w:rPr>
    </w:pPr>
    <w:r w:rsidRPr="00DA5518">
      <w:rPr>
        <w:rFonts w:ascii="EC Square Sans Pro" w:hAnsi="EC Square Sans Pro"/>
      </w:rPr>
      <w:t xml:space="preserve">(Reference: </w:t>
    </w:r>
    <w:r>
      <w:rPr>
        <w:rFonts w:ascii="EC Square Sans Pro" w:hAnsi="EC Square Sans Pro"/>
      </w:rPr>
      <w:t>Selection reference</w:t>
    </w:r>
    <w:r w:rsidRPr="00DA5518">
      <w:rPr>
        <w:rFonts w:ascii="EC Square Sans Pro" w:hAnsi="EC Square Sans Pro"/>
      </w:rPr>
      <w:t xml:space="preserve"> </w:t>
    </w:r>
    <w:r w:rsidR="00692606">
      <w:rPr>
        <w:rFonts w:ascii="EC Square Sans Pro" w:hAnsi="EC Square Sans Pro"/>
      </w:rPr>
      <w:t>EMPL/COM/2026/</w:t>
    </w:r>
    <w:r w:rsidR="006B3F38">
      <w:rPr>
        <w:rFonts w:ascii="EC Square Sans Pro" w:hAnsi="EC Square Sans Pro"/>
      </w:rPr>
      <w:t>238118</w:t>
    </w:r>
  </w:p>
  <w:p w14:paraId="61E7288B" w14:textId="77777777" w:rsidR="00E5148C" w:rsidRDefault="00E514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F78AA" w14:textId="77777777" w:rsidR="0020735A" w:rsidRDefault="002073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044E4" w14:textId="77777777" w:rsidR="002B179F" w:rsidRDefault="002B179F" w:rsidP="00B55593">
      <w:pPr>
        <w:spacing w:after="0" w:line="240" w:lineRule="auto"/>
      </w:pPr>
      <w:r>
        <w:separator/>
      </w:r>
    </w:p>
  </w:footnote>
  <w:footnote w:type="continuationSeparator" w:id="0">
    <w:p w14:paraId="29187751" w14:textId="77777777" w:rsidR="002B179F" w:rsidRDefault="002B179F" w:rsidP="00B55593">
      <w:pPr>
        <w:spacing w:after="0" w:line="240" w:lineRule="auto"/>
      </w:pPr>
      <w:r>
        <w:continuationSeparator/>
      </w:r>
    </w:p>
  </w:footnote>
  <w:footnote w:id="1">
    <w:p w14:paraId="5C93B392" w14:textId="77777777" w:rsidR="162964D6" w:rsidRDefault="162964D6" w:rsidP="162964D6">
      <w:pPr>
        <w:pStyle w:val="FootnoteText"/>
      </w:pPr>
      <w:r w:rsidRPr="162964D6">
        <w:rPr>
          <w:rStyle w:val="FootnoteReference"/>
        </w:rPr>
        <w:footnoteRef/>
      </w:r>
      <w:r>
        <w:t xml:space="preserve"> </w:t>
      </w:r>
      <w:r w:rsidRPr="162964D6">
        <w:rPr>
          <w:color w:val="000000" w:themeColor="text1"/>
          <w:sz w:val="19"/>
          <w:szCs w:val="19"/>
        </w:rPr>
        <w:t>Please note that the list of underrepresented Member States may be subject to future amendment based on potential data changes over time.</w:t>
      </w:r>
    </w:p>
  </w:footnote>
  <w:footnote w:id="2">
    <w:p w14:paraId="295CD92F" w14:textId="77777777" w:rsidR="00F62350" w:rsidRPr="00DA5518" w:rsidRDefault="0007356B" w:rsidP="00F62350">
      <w:pPr>
        <w:pStyle w:val="FootnoteText"/>
        <w:jc w:val="both"/>
        <w:rPr>
          <w:rFonts w:ascii="EC Square Sans Pro" w:hAnsi="EC Square Sans Pro"/>
        </w:rPr>
      </w:pPr>
      <w:r w:rsidRPr="00FD4624">
        <w:rPr>
          <w:rStyle w:val="FootnoteReference"/>
          <w:rFonts w:ascii="EC Square Sans Pro" w:hAnsi="EC Square Sans Pro"/>
        </w:rPr>
        <w:footnoteRef/>
      </w:r>
      <w:r w:rsidRPr="00FD4624">
        <w:rPr>
          <w:rFonts w:ascii="EC Square Sans Pro" w:hAnsi="EC Square Sans Pro"/>
        </w:rPr>
        <w:t xml:space="preserve"> </w:t>
      </w:r>
      <w:r w:rsidR="00F62350" w:rsidRPr="008D1ACB">
        <w:rPr>
          <w:rFonts w:ascii="EC Square Sans Pro" w:hAnsi="EC Square Sans Pro"/>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p w14:paraId="6A049E30" w14:textId="77777777" w:rsidR="0007356B" w:rsidRPr="00FD4624" w:rsidRDefault="0007356B" w:rsidP="00F62350">
      <w:pPr>
        <w:spacing w:before="240" w:after="0"/>
        <w:jc w:val="both"/>
        <w:rPr>
          <w:rFonts w:ascii="EC Square Sans Pro" w:hAnsi="EC Square Sans Pro" w:cstheme="minorHAnsi"/>
          <w:sz w:val="20"/>
          <w:szCs w:val="20"/>
        </w:rPr>
      </w:pPr>
      <w:r w:rsidRPr="00FD4624">
        <w:rPr>
          <w:rFonts w:ascii="EC Square Sans Pro" w:hAnsi="EC Square Sans Pro" w:cstheme="minorHAnsi"/>
          <w:sz w:val="20"/>
          <w:szCs w:val="20"/>
        </w:rPr>
        <w:t xml:space="preserve"> </w:t>
      </w:r>
    </w:p>
    <w:p w14:paraId="4E358788" w14:textId="77777777" w:rsidR="0007356B" w:rsidRPr="0007356B" w:rsidRDefault="0007356B">
      <w:pPr>
        <w:pStyle w:val="FootnoteText"/>
      </w:pPr>
    </w:p>
  </w:footnote>
  <w:footnote w:id="3">
    <w:p w14:paraId="769D3C0D" w14:textId="77777777" w:rsidR="000B2745" w:rsidRPr="00D6538D" w:rsidRDefault="000B2745" w:rsidP="000B2745">
      <w:pPr>
        <w:pStyle w:val="FootnoteText"/>
        <w:rPr>
          <w:rFonts w:asciiTheme="minorHAnsi" w:hAnsiTheme="minorHAnsi" w:cstheme="minorHAnsi"/>
          <w:lang w:val="en-IE"/>
        </w:rPr>
      </w:pPr>
      <w:r w:rsidRPr="00D6538D">
        <w:rPr>
          <w:rStyle w:val="FootnoteReference"/>
          <w:rFonts w:asciiTheme="minorHAnsi" w:hAnsiTheme="minorHAnsi" w:cstheme="minorHAnsi"/>
        </w:rPr>
        <w:footnoteRef/>
      </w:r>
      <w:r w:rsidRPr="00D6538D">
        <w:rPr>
          <w:rFonts w:asciiTheme="minorHAnsi" w:hAnsiTheme="minorHAnsi" w:cstheme="minorHAnsi"/>
        </w:rPr>
        <w:t xml:space="preserve"> </w:t>
      </w:r>
      <w:r w:rsidRPr="00FD4624">
        <w:rPr>
          <w:rFonts w:ascii="EC Square Sans Pro" w:hAnsi="EC Square Sans Pro" w:cstheme="minorHAnsi"/>
          <w:lang w:val="en-IE"/>
        </w:rPr>
        <w:t>Officials from the Commission or other Institutions are invited to use the standard channels (</w:t>
      </w:r>
      <w:proofErr w:type="spellStart"/>
      <w:r w:rsidRPr="00FD4624">
        <w:rPr>
          <w:rFonts w:ascii="EC Square Sans Pro" w:hAnsi="EC Square Sans Pro" w:cstheme="minorHAnsi"/>
          <w:lang w:val="en-IE"/>
        </w:rPr>
        <w:t>Sysper</w:t>
      </w:r>
      <w:proofErr w:type="spellEnd"/>
      <w:r w:rsidRPr="00FD4624">
        <w:rPr>
          <w:rFonts w:ascii="EC Square Sans Pro" w:hAnsi="EC Square Sans Pro" w:cstheme="minorHAnsi"/>
          <w:lang w:val="en-IE"/>
        </w:rPr>
        <w:t xml:space="preserve"> or inter-institutional vacancy portal)</w:t>
      </w:r>
      <w:r>
        <w:rPr>
          <w:rFonts w:ascii="EC Square Sans Pro" w:hAnsi="EC Square Sans Pro" w:cstheme="minorHAnsi"/>
          <w:lang w:val="en-I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95381" w14:textId="77777777" w:rsidR="0020735A" w:rsidRDefault="002073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0E0D4" w14:textId="77777777" w:rsidR="00D6538D" w:rsidRPr="00D6538D" w:rsidRDefault="00560DBA" w:rsidP="00560DBA">
    <w:pPr>
      <w:pStyle w:val="Header"/>
      <w:jc w:val="center"/>
    </w:pPr>
    <w:r>
      <w:rPr>
        <w:noProof/>
        <w:lang w:eastAsia="en-GB"/>
      </w:rPr>
      <w:drawing>
        <wp:inline distT="0" distB="0" distL="0" distR="0" wp14:anchorId="5DA51456" wp14:editId="210A0AE6">
          <wp:extent cx="1647820" cy="1152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A2B99" w14:textId="77777777" w:rsidR="00560DBA" w:rsidRDefault="00560DBA" w:rsidP="00560DBA">
    <w:pPr>
      <w:pStyle w:val="Header"/>
      <w:jc w:val="center"/>
    </w:pPr>
    <w:r>
      <w:rPr>
        <w:noProof/>
        <w:lang w:eastAsia="en-GB"/>
      </w:rPr>
      <w:drawing>
        <wp:inline distT="0" distB="0" distL="0" distR="0" wp14:anchorId="1950E35D" wp14:editId="4F2F170A">
          <wp:extent cx="2409825" cy="16854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52637" cy="17154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Courier New" w:hAnsi="Courier New" w:cs="Courier New" w:hint="default"/>
        <w:color w:val="auto"/>
      </w:rPr>
    </w:lvl>
    <w:lvl w:ilvl="1">
      <w:start w:val="1"/>
      <w:numFmt w:val="bullet"/>
      <w:lvlText w:val="o"/>
      <w:lvlJc w:val="left"/>
      <w:pPr>
        <w:tabs>
          <w:tab w:val="num" w:pos="0"/>
        </w:tabs>
        <w:ind w:left="1440" w:hanging="360"/>
      </w:pPr>
      <w:rPr>
        <w:rFonts w:ascii="Courier New" w:hAnsi="Courier New" w:cs="Courier New" w:hint="default"/>
        <w:sz w:val="22"/>
        <w:szCs w:val="22"/>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sz w:val="22"/>
        <w:szCs w:val="22"/>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sz w:val="22"/>
        <w:szCs w:val="22"/>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42D553B"/>
    <w:multiLevelType w:val="hybridMultilevel"/>
    <w:tmpl w:val="34A65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734D1B"/>
    <w:multiLevelType w:val="hybridMultilevel"/>
    <w:tmpl w:val="94DC2D6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5E144C7"/>
    <w:multiLevelType w:val="multilevel"/>
    <w:tmpl w:val="A6E64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003F1B"/>
    <w:multiLevelType w:val="hybridMultilevel"/>
    <w:tmpl w:val="BAB2D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1C77B4"/>
    <w:multiLevelType w:val="hybridMultilevel"/>
    <w:tmpl w:val="6578421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3A83FF7"/>
    <w:multiLevelType w:val="hybridMultilevel"/>
    <w:tmpl w:val="2E44750E"/>
    <w:lvl w:ilvl="0" w:tplc="18090001">
      <w:start w:val="1"/>
      <w:numFmt w:val="bullet"/>
      <w:lvlText w:val=""/>
      <w:lvlJc w:val="left"/>
      <w:pPr>
        <w:ind w:left="1025" w:hanging="360"/>
      </w:pPr>
      <w:rPr>
        <w:rFonts w:ascii="Symbol" w:hAnsi="Symbol" w:hint="default"/>
      </w:rPr>
    </w:lvl>
    <w:lvl w:ilvl="1" w:tplc="18090003" w:tentative="1">
      <w:start w:val="1"/>
      <w:numFmt w:val="bullet"/>
      <w:lvlText w:val="o"/>
      <w:lvlJc w:val="left"/>
      <w:pPr>
        <w:ind w:left="1745" w:hanging="360"/>
      </w:pPr>
      <w:rPr>
        <w:rFonts w:ascii="Courier New" w:hAnsi="Courier New" w:cs="Courier New" w:hint="default"/>
      </w:rPr>
    </w:lvl>
    <w:lvl w:ilvl="2" w:tplc="18090005" w:tentative="1">
      <w:start w:val="1"/>
      <w:numFmt w:val="bullet"/>
      <w:lvlText w:val=""/>
      <w:lvlJc w:val="left"/>
      <w:pPr>
        <w:ind w:left="2465" w:hanging="360"/>
      </w:pPr>
      <w:rPr>
        <w:rFonts w:ascii="Wingdings" w:hAnsi="Wingdings" w:hint="default"/>
      </w:rPr>
    </w:lvl>
    <w:lvl w:ilvl="3" w:tplc="18090001" w:tentative="1">
      <w:start w:val="1"/>
      <w:numFmt w:val="bullet"/>
      <w:lvlText w:val=""/>
      <w:lvlJc w:val="left"/>
      <w:pPr>
        <w:ind w:left="3185" w:hanging="360"/>
      </w:pPr>
      <w:rPr>
        <w:rFonts w:ascii="Symbol" w:hAnsi="Symbol" w:hint="default"/>
      </w:rPr>
    </w:lvl>
    <w:lvl w:ilvl="4" w:tplc="18090003" w:tentative="1">
      <w:start w:val="1"/>
      <w:numFmt w:val="bullet"/>
      <w:lvlText w:val="o"/>
      <w:lvlJc w:val="left"/>
      <w:pPr>
        <w:ind w:left="3905" w:hanging="360"/>
      </w:pPr>
      <w:rPr>
        <w:rFonts w:ascii="Courier New" w:hAnsi="Courier New" w:cs="Courier New" w:hint="default"/>
      </w:rPr>
    </w:lvl>
    <w:lvl w:ilvl="5" w:tplc="18090005" w:tentative="1">
      <w:start w:val="1"/>
      <w:numFmt w:val="bullet"/>
      <w:lvlText w:val=""/>
      <w:lvlJc w:val="left"/>
      <w:pPr>
        <w:ind w:left="4625" w:hanging="360"/>
      </w:pPr>
      <w:rPr>
        <w:rFonts w:ascii="Wingdings" w:hAnsi="Wingdings" w:hint="default"/>
      </w:rPr>
    </w:lvl>
    <w:lvl w:ilvl="6" w:tplc="18090001" w:tentative="1">
      <w:start w:val="1"/>
      <w:numFmt w:val="bullet"/>
      <w:lvlText w:val=""/>
      <w:lvlJc w:val="left"/>
      <w:pPr>
        <w:ind w:left="5345" w:hanging="360"/>
      </w:pPr>
      <w:rPr>
        <w:rFonts w:ascii="Symbol" w:hAnsi="Symbol" w:hint="default"/>
      </w:rPr>
    </w:lvl>
    <w:lvl w:ilvl="7" w:tplc="18090003" w:tentative="1">
      <w:start w:val="1"/>
      <w:numFmt w:val="bullet"/>
      <w:lvlText w:val="o"/>
      <w:lvlJc w:val="left"/>
      <w:pPr>
        <w:ind w:left="6065" w:hanging="360"/>
      </w:pPr>
      <w:rPr>
        <w:rFonts w:ascii="Courier New" w:hAnsi="Courier New" w:cs="Courier New" w:hint="default"/>
      </w:rPr>
    </w:lvl>
    <w:lvl w:ilvl="8" w:tplc="18090005" w:tentative="1">
      <w:start w:val="1"/>
      <w:numFmt w:val="bullet"/>
      <w:lvlText w:val=""/>
      <w:lvlJc w:val="left"/>
      <w:pPr>
        <w:ind w:left="6785" w:hanging="360"/>
      </w:pPr>
      <w:rPr>
        <w:rFonts w:ascii="Wingdings" w:hAnsi="Wingdings" w:hint="default"/>
      </w:rPr>
    </w:lvl>
  </w:abstractNum>
  <w:abstractNum w:abstractNumId="7" w15:restartNumberingAfterBreak="0">
    <w:nsid w:val="15C67F07"/>
    <w:multiLevelType w:val="hybridMultilevel"/>
    <w:tmpl w:val="23C6D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E35DCC"/>
    <w:multiLevelType w:val="hybridMultilevel"/>
    <w:tmpl w:val="5A2A5656"/>
    <w:lvl w:ilvl="0" w:tplc="18090001">
      <w:start w:val="1"/>
      <w:numFmt w:val="bullet"/>
      <w:lvlText w:val=""/>
      <w:lvlJc w:val="left"/>
      <w:pPr>
        <w:ind w:left="1025" w:hanging="360"/>
      </w:pPr>
      <w:rPr>
        <w:rFonts w:ascii="Symbol" w:hAnsi="Symbol" w:hint="default"/>
      </w:rPr>
    </w:lvl>
    <w:lvl w:ilvl="1" w:tplc="18090003">
      <w:start w:val="1"/>
      <w:numFmt w:val="bullet"/>
      <w:lvlText w:val="o"/>
      <w:lvlJc w:val="left"/>
      <w:pPr>
        <w:ind w:left="1745" w:hanging="360"/>
      </w:pPr>
      <w:rPr>
        <w:rFonts w:ascii="Courier New" w:hAnsi="Courier New" w:cs="Courier New" w:hint="default"/>
      </w:rPr>
    </w:lvl>
    <w:lvl w:ilvl="2" w:tplc="18090005" w:tentative="1">
      <w:start w:val="1"/>
      <w:numFmt w:val="bullet"/>
      <w:lvlText w:val=""/>
      <w:lvlJc w:val="left"/>
      <w:pPr>
        <w:ind w:left="2465" w:hanging="360"/>
      </w:pPr>
      <w:rPr>
        <w:rFonts w:ascii="Wingdings" w:hAnsi="Wingdings" w:hint="default"/>
      </w:rPr>
    </w:lvl>
    <w:lvl w:ilvl="3" w:tplc="18090001" w:tentative="1">
      <w:start w:val="1"/>
      <w:numFmt w:val="bullet"/>
      <w:lvlText w:val=""/>
      <w:lvlJc w:val="left"/>
      <w:pPr>
        <w:ind w:left="3185" w:hanging="360"/>
      </w:pPr>
      <w:rPr>
        <w:rFonts w:ascii="Symbol" w:hAnsi="Symbol" w:hint="default"/>
      </w:rPr>
    </w:lvl>
    <w:lvl w:ilvl="4" w:tplc="18090003" w:tentative="1">
      <w:start w:val="1"/>
      <w:numFmt w:val="bullet"/>
      <w:lvlText w:val="o"/>
      <w:lvlJc w:val="left"/>
      <w:pPr>
        <w:ind w:left="3905" w:hanging="360"/>
      </w:pPr>
      <w:rPr>
        <w:rFonts w:ascii="Courier New" w:hAnsi="Courier New" w:cs="Courier New" w:hint="default"/>
      </w:rPr>
    </w:lvl>
    <w:lvl w:ilvl="5" w:tplc="18090005" w:tentative="1">
      <w:start w:val="1"/>
      <w:numFmt w:val="bullet"/>
      <w:lvlText w:val=""/>
      <w:lvlJc w:val="left"/>
      <w:pPr>
        <w:ind w:left="4625" w:hanging="360"/>
      </w:pPr>
      <w:rPr>
        <w:rFonts w:ascii="Wingdings" w:hAnsi="Wingdings" w:hint="default"/>
      </w:rPr>
    </w:lvl>
    <w:lvl w:ilvl="6" w:tplc="18090001" w:tentative="1">
      <w:start w:val="1"/>
      <w:numFmt w:val="bullet"/>
      <w:lvlText w:val=""/>
      <w:lvlJc w:val="left"/>
      <w:pPr>
        <w:ind w:left="5345" w:hanging="360"/>
      </w:pPr>
      <w:rPr>
        <w:rFonts w:ascii="Symbol" w:hAnsi="Symbol" w:hint="default"/>
      </w:rPr>
    </w:lvl>
    <w:lvl w:ilvl="7" w:tplc="18090003" w:tentative="1">
      <w:start w:val="1"/>
      <w:numFmt w:val="bullet"/>
      <w:lvlText w:val="o"/>
      <w:lvlJc w:val="left"/>
      <w:pPr>
        <w:ind w:left="6065" w:hanging="360"/>
      </w:pPr>
      <w:rPr>
        <w:rFonts w:ascii="Courier New" w:hAnsi="Courier New" w:cs="Courier New" w:hint="default"/>
      </w:rPr>
    </w:lvl>
    <w:lvl w:ilvl="8" w:tplc="18090005" w:tentative="1">
      <w:start w:val="1"/>
      <w:numFmt w:val="bullet"/>
      <w:lvlText w:val=""/>
      <w:lvlJc w:val="left"/>
      <w:pPr>
        <w:ind w:left="6785" w:hanging="360"/>
      </w:pPr>
      <w:rPr>
        <w:rFonts w:ascii="Wingdings" w:hAnsi="Wingdings" w:hint="default"/>
      </w:rPr>
    </w:lvl>
  </w:abstractNum>
  <w:abstractNum w:abstractNumId="9" w15:restartNumberingAfterBreak="0">
    <w:nsid w:val="17C17367"/>
    <w:multiLevelType w:val="multilevel"/>
    <w:tmpl w:val="32820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A6108E"/>
    <w:multiLevelType w:val="multilevel"/>
    <w:tmpl w:val="AE22F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2D0DAE"/>
    <w:multiLevelType w:val="hybridMultilevel"/>
    <w:tmpl w:val="E3364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3166B4"/>
    <w:multiLevelType w:val="hybridMultilevel"/>
    <w:tmpl w:val="989286D2"/>
    <w:lvl w:ilvl="0" w:tplc="18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13" w15:restartNumberingAfterBreak="0">
    <w:nsid w:val="1FA36CD3"/>
    <w:multiLevelType w:val="hybridMultilevel"/>
    <w:tmpl w:val="A77E2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1F0450"/>
    <w:multiLevelType w:val="hybridMultilevel"/>
    <w:tmpl w:val="2002729A"/>
    <w:lvl w:ilvl="0" w:tplc="DB5AAD04">
      <w:start w:val="5"/>
      <w:numFmt w:val="bullet"/>
      <w:lvlText w:val="-"/>
      <w:lvlJc w:val="left"/>
      <w:pPr>
        <w:ind w:left="720" w:hanging="360"/>
      </w:pPr>
      <w:rPr>
        <w:rFonts w:ascii="Calibri" w:eastAsiaTheme="minorHAnsi" w:hAnsi="Calibri" w:cs="Calibri" w:hint="default"/>
        <w:color w:val="00000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E467D9E"/>
    <w:multiLevelType w:val="hybridMultilevel"/>
    <w:tmpl w:val="BFF4AAEE"/>
    <w:lvl w:ilvl="0" w:tplc="F6828FD2">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0B835CD"/>
    <w:multiLevelType w:val="hybridMultilevel"/>
    <w:tmpl w:val="4D8EC594"/>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17" w15:restartNumberingAfterBreak="0">
    <w:nsid w:val="34891ABB"/>
    <w:multiLevelType w:val="hybridMultilevel"/>
    <w:tmpl w:val="62AE1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377039"/>
    <w:multiLevelType w:val="hybridMultilevel"/>
    <w:tmpl w:val="1E60C3B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9" w15:restartNumberingAfterBreak="0">
    <w:nsid w:val="38083E3B"/>
    <w:multiLevelType w:val="multilevel"/>
    <w:tmpl w:val="60C2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2E6BAE"/>
    <w:multiLevelType w:val="hybridMultilevel"/>
    <w:tmpl w:val="8FEE1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FB7EDB"/>
    <w:multiLevelType w:val="hybridMultilevel"/>
    <w:tmpl w:val="9D1E15F2"/>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3F2A7A6D"/>
    <w:multiLevelType w:val="hybridMultilevel"/>
    <w:tmpl w:val="0E4CFBB8"/>
    <w:lvl w:ilvl="0" w:tplc="DB5AAD04">
      <w:start w:val="5"/>
      <w:numFmt w:val="bullet"/>
      <w:lvlText w:val="-"/>
      <w:lvlJc w:val="left"/>
      <w:pPr>
        <w:ind w:left="720" w:hanging="360"/>
      </w:pPr>
      <w:rPr>
        <w:rFonts w:ascii="Calibri" w:eastAsiaTheme="minorHAnsi" w:hAnsi="Calibri" w:cs="Calibri" w:hint="default"/>
        <w:color w:val="00000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15A62BE"/>
    <w:multiLevelType w:val="hybridMultilevel"/>
    <w:tmpl w:val="CC86E2AC"/>
    <w:lvl w:ilvl="0" w:tplc="18090001">
      <w:start w:val="1"/>
      <w:numFmt w:val="bullet"/>
      <w:lvlText w:val=""/>
      <w:lvlJc w:val="left"/>
      <w:pPr>
        <w:ind w:left="1287" w:hanging="360"/>
      </w:pPr>
      <w:rPr>
        <w:rFonts w:ascii="Symbol" w:hAnsi="Symbol" w:hint="default"/>
      </w:rPr>
    </w:lvl>
    <w:lvl w:ilvl="1" w:tplc="18090003" w:tentative="1">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24" w15:restartNumberingAfterBreak="0">
    <w:nsid w:val="41C73B54"/>
    <w:multiLevelType w:val="hybridMultilevel"/>
    <w:tmpl w:val="DC347A30"/>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45A45C19"/>
    <w:multiLevelType w:val="hybridMultilevel"/>
    <w:tmpl w:val="EA3E04A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45F21006"/>
    <w:multiLevelType w:val="hybridMultilevel"/>
    <w:tmpl w:val="F8929962"/>
    <w:lvl w:ilvl="0" w:tplc="F6828FD2">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4C1E6CA3"/>
    <w:multiLevelType w:val="hybridMultilevel"/>
    <w:tmpl w:val="0B5C1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E52230"/>
    <w:multiLevelType w:val="hybridMultilevel"/>
    <w:tmpl w:val="693CBCFA"/>
    <w:lvl w:ilvl="0" w:tplc="98A228FA">
      <w:numFmt w:val="bullet"/>
      <w:lvlText w:val="•"/>
      <w:lvlJc w:val="left"/>
      <w:pPr>
        <w:ind w:left="720" w:hanging="72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DEE689B"/>
    <w:multiLevelType w:val="hybridMultilevel"/>
    <w:tmpl w:val="9A3ED1D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0" w15:restartNumberingAfterBreak="0">
    <w:nsid w:val="52623162"/>
    <w:multiLevelType w:val="hybridMultilevel"/>
    <w:tmpl w:val="8A6E20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2886FC4"/>
    <w:multiLevelType w:val="hybridMultilevel"/>
    <w:tmpl w:val="1C2634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607163C"/>
    <w:multiLevelType w:val="hybridMultilevel"/>
    <w:tmpl w:val="B9B4D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387697"/>
    <w:multiLevelType w:val="hybridMultilevel"/>
    <w:tmpl w:val="B26C8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566918"/>
    <w:multiLevelType w:val="hybridMultilevel"/>
    <w:tmpl w:val="025E2F24"/>
    <w:lvl w:ilvl="0" w:tplc="DB5AAD04">
      <w:start w:val="5"/>
      <w:numFmt w:val="bullet"/>
      <w:lvlText w:val="-"/>
      <w:lvlJc w:val="left"/>
      <w:pPr>
        <w:ind w:left="720" w:hanging="360"/>
      </w:pPr>
      <w:rPr>
        <w:rFonts w:ascii="Calibri" w:eastAsiaTheme="minorHAnsi" w:hAnsi="Calibri" w:cs="Calibri" w:hint="default"/>
        <w:color w:val="00000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5768709E"/>
    <w:multiLevelType w:val="hybridMultilevel"/>
    <w:tmpl w:val="41967B9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79E173F"/>
    <w:multiLevelType w:val="hybridMultilevel"/>
    <w:tmpl w:val="0EDC8D2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58DA6951"/>
    <w:multiLevelType w:val="hybridMultilevel"/>
    <w:tmpl w:val="1E448274"/>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D33695"/>
    <w:multiLevelType w:val="hybridMultilevel"/>
    <w:tmpl w:val="42287394"/>
    <w:lvl w:ilvl="0" w:tplc="18090001">
      <w:start w:val="1"/>
      <w:numFmt w:val="bullet"/>
      <w:lvlText w:val=""/>
      <w:lvlJc w:val="left"/>
      <w:pPr>
        <w:ind w:left="1287" w:hanging="360"/>
      </w:pPr>
      <w:rPr>
        <w:rFonts w:ascii="Symbol" w:hAnsi="Symbol" w:hint="default"/>
      </w:rPr>
    </w:lvl>
    <w:lvl w:ilvl="1" w:tplc="18090003" w:tentative="1">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39" w15:restartNumberingAfterBreak="0">
    <w:nsid w:val="60184AE9"/>
    <w:multiLevelType w:val="hybridMultilevel"/>
    <w:tmpl w:val="61985EB4"/>
    <w:lvl w:ilvl="0" w:tplc="18090001">
      <w:start w:val="1"/>
      <w:numFmt w:val="bullet"/>
      <w:lvlText w:val=""/>
      <w:lvlJc w:val="left"/>
      <w:pPr>
        <w:ind w:left="783" w:hanging="360"/>
      </w:pPr>
      <w:rPr>
        <w:rFonts w:ascii="Symbol" w:hAnsi="Symbol" w:hint="default"/>
      </w:rPr>
    </w:lvl>
    <w:lvl w:ilvl="1" w:tplc="18090003" w:tentative="1">
      <w:start w:val="1"/>
      <w:numFmt w:val="bullet"/>
      <w:lvlText w:val="o"/>
      <w:lvlJc w:val="left"/>
      <w:pPr>
        <w:ind w:left="1503" w:hanging="360"/>
      </w:pPr>
      <w:rPr>
        <w:rFonts w:ascii="Courier New" w:hAnsi="Courier New" w:cs="Courier New" w:hint="default"/>
      </w:rPr>
    </w:lvl>
    <w:lvl w:ilvl="2" w:tplc="18090005" w:tentative="1">
      <w:start w:val="1"/>
      <w:numFmt w:val="bullet"/>
      <w:lvlText w:val=""/>
      <w:lvlJc w:val="left"/>
      <w:pPr>
        <w:ind w:left="2223" w:hanging="360"/>
      </w:pPr>
      <w:rPr>
        <w:rFonts w:ascii="Wingdings" w:hAnsi="Wingdings" w:hint="default"/>
      </w:rPr>
    </w:lvl>
    <w:lvl w:ilvl="3" w:tplc="18090001" w:tentative="1">
      <w:start w:val="1"/>
      <w:numFmt w:val="bullet"/>
      <w:lvlText w:val=""/>
      <w:lvlJc w:val="left"/>
      <w:pPr>
        <w:ind w:left="2943" w:hanging="360"/>
      </w:pPr>
      <w:rPr>
        <w:rFonts w:ascii="Symbol" w:hAnsi="Symbol" w:hint="default"/>
      </w:rPr>
    </w:lvl>
    <w:lvl w:ilvl="4" w:tplc="18090003" w:tentative="1">
      <w:start w:val="1"/>
      <w:numFmt w:val="bullet"/>
      <w:lvlText w:val="o"/>
      <w:lvlJc w:val="left"/>
      <w:pPr>
        <w:ind w:left="3663" w:hanging="360"/>
      </w:pPr>
      <w:rPr>
        <w:rFonts w:ascii="Courier New" w:hAnsi="Courier New" w:cs="Courier New" w:hint="default"/>
      </w:rPr>
    </w:lvl>
    <w:lvl w:ilvl="5" w:tplc="18090005" w:tentative="1">
      <w:start w:val="1"/>
      <w:numFmt w:val="bullet"/>
      <w:lvlText w:val=""/>
      <w:lvlJc w:val="left"/>
      <w:pPr>
        <w:ind w:left="4383" w:hanging="360"/>
      </w:pPr>
      <w:rPr>
        <w:rFonts w:ascii="Wingdings" w:hAnsi="Wingdings" w:hint="default"/>
      </w:rPr>
    </w:lvl>
    <w:lvl w:ilvl="6" w:tplc="18090001" w:tentative="1">
      <w:start w:val="1"/>
      <w:numFmt w:val="bullet"/>
      <w:lvlText w:val=""/>
      <w:lvlJc w:val="left"/>
      <w:pPr>
        <w:ind w:left="5103" w:hanging="360"/>
      </w:pPr>
      <w:rPr>
        <w:rFonts w:ascii="Symbol" w:hAnsi="Symbol" w:hint="default"/>
      </w:rPr>
    </w:lvl>
    <w:lvl w:ilvl="7" w:tplc="18090003" w:tentative="1">
      <w:start w:val="1"/>
      <w:numFmt w:val="bullet"/>
      <w:lvlText w:val="o"/>
      <w:lvlJc w:val="left"/>
      <w:pPr>
        <w:ind w:left="5823" w:hanging="360"/>
      </w:pPr>
      <w:rPr>
        <w:rFonts w:ascii="Courier New" w:hAnsi="Courier New" w:cs="Courier New" w:hint="default"/>
      </w:rPr>
    </w:lvl>
    <w:lvl w:ilvl="8" w:tplc="18090005" w:tentative="1">
      <w:start w:val="1"/>
      <w:numFmt w:val="bullet"/>
      <w:lvlText w:val=""/>
      <w:lvlJc w:val="left"/>
      <w:pPr>
        <w:ind w:left="6543" w:hanging="360"/>
      </w:pPr>
      <w:rPr>
        <w:rFonts w:ascii="Wingdings" w:hAnsi="Wingdings" w:hint="default"/>
      </w:rPr>
    </w:lvl>
  </w:abstractNum>
  <w:abstractNum w:abstractNumId="40" w15:restartNumberingAfterBreak="0">
    <w:nsid w:val="60876D25"/>
    <w:multiLevelType w:val="hybridMultilevel"/>
    <w:tmpl w:val="CA744DB8"/>
    <w:lvl w:ilvl="0" w:tplc="18090001">
      <w:start w:val="1"/>
      <w:numFmt w:val="bullet"/>
      <w:lvlText w:val=""/>
      <w:lvlJc w:val="left"/>
      <w:pPr>
        <w:ind w:left="1150" w:hanging="360"/>
      </w:pPr>
      <w:rPr>
        <w:rFonts w:ascii="Symbol" w:hAnsi="Symbol" w:hint="default"/>
      </w:rPr>
    </w:lvl>
    <w:lvl w:ilvl="1" w:tplc="18090003" w:tentative="1">
      <w:start w:val="1"/>
      <w:numFmt w:val="bullet"/>
      <w:lvlText w:val="o"/>
      <w:lvlJc w:val="left"/>
      <w:pPr>
        <w:ind w:left="1870" w:hanging="360"/>
      </w:pPr>
      <w:rPr>
        <w:rFonts w:ascii="Courier New" w:hAnsi="Courier New" w:cs="Courier New" w:hint="default"/>
      </w:rPr>
    </w:lvl>
    <w:lvl w:ilvl="2" w:tplc="18090005" w:tentative="1">
      <w:start w:val="1"/>
      <w:numFmt w:val="bullet"/>
      <w:lvlText w:val=""/>
      <w:lvlJc w:val="left"/>
      <w:pPr>
        <w:ind w:left="2590" w:hanging="360"/>
      </w:pPr>
      <w:rPr>
        <w:rFonts w:ascii="Wingdings" w:hAnsi="Wingdings" w:hint="default"/>
      </w:rPr>
    </w:lvl>
    <w:lvl w:ilvl="3" w:tplc="18090001" w:tentative="1">
      <w:start w:val="1"/>
      <w:numFmt w:val="bullet"/>
      <w:lvlText w:val=""/>
      <w:lvlJc w:val="left"/>
      <w:pPr>
        <w:ind w:left="3310" w:hanging="360"/>
      </w:pPr>
      <w:rPr>
        <w:rFonts w:ascii="Symbol" w:hAnsi="Symbol" w:hint="default"/>
      </w:rPr>
    </w:lvl>
    <w:lvl w:ilvl="4" w:tplc="18090003" w:tentative="1">
      <w:start w:val="1"/>
      <w:numFmt w:val="bullet"/>
      <w:lvlText w:val="o"/>
      <w:lvlJc w:val="left"/>
      <w:pPr>
        <w:ind w:left="4030" w:hanging="360"/>
      </w:pPr>
      <w:rPr>
        <w:rFonts w:ascii="Courier New" w:hAnsi="Courier New" w:cs="Courier New" w:hint="default"/>
      </w:rPr>
    </w:lvl>
    <w:lvl w:ilvl="5" w:tplc="18090005" w:tentative="1">
      <w:start w:val="1"/>
      <w:numFmt w:val="bullet"/>
      <w:lvlText w:val=""/>
      <w:lvlJc w:val="left"/>
      <w:pPr>
        <w:ind w:left="4750" w:hanging="360"/>
      </w:pPr>
      <w:rPr>
        <w:rFonts w:ascii="Wingdings" w:hAnsi="Wingdings" w:hint="default"/>
      </w:rPr>
    </w:lvl>
    <w:lvl w:ilvl="6" w:tplc="18090001" w:tentative="1">
      <w:start w:val="1"/>
      <w:numFmt w:val="bullet"/>
      <w:lvlText w:val=""/>
      <w:lvlJc w:val="left"/>
      <w:pPr>
        <w:ind w:left="5470" w:hanging="360"/>
      </w:pPr>
      <w:rPr>
        <w:rFonts w:ascii="Symbol" w:hAnsi="Symbol" w:hint="default"/>
      </w:rPr>
    </w:lvl>
    <w:lvl w:ilvl="7" w:tplc="18090003" w:tentative="1">
      <w:start w:val="1"/>
      <w:numFmt w:val="bullet"/>
      <w:lvlText w:val="o"/>
      <w:lvlJc w:val="left"/>
      <w:pPr>
        <w:ind w:left="6190" w:hanging="360"/>
      </w:pPr>
      <w:rPr>
        <w:rFonts w:ascii="Courier New" w:hAnsi="Courier New" w:cs="Courier New" w:hint="default"/>
      </w:rPr>
    </w:lvl>
    <w:lvl w:ilvl="8" w:tplc="18090005" w:tentative="1">
      <w:start w:val="1"/>
      <w:numFmt w:val="bullet"/>
      <w:lvlText w:val=""/>
      <w:lvlJc w:val="left"/>
      <w:pPr>
        <w:ind w:left="6910" w:hanging="360"/>
      </w:pPr>
      <w:rPr>
        <w:rFonts w:ascii="Wingdings" w:hAnsi="Wingdings" w:hint="default"/>
      </w:rPr>
    </w:lvl>
  </w:abstractNum>
  <w:abstractNum w:abstractNumId="41" w15:restartNumberingAfterBreak="0">
    <w:nsid w:val="691D57FF"/>
    <w:multiLevelType w:val="hybridMultilevel"/>
    <w:tmpl w:val="9DC06854"/>
    <w:lvl w:ilvl="0" w:tplc="080C0001">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696A4D76"/>
    <w:multiLevelType w:val="hybridMultilevel"/>
    <w:tmpl w:val="C4766D2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3" w15:restartNumberingAfterBreak="0">
    <w:nsid w:val="6C177F01"/>
    <w:multiLevelType w:val="hybridMultilevel"/>
    <w:tmpl w:val="15B07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5E7D65"/>
    <w:multiLevelType w:val="singleLevel"/>
    <w:tmpl w:val="0B9CA45C"/>
    <w:lvl w:ilvl="0">
      <w:start w:val="1"/>
      <w:numFmt w:val="bullet"/>
      <w:lvlText w:val=""/>
      <w:lvlJc w:val="left"/>
      <w:pPr>
        <w:tabs>
          <w:tab w:val="num" w:pos="360"/>
        </w:tabs>
        <w:ind w:left="360" w:hanging="360"/>
      </w:pPr>
      <w:rPr>
        <w:rFonts w:ascii="Wingdings" w:hAnsi="Wingdings" w:hint="default"/>
        <w:sz w:val="20"/>
      </w:rPr>
    </w:lvl>
  </w:abstractNum>
  <w:abstractNum w:abstractNumId="45" w15:restartNumberingAfterBreak="0">
    <w:nsid w:val="753F3CDB"/>
    <w:multiLevelType w:val="multilevel"/>
    <w:tmpl w:val="58BCBB10"/>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66D1201"/>
    <w:multiLevelType w:val="hybridMultilevel"/>
    <w:tmpl w:val="DC347A30"/>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7" w15:restartNumberingAfterBreak="0">
    <w:nsid w:val="79A752D0"/>
    <w:multiLevelType w:val="hybridMultilevel"/>
    <w:tmpl w:val="8B6AF87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48" w15:restartNumberingAfterBreak="0">
    <w:nsid w:val="7FB35658"/>
    <w:multiLevelType w:val="hybridMultilevel"/>
    <w:tmpl w:val="92D68B6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427435381">
    <w:abstractNumId w:val="17"/>
  </w:num>
  <w:num w:numId="2" w16cid:durableId="2091466717">
    <w:abstractNumId w:val="43"/>
  </w:num>
  <w:num w:numId="3" w16cid:durableId="310914862">
    <w:abstractNumId w:val="1"/>
  </w:num>
  <w:num w:numId="4" w16cid:durableId="90903126">
    <w:abstractNumId w:val="4"/>
  </w:num>
  <w:num w:numId="5" w16cid:durableId="112285698">
    <w:abstractNumId w:val="13"/>
  </w:num>
  <w:num w:numId="6" w16cid:durableId="1636712693">
    <w:abstractNumId w:val="32"/>
  </w:num>
  <w:num w:numId="7" w16cid:durableId="1009719852">
    <w:abstractNumId w:val="33"/>
  </w:num>
  <w:num w:numId="8" w16cid:durableId="1696493243">
    <w:abstractNumId w:val="37"/>
  </w:num>
  <w:num w:numId="9" w16cid:durableId="1680228961">
    <w:abstractNumId w:val="11"/>
  </w:num>
  <w:num w:numId="10" w16cid:durableId="263927814">
    <w:abstractNumId w:val="3"/>
  </w:num>
  <w:num w:numId="11" w16cid:durableId="1642074739">
    <w:abstractNumId w:val="10"/>
  </w:num>
  <w:num w:numId="12" w16cid:durableId="1296108649">
    <w:abstractNumId w:val="9"/>
  </w:num>
  <w:num w:numId="13" w16cid:durableId="837883422">
    <w:abstractNumId w:val="31"/>
  </w:num>
  <w:num w:numId="14" w16cid:durableId="2057387263">
    <w:abstractNumId w:val="34"/>
  </w:num>
  <w:num w:numId="15" w16cid:durableId="892811341">
    <w:abstractNumId w:val="14"/>
  </w:num>
  <w:num w:numId="16" w16cid:durableId="243612943">
    <w:abstractNumId w:val="22"/>
  </w:num>
  <w:num w:numId="17" w16cid:durableId="910231777">
    <w:abstractNumId w:val="35"/>
  </w:num>
  <w:num w:numId="18" w16cid:durableId="379550698">
    <w:abstractNumId w:val="25"/>
  </w:num>
  <w:num w:numId="19" w16cid:durableId="1417439276">
    <w:abstractNumId w:val="36"/>
  </w:num>
  <w:num w:numId="20" w16cid:durableId="726223363">
    <w:abstractNumId w:val="44"/>
  </w:num>
  <w:num w:numId="21" w16cid:durableId="314069078">
    <w:abstractNumId w:val="27"/>
  </w:num>
  <w:num w:numId="22" w16cid:durableId="133104458">
    <w:abstractNumId w:val="20"/>
  </w:num>
  <w:num w:numId="23" w16cid:durableId="800535290">
    <w:abstractNumId w:val="30"/>
  </w:num>
  <w:num w:numId="24" w16cid:durableId="1375619537">
    <w:abstractNumId w:val="26"/>
  </w:num>
  <w:num w:numId="25" w16cid:durableId="1992055130">
    <w:abstractNumId w:val="15"/>
  </w:num>
  <w:num w:numId="26" w16cid:durableId="588274128">
    <w:abstractNumId w:val="21"/>
  </w:num>
  <w:num w:numId="27" w16cid:durableId="285737903">
    <w:abstractNumId w:val="0"/>
  </w:num>
  <w:num w:numId="28" w16cid:durableId="693849236">
    <w:abstractNumId w:val="2"/>
  </w:num>
  <w:num w:numId="29" w16cid:durableId="869298504">
    <w:abstractNumId w:val="41"/>
  </w:num>
  <w:num w:numId="30" w16cid:durableId="1462186088">
    <w:abstractNumId w:val="5"/>
  </w:num>
  <w:num w:numId="31" w16cid:durableId="1152218759">
    <w:abstractNumId w:val="29"/>
  </w:num>
  <w:num w:numId="32" w16cid:durableId="198010464">
    <w:abstractNumId w:val="48"/>
  </w:num>
  <w:num w:numId="33" w16cid:durableId="1318463511">
    <w:abstractNumId w:val="16"/>
  </w:num>
  <w:num w:numId="34" w16cid:durableId="358774752">
    <w:abstractNumId w:val="42"/>
  </w:num>
  <w:num w:numId="35" w16cid:durableId="1962221305">
    <w:abstractNumId w:val="8"/>
  </w:num>
  <w:num w:numId="36" w16cid:durableId="18511294">
    <w:abstractNumId w:val="40"/>
  </w:num>
  <w:num w:numId="37" w16cid:durableId="1733040805">
    <w:abstractNumId w:val="38"/>
  </w:num>
  <w:num w:numId="38" w16cid:durableId="479159250">
    <w:abstractNumId w:val="12"/>
  </w:num>
  <w:num w:numId="39" w16cid:durableId="909732878">
    <w:abstractNumId w:val="23"/>
  </w:num>
  <w:num w:numId="40" w16cid:durableId="1336567370">
    <w:abstractNumId w:val="18"/>
  </w:num>
  <w:num w:numId="41" w16cid:durableId="1286698599">
    <w:abstractNumId w:val="6"/>
  </w:num>
  <w:num w:numId="42" w16cid:durableId="939678895">
    <w:abstractNumId w:val="28"/>
  </w:num>
  <w:num w:numId="43" w16cid:durableId="1247567953">
    <w:abstractNumId w:val="47"/>
  </w:num>
  <w:num w:numId="44" w16cid:durableId="1246838094">
    <w:abstractNumId w:val="7"/>
  </w:num>
  <w:num w:numId="45" w16cid:durableId="355467659">
    <w:abstractNumId w:val="46"/>
  </w:num>
  <w:num w:numId="46" w16cid:durableId="1136486056">
    <w:abstractNumId w:val="24"/>
  </w:num>
  <w:num w:numId="47" w16cid:durableId="4091013">
    <w:abstractNumId w:val="19"/>
  </w:num>
  <w:num w:numId="48" w16cid:durableId="763309763">
    <w:abstractNumId w:val="39"/>
  </w:num>
  <w:num w:numId="49" w16cid:durableId="1306013143">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0" w:nlCheck="1" w:checkStyle="0"/>
  <w:activeWritingStyle w:appName="MSWord" w:lang="en-IE" w:vendorID="64" w:dllVersion="0" w:nlCheck="1" w:checkStyle="0"/>
  <w:activeWritingStyle w:appName="MSWord" w:lang="en-GB" w:vendorID="64" w:dllVersion="0" w:nlCheck="1" w:checkStyle="0"/>
  <w:activeWritingStyle w:appName="MSWord" w:lang="en-US"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LW_DocType" w:val="NORMAL"/>
  </w:docVars>
  <w:rsids>
    <w:rsidRoot w:val="002B179F"/>
    <w:rsid w:val="000003B8"/>
    <w:rsid w:val="00002308"/>
    <w:rsid w:val="00014F8F"/>
    <w:rsid w:val="00023DF2"/>
    <w:rsid w:val="00031CAB"/>
    <w:rsid w:val="00033D88"/>
    <w:rsid w:val="00050963"/>
    <w:rsid w:val="00053705"/>
    <w:rsid w:val="0007356B"/>
    <w:rsid w:val="00092F40"/>
    <w:rsid w:val="0009523F"/>
    <w:rsid w:val="000B0E03"/>
    <w:rsid w:val="000B2745"/>
    <w:rsid w:val="000B3884"/>
    <w:rsid w:val="000B6404"/>
    <w:rsid w:val="000B7651"/>
    <w:rsid w:val="000C1FD9"/>
    <w:rsid w:val="000D384C"/>
    <w:rsid w:val="000D55FD"/>
    <w:rsid w:val="000D75DB"/>
    <w:rsid w:val="000D765E"/>
    <w:rsid w:val="000E22EB"/>
    <w:rsid w:val="000E5BB0"/>
    <w:rsid w:val="000E78BB"/>
    <w:rsid w:val="000F38F3"/>
    <w:rsid w:val="001035E9"/>
    <w:rsid w:val="001210C7"/>
    <w:rsid w:val="001220CC"/>
    <w:rsid w:val="001241A7"/>
    <w:rsid w:val="00134939"/>
    <w:rsid w:val="001373FC"/>
    <w:rsid w:val="00142B69"/>
    <w:rsid w:val="001437D7"/>
    <w:rsid w:val="00144EE0"/>
    <w:rsid w:val="00147330"/>
    <w:rsid w:val="00153C46"/>
    <w:rsid w:val="0016435E"/>
    <w:rsid w:val="0016441F"/>
    <w:rsid w:val="001735F1"/>
    <w:rsid w:val="0018277B"/>
    <w:rsid w:val="00187397"/>
    <w:rsid w:val="001961DE"/>
    <w:rsid w:val="001A000C"/>
    <w:rsid w:val="001A15B9"/>
    <w:rsid w:val="001A61AA"/>
    <w:rsid w:val="001B4229"/>
    <w:rsid w:val="001B567D"/>
    <w:rsid w:val="001B6F66"/>
    <w:rsid w:val="001D226D"/>
    <w:rsid w:val="001D2E47"/>
    <w:rsid w:val="001E21B2"/>
    <w:rsid w:val="001F0D33"/>
    <w:rsid w:val="001F2E91"/>
    <w:rsid w:val="001F591A"/>
    <w:rsid w:val="0020735A"/>
    <w:rsid w:val="00217D15"/>
    <w:rsid w:val="00227A54"/>
    <w:rsid w:val="00262998"/>
    <w:rsid w:val="00265C65"/>
    <w:rsid w:val="0027067F"/>
    <w:rsid w:val="0027406F"/>
    <w:rsid w:val="002902E2"/>
    <w:rsid w:val="00293E51"/>
    <w:rsid w:val="002A157A"/>
    <w:rsid w:val="002A4247"/>
    <w:rsid w:val="002B179F"/>
    <w:rsid w:val="002B6232"/>
    <w:rsid w:val="002C1DA6"/>
    <w:rsid w:val="002D08E1"/>
    <w:rsid w:val="002D0B6A"/>
    <w:rsid w:val="002D6639"/>
    <w:rsid w:val="002E3596"/>
    <w:rsid w:val="002E49DA"/>
    <w:rsid w:val="002F45C2"/>
    <w:rsid w:val="002F700A"/>
    <w:rsid w:val="0031026A"/>
    <w:rsid w:val="003104CE"/>
    <w:rsid w:val="0032282E"/>
    <w:rsid w:val="00341CF0"/>
    <w:rsid w:val="0034222C"/>
    <w:rsid w:val="00360260"/>
    <w:rsid w:val="003609BE"/>
    <w:rsid w:val="00363E89"/>
    <w:rsid w:val="0037322B"/>
    <w:rsid w:val="00380714"/>
    <w:rsid w:val="00390C1C"/>
    <w:rsid w:val="003959A2"/>
    <w:rsid w:val="003A0FA7"/>
    <w:rsid w:val="003A0FAE"/>
    <w:rsid w:val="003B1022"/>
    <w:rsid w:val="003B10AE"/>
    <w:rsid w:val="003B3439"/>
    <w:rsid w:val="003B3BE0"/>
    <w:rsid w:val="003C727E"/>
    <w:rsid w:val="003F451B"/>
    <w:rsid w:val="004048EE"/>
    <w:rsid w:val="00405A63"/>
    <w:rsid w:val="00413FA3"/>
    <w:rsid w:val="004150B5"/>
    <w:rsid w:val="00416D67"/>
    <w:rsid w:val="00433FF6"/>
    <w:rsid w:val="00441331"/>
    <w:rsid w:val="004436FC"/>
    <w:rsid w:val="00446CDC"/>
    <w:rsid w:val="00450622"/>
    <w:rsid w:val="00450861"/>
    <w:rsid w:val="0045092D"/>
    <w:rsid w:val="00461F15"/>
    <w:rsid w:val="00467112"/>
    <w:rsid w:val="00480B1C"/>
    <w:rsid w:val="00482D11"/>
    <w:rsid w:val="004912D3"/>
    <w:rsid w:val="004A111F"/>
    <w:rsid w:val="004A79C4"/>
    <w:rsid w:val="004C430B"/>
    <w:rsid w:val="004E2224"/>
    <w:rsid w:val="004E31DA"/>
    <w:rsid w:val="004E4BDB"/>
    <w:rsid w:val="004F1DBA"/>
    <w:rsid w:val="004F5444"/>
    <w:rsid w:val="004F6FFB"/>
    <w:rsid w:val="00502274"/>
    <w:rsid w:val="00506015"/>
    <w:rsid w:val="00520E87"/>
    <w:rsid w:val="0052207C"/>
    <w:rsid w:val="0053602C"/>
    <w:rsid w:val="00544FB5"/>
    <w:rsid w:val="00550645"/>
    <w:rsid w:val="00560678"/>
    <w:rsid w:val="00560DBA"/>
    <w:rsid w:val="00561440"/>
    <w:rsid w:val="00561910"/>
    <w:rsid w:val="00563B94"/>
    <w:rsid w:val="00564531"/>
    <w:rsid w:val="00566C21"/>
    <w:rsid w:val="00571E30"/>
    <w:rsid w:val="00573C48"/>
    <w:rsid w:val="005851E1"/>
    <w:rsid w:val="005967C5"/>
    <w:rsid w:val="00597BFE"/>
    <w:rsid w:val="005A4AFC"/>
    <w:rsid w:val="005B487F"/>
    <w:rsid w:val="005C12A8"/>
    <w:rsid w:val="005C4A4D"/>
    <w:rsid w:val="005C6338"/>
    <w:rsid w:val="005C6C94"/>
    <w:rsid w:val="005D5158"/>
    <w:rsid w:val="005E307A"/>
    <w:rsid w:val="005E3F1A"/>
    <w:rsid w:val="005E484B"/>
    <w:rsid w:val="005F510F"/>
    <w:rsid w:val="00611B27"/>
    <w:rsid w:val="00613BCF"/>
    <w:rsid w:val="006145E9"/>
    <w:rsid w:val="00631B68"/>
    <w:rsid w:val="006335C1"/>
    <w:rsid w:val="00634A30"/>
    <w:rsid w:val="00650248"/>
    <w:rsid w:val="006616B8"/>
    <w:rsid w:val="00666E44"/>
    <w:rsid w:val="00667627"/>
    <w:rsid w:val="00667672"/>
    <w:rsid w:val="0067365E"/>
    <w:rsid w:val="006762D9"/>
    <w:rsid w:val="006804A9"/>
    <w:rsid w:val="006838F2"/>
    <w:rsid w:val="00692606"/>
    <w:rsid w:val="006A4270"/>
    <w:rsid w:val="006A7CA1"/>
    <w:rsid w:val="006B3F38"/>
    <w:rsid w:val="006B60CF"/>
    <w:rsid w:val="006D0E88"/>
    <w:rsid w:val="006D7DC6"/>
    <w:rsid w:val="006F09A2"/>
    <w:rsid w:val="006F1EEC"/>
    <w:rsid w:val="006F3DE4"/>
    <w:rsid w:val="0070069C"/>
    <w:rsid w:val="007029BE"/>
    <w:rsid w:val="00710ED5"/>
    <w:rsid w:val="00720C49"/>
    <w:rsid w:val="00724718"/>
    <w:rsid w:val="0072790C"/>
    <w:rsid w:val="00736A8F"/>
    <w:rsid w:val="00751486"/>
    <w:rsid w:val="007617AD"/>
    <w:rsid w:val="00763F6D"/>
    <w:rsid w:val="00771614"/>
    <w:rsid w:val="0078029F"/>
    <w:rsid w:val="00780579"/>
    <w:rsid w:val="00784DE0"/>
    <w:rsid w:val="00786216"/>
    <w:rsid w:val="007938EA"/>
    <w:rsid w:val="007A22F0"/>
    <w:rsid w:val="007B4874"/>
    <w:rsid w:val="007B7601"/>
    <w:rsid w:val="007D32A3"/>
    <w:rsid w:val="007F502A"/>
    <w:rsid w:val="007F5F29"/>
    <w:rsid w:val="007F6F26"/>
    <w:rsid w:val="00812E9D"/>
    <w:rsid w:val="008237F1"/>
    <w:rsid w:val="0082442F"/>
    <w:rsid w:val="00827F44"/>
    <w:rsid w:val="00844C9E"/>
    <w:rsid w:val="008464CF"/>
    <w:rsid w:val="00846EB5"/>
    <w:rsid w:val="00860219"/>
    <w:rsid w:val="008644F0"/>
    <w:rsid w:val="00871DCF"/>
    <w:rsid w:val="008720B4"/>
    <w:rsid w:val="008948D1"/>
    <w:rsid w:val="008B3E62"/>
    <w:rsid w:val="008C4B77"/>
    <w:rsid w:val="008C7A46"/>
    <w:rsid w:val="008D3A2C"/>
    <w:rsid w:val="008D7063"/>
    <w:rsid w:val="008E37AB"/>
    <w:rsid w:val="008E389B"/>
    <w:rsid w:val="008F345C"/>
    <w:rsid w:val="008F36CA"/>
    <w:rsid w:val="008F6C44"/>
    <w:rsid w:val="0090049A"/>
    <w:rsid w:val="00903E86"/>
    <w:rsid w:val="0090605E"/>
    <w:rsid w:val="00912F1B"/>
    <w:rsid w:val="00913278"/>
    <w:rsid w:val="009135F5"/>
    <w:rsid w:val="00916016"/>
    <w:rsid w:val="009307F7"/>
    <w:rsid w:val="0093494B"/>
    <w:rsid w:val="00934DE9"/>
    <w:rsid w:val="00937CEE"/>
    <w:rsid w:val="00945DA6"/>
    <w:rsid w:val="009518B9"/>
    <w:rsid w:val="00962B80"/>
    <w:rsid w:val="00965A17"/>
    <w:rsid w:val="00971E33"/>
    <w:rsid w:val="00972C77"/>
    <w:rsid w:val="0097308A"/>
    <w:rsid w:val="00981BAF"/>
    <w:rsid w:val="00982BDE"/>
    <w:rsid w:val="009970AD"/>
    <w:rsid w:val="009A6F58"/>
    <w:rsid w:val="009B1A12"/>
    <w:rsid w:val="009B3900"/>
    <w:rsid w:val="009C3025"/>
    <w:rsid w:val="009C5204"/>
    <w:rsid w:val="009D71D0"/>
    <w:rsid w:val="009F1438"/>
    <w:rsid w:val="009F4713"/>
    <w:rsid w:val="00A07665"/>
    <w:rsid w:val="00A23B3A"/>
    <w:rsid w:val="00A23E73"/>
    <w:rsid w:val="00A23EF9"/>
    <w:rsid w:val="00A31339"/>
    <w:rsid w:val="00A3320F"/>
    <w:rsid w:val="00A402D3"/>
    <w:rsid w:val="00A4105D"/>
    <w:rsid w:val="00A47BB9"/>
    <w:rsid w:val="00A50510"/>
    <w:rsid w:val="00A62332"/>
    <w:rsid w:val="00A66FF7"/>
    <w:rsid w:val="00A67802"/>
    <w:rsid w:val="00A749B5"/>
    <w:rsid w:val="00A77B7B"/>
    <w:rsid w:val="00A956C5"/>
    <w:rsid w:val="00AA6B83"/>
    <w:rsid w:val="00AB5C96"/>
    <w:rsid w:val="00AB750E"/>
    <w:rsid w:val="00AC4E75"/>
    <w:rsid w:val="00AD0AB1"/>
    <w:rsid w:val="00AD6DE8"/>
    <w:rsid w:val="00AE27AD"/>
    <w:rsid w:val="00AE4801"/>
    <w:rsid w:val="00AE58FD"/>
    <w:rsid w:val="00AE67B7"/>
    <w:rsid w:val="00AE7C69"/>
    <w:rsid w:val="00AF6900"/>
    <w:rsid w:val="00B1548F"/>
    <w:rsid w:val="00B161DA"/>
    <w:rsid w:val="00B16F4B"/>
    <w:rsid w:val="00B21C9A"/>
    <w:rsid w:val="00B229D2"/>
    <w:rsid w:val="00B30D71"/>
    <w:rsid w:val="00B424EB"/>
    <w:rsid w:val="00B43FC3"/>
    <w:rsid w:val="00B55593"/>
    <w:rsid w:val="00B5592A"/>
    <w:rsid w:val="00B664D2"/>
    <w:rsid w:val="00B73999"/>
    <w:rsid w:val="00B76448"/>
    <w:rsid w:val="00BA3BBE"/>
    <w:rsid w:val="00BA7B9F"/>
    <w:rsid w:val="00BB205C"/>
    <w:rsid w:val="00BB47F6"/>
    <w:rsid w:val="00BD05C8"/>
    <w:rsid w:val="00BE7FC5"/>
    <w:rsid w:val="00BF03B7"/>
    <w:rsid w:val="00C07D33"/>
    <w:rsid w:val="00C11AF1"/>
    <w:rsid w:val="00C12522"/>
    <w:rsid w:val="00C22FE8"/>
    <w:rsid w:val="00C32D9C"/>
    <w:rsid w:val="00C331B7"/>
    <w:rsid w:val="00C45282"/>
    <w:rsid w:val="00C471C2"/>
    <w:rsid w:val="00C52A52"/>
    <w:rsid w:val="00C631F2"/>
    <w:rsid w:val="00C64313"/>
    <w:rsid w:val="00C70B91"/>
    <w:rsid w:val="00C73B89"/>
    <w:rsid w:val="00CA20A2"/>
    <w:rsid w:val="00CB5B2D"/>
    <w:rsid w:val="00CB76EF"/>
    <w:rsid w:val="00CC0583"/>
    <w:rsid w:val="00CE0606"/>
    <w:rsid w:val="00CE2649"/>
    <w:rsid w:val="00CF0DF4"/>
    <w:rsid w:val="00CF2BF1"/>
    <w:rsid w:val="00D21DBF"/>
    <w:rsid w:val="00D2658C"/>
    <w:rsid w:val="00D271F8"/>
    <w:rsid w:val="00D33381"/>
    <w:rsid w:val="00D5567C"/>
    <w:rsid w:val="00D5620C"/>
    <w:rsid w:val="00D630A3"/>
    <w:rsid w:val="00D632EE"/>
    <w:rsid w:val="00D64090"/>
    <w:rsid w:val="00D6538D"/>
    <w:rsid w:val="00D70E10"/>
    <w:rsid w:val="00D755F4"/>
    <w:rsid w:val="00D76D01"/>
    <w:rsid w:val="00D90189"/>
    <w:rsid w:val="00D94449"/>
    <w:rsid w:val="00DA49A7"/>
    <w:rsid w:val="00DE3049"/>
    <w:rsid w:val="00DE3C43"/>
    <w:rsid w:val="00DE48C8"/>
    <w:rsid w:val="00DE6200"/>
    <w:rsid w:val="00DF0C20"/>
    <w:rsid w:val="00DF25C9"/>
    <w:rsid w:val="00E03CE3"/>
    <w:rsid w:val="00E12453"/>
    <w:rsid w:val="00E13830"/>
    <w:rsid w:val="00E15A76"/>
    <w:rsid w:val="00E2764F"/>
    <w:rsid w:val="00E45488"/>
    <w:rsid w:val="00E46166"/>
    <w:rsid w:val="00E4754E"/>
    <w:rsid w:val="00E47A5E"/>
    <w:rsid w:val="00E501F9"/>
    <w:rsid w:val="00E5148C"/>
    <w:rsid w:val="00E533DF"/>
    <w:rsid w:val="00E56200"/>
    <w:rsid w:val="00E57983"/>
    <w:rsid w:val="00E63C5D"/>
    <w:rsid w:val="00E72BF5"/>
    <w:rsid w:val="00E84D05"/>
    <w:rsid w:val="00E84F71"/>
    <w:rsid w:val="00E955BF"/>
    <w:rsid w:val="00EA0901"/>
    <w:rsid w:val="00EA1C6B"/>
    <w:rsid w:val="00EC0B8F"/>
    <w:rsid w:val="00EC1E58"/>
    <w:rsid w:val="00ED4507"/>
    <w:rsid w:val="00EE1ECE"/>
    <w:rsid w:val="00EE64C2"/>
    <w:rsid w:val="00EF53EF"/>
    <w:rsid w:val="00F04A98"/>
    <w:rsid w:val="00F06392"/>
    <w:rsid w:val="00F067EB"/>
    <w:rsid w:val="00F140EB"/>
    <w:rsid w:val="00F218A0"/>
    <w:rsid w:val="00F32263"/>
    <w:rsid w:val="00F42BBE"/>
    <w:rsid w:val="00F60338"/>
    <w:rsid w:val="00F62350"/>
    <w:rsid w:val="00F6498D"/>
    <w:rsid w:val="00F66527"/>
    <w:rsid w:val="00F7161C"/>
    <w:rsid w:val="00F74A7B"/>
    <w:rsid w:val="00F80B6D"/>
    <w:rsid w:val="00F81DBC"/>
    <w:rsid w:val="00F835FE"/>
    <w:rsid w:val="00F93FE5"/>
    <w:rsid w:val="00F96663"/>
    <w:rsid w:val="00FA414A"/>
    <w:rsid w:val="00FA7B5E"/>
    <w:rsid w:val="00FC6870"/>
    <w:rsid w:val="00FD0558"/>
    <w:rsid w:val="00FD4624"/>
    <w:rsid w:val="00FD6EC4"/>
    <w:rsid w:val="00FE09D3"/>
    <w:rsid w:val="00FE2797"/>
    <w:rsid w:val="00FF19D9"/>
    <w:rsid w:val="00FF2D73"/>
    <w:rsid w:val="1154FFF1"/>
    <w:rsid w:val="162964D6"/>
    <w:rsid w:val="17D0BCFF"/>
    <w:rsid w:val="39CEA4F5"/>
    <w:rsid w:val="6CCD3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86ABA"/>
  <w15:docId w15:val="{BC6E8092-6E90-4596-9F1F-48E20B598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F26"/>
    <w:pPr>
      <w:spacing w:after="200" w:line="276" w:lineRule="auto"/>
    </w:pPr>
  </w:style>
  <w:style w:type="paragraph" w:styleId="Heading1">
    <w:name w:val="heading 1"/>
    <w:basedOn w:val="Normal"/>
    <w:link w:val="Heading1Char"/>
    <w:uiPriority w:val="1"/>
    <w:qFormat/>
    <w:rsid w:val="007F6F26"/>
    <w:pPr>
      <w:widowControl w:val="0"/>
      <w:autoSpaceDE w:val="0"/>
      <w:autoSpaceDN w:val="0"/>
      <w:spacing w:after="0" w:line="240" w:lineRule="auto"/>
      <w:ind w:left="305"/>
      <w:outlineLvl w:val="0"/>
    </w:pPr>
    <w:rPr>
      <w:rFonts w:ascii="Times New Roman" w:eastAsia="Times New Roman" w:hAnsi="Times New Roman" w:cs="Times New Roman"/>
      <w:b/>
      <w:bCs/>
      <w:sz w:val="29"/>
      <w:szCs w:val="29"/>
      <w:lang w:val="en-US"/>
    </w:rPr>
  </w:style>
  <w:style w:type="paragraph" w:styleId="Heading2">
    <w:name w:val="heading 2"/>
    <w:basedOn w:val="Normal"/>
    <w:next w:val="Normal"/>
    <w:link w:val="Heading2Char"/>
    <w:uiPriority w:val="9"/>
    <w:unhideWhenUsed/>
    <w:qFormat/>
    <w:rsid w:val="003C72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2D0B6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Flag">
    <w:name w:val="Z_Flag"/>
    <w:basedOn w:val="Normal"/>
    <w:next w:val="Normal"/>
    <w:uiPriority w:val="2"/>
    <w:rsid w:val="007F6F26"/>
    <w:pPr>
      <w:widowControl w:val="0"/>
      <w:spacing w:after="0" w:line="240" w:lineRule="auto"/>
      <w:ind w:right="85"/>
      <w:jc w:val="both"/>
    </w:pPr>
    <w:rPr>
      <w:rFonts w:ascii="Times New Roman" w:eastAsia="Times New Roman" w:hAnsi="Times New Roman" w:cs="Times New Roman"/>
      <w:sz w:val="24"/>
      <w:szCs w:val="20"/>
      <w:lang w:eastAsia="en-GB"/>
    </w:rPr>
  </w:style>
  <w:style w:type="paragraph" w:customStyle="1" w:styleId="ZCom">
    <w:name w:val="Z_Com"/>
    <w:basedOn w:val="Normal"/>
    <w:next w:val="Normal"/>
    <w:uiPriority w:val="2"/>
    <w:rsid w:val="007F6F26"/>
    <w:pPr>
      <w:widowControl w:val="0"/>
      <w:spacing w:before="90" w:after="0" w:line="240" w:lineRule="auto"/>
      <w:ind w:right="85"/>
      <w:jc w:val="both"/>
    </w:pPr>
    <w:rPr>
      <w:rFonts w:ascii="Times New Roman" w:eastAsia="Times New Roman" w:hAnsi="Times New Roman" w:cs="Times New Roman"/>
      <w:sz w:val="24"/>
      <w:szCs w:val="20"/>
      <w:lang w:eastAsia="en-GB"/>
    </w:rPr>
  </w:style>
  <w:style w:type="paragraph" w:customStyle="1" w:styleId="ZDGName">
    <w:name w:val="Z_DGName"/>
    <w:basedOn w:val="Normal"/>
    <w:uiPriority w:val="99"/>
    <w:semiHidden/>
    <w:rsid w:val="007F6F26"/>
    <w:pPr>
      <w:widowControl w:val="0"/>
      <w:spacing w:after="0" w:line="240" w:lineRule="auto"/>
      <w:ind w:right="85"/>
    </w:pPr>
    <w:rPr>
      <w:rFonts w:ascii="Times New Roman" w:eastAsia="Times New Roman" w:hAnsi="Times New Roman" w:cs="Times New Roman"/>
      <w:sz w:val="16"/>
      <w:szCs w:val="20"/>
      <w:lang w:eastAsia="en-GB"/>
    </w:rPr>
  </w:style>
  <w:style w:type="table" w:customStyle="1" w:styleId="TableLetterhead">
    <w:name w:val="Table Letterhead"/>
    <w:basedOn w:val="TableNormal"/>
    <w:rsid w:val="007F6F26"/>
    <w:pPr>
      <w:spacing w:after="0" w:line="240" w:lineRule="auto"/>
    </w:pPr>
    <w:rPr>
      <w:rFonts w:ascii="Times New Roman" w:eastAsia="Times New Roman" w:hAnsi="Times New Roman" w:cs="Times New Roman"/>
      <w:sz w:val="24"/>
      <w:szCs w:val="20"/>
      <w:lang w:eastAsia="en-GB"/>
    </w:rPr>
    <w:tblPr>
      <w:tblCellMar>
        <w:left w:w="0" w:type="dxa"/>
        <w:bottom w:w="340" w:type="dxa"/>
        <w:right w:w="0" w:type="dxa"/>
      </w:tblCellMar>
    </w:tblPr>
  </w:style>
  <w:style w:type="character" w:customStyle="1" w:styleId="Heading1Char">
    <w:name w:val="Heading 1 Char"/>
    <w:basedOn w:val="DefaultParagraphFont"/>
    <w:link w:val="Heading1"/>
    <w:uiPriority w:val="1"/>
    <w:rsid w:val="007F6F26"/>
    <w:rPr>
      <w:rFonts w:ascii="Times New Roman" w:eastAsia="Times New Roman" w:hAnsi="Times New Roman" w:cs="Times New Roman"/>
      <w:b/>
      <w:bCs/>
      <w:sz w:val="29"/>
      <w:szCs w:val="29"/>
      <w:lang w:val="en-US"/>
    </w:rPr>
  </w:style>
  <w:style w:type="paragraph" w:styleId="BodyText">
    <w:name w:val="Body Text"/>
    <w:basedOn w:val="Normal"/>
    <w:link w:val="BodyTextChar"/>
    <w:uiPriority w:val="1"/>
    <w:qFormat/>
    <w:rsid w:val="007F6F26"/>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7F6F26"/>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7F6F26"/>
    <w:pPr>
      <w:widowControl w:val="0"/>
      <w:autoSpaceDE w:val="0"/>
      <w:autoSpaceDN w:val="0"/>
      <w:spacing w:after="0" w:line="240" w:lineRule="auto"/>
      <w:ind w:left="116"/>
    </w:pPr>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5C6338"/>
    <w:rPr>
      <w:sz w:val="16"/>
      <w:szCs w:val="16"/>
    </w:rPr>
  </w:style>
  <w:style w:type="paragraph" w:styleId="CommentText">
    <w:name w:val="annotation text"/>
    <w:basedOn w:val="Normal"/>
    <w:link w:val="CommentTextChar"/>
    <w:uiPriority w:val="99"/>
    <w:unhideWhenUsed/>
    <w:rsid w:val="005C6338"/>
    <w:pPr>
      <w:spacing w:line="240" w:lineRule="auto"/>
    </w:pPr>
    <w:rPr>
      <w:sz w:val="20"/>
      <w:szCs w:val="20"/>
    </w:rPr>
  </w:style>
  <w:style w:type="character" w:customStyle="1" w:styleId="CommentTextChar">
    <w:name w:val="Comment Text Char"/>
    <w:basedOn w:val="DefaultParagraphFont"/>
    <w:link w:val="CommentText"/>
    <w:uiPriority w:val="99"/>
    <w:rsid w:val="005C6338"/>
    <w:rPr>
      <w:sz w:val="20"/>
      <w:szCs w:val="20"/>
    </w:rPr>
  </w:style>
  <w:style w:type="paragraph" w:styleId="CommentSubject">
    <w:name w:val="annotation subject"/>
    <w:basedOn w:val="CommentText"/>
    <w:next w:val="CommentText"/>
    <w:link w:val="CommentSubjectChar"/>
    <w:uiPriority w:val="99"/>
    <w:semiHidden/>
    <w:unhideWhenUsed/>
    <w:rsid w:val="005C6338"/>
    <w:rPr>
      <w:b/>
      <w:bCs/>
    </w:rPr>
  </w:style>
  <w:style w:type="character" w:customStyle="1" w:styleId="CommentSubjectChar">
    <w:name w:val="Comment Subject Char"/>
    <w:basedOn w:val="CommentTextChar"/>
    <w:link w:val="CommentSubject"/>
    <w:uiPriority w:val="99"/>
    <w:semiHidden/>
    <w:rsid w:val="005C6338"/>
    <w:rPr>
      <w:b/>
      <w:bCs/>
      <w:sz w:val="20"/>
      <w:szCs w:val="20"/>
    </w:rPr>
  </w:style>
  <w:style w:type="paragraph" w:styleId="BalloonText">
    <w:name w:val="Balloon Text"/>
    <w:basedOn w:val="Normal"/>
    <w:link w:val="BalloonTextChar"/>
    <w:uiPriority w:val="99"/>
    <w:semiHidden/>
    <w:unhideWhenUsed/>
    <w:rsid w:val="005C63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338"/>
    <w:rPr>
      <w:rFonts w:ascii="Segoe UI" w:hAnsi="Segoe UI" w:cs="Segoe UI"/>
      <w:sz w:val="18"/>
      <w:szCs w:val="18"/>
    </w:rPr>
  </w:style>
  <w:style w:type="character" w:styleId="Hyperlink">
    <w:name w:val="Hyperlink"/>
    <w:basedOn w:val="DefaultParagraphFont"/>
    <w:uiPriority w:val="99"/>
    <w:unhideWhenUsed/>
    <w:rsid w:val="00C22FE8"/>
    <w:rPr>
      <w:color w:val="0563C1" w:themeColor="hyperlink"/>
      <w:u w:val="single"/>
    </w:rPr>
  </w:style>
  <w:style w:type="paragraph" w:styleId="IntenseQuote">
    <w:name w:val="Intense Quote"/>
    <w:basedOn w:val="Normal"/>
    <w:next w:val="Normal"/>
    <w:link w:val="IntenseQuoteChar"/>
    <w:uiPriority w:val="30"/>
    <w:qFormat/>
    <w:rsid w:val="00CF0DF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F0DF4"/>
    <w:rPr>
      <w:i/>
      <w:iCs/>
      <w:color w:val="5B9BD5" w:themeColor="accent1"/>
    </w:rPr>
  </w:style>
  <w:style w:type="paragraph" w:styleId="ListParagraph">
    <w:name w:val="List Paragraph"/>
    <w:basedOn w:val="Normal"/>
    <w:uiPriority w:val="34"/>
    <w:qFormat/>
    <w:rsid w:val="00A77B7B"/>
    <w:pPr>
      <w:ind w:left="720"/>
      <w:contextualSpacing/>
    </w:pPr>
  </w:style>
  <w:style w:type="character" w:styleId="FollowedHyperlink">
    <w:name w:val="FollowedHyperlink"/>
    <w:basedOn w:val="DefaultParagraphFont"/>
    <w:uiPriority w:val="99"/>
    <w:semiHidden/>
    <w:unhideWhenUsed/>
    <w:rsid w:val="006A4270"/>
    <w:rPr>
      <w:color w:val="954F72" w:themeColor="followedHyperlink"/>
      <w:u w:val="single"/>
    </w:rPr>
  </w:style>
  <w:style w:type="character" w:customStyle="1" w:styleId="UnresolvedMention1">
    <w:name w:val="Unresolved Mention1"/>
    <w:basedOn w:val="DefaultParagraphFont"/>
    <w:uiPriority w:val="99"/>
    <w:semiHidden/>
    <w:unhideWhenUsed/>
    <w:rsid w:val="006A4270"/>
    <w:rPr>
      <w:color w:val="605E5C"/>
      <w:shd w:val="clear" w:color="auto" w:fill="E1DFDD"/>
    </w:rPr>
  </w:style>
  <w:style w:type="character" w:customStyle="1" w:styleId="UnresolvedMention2">
    <w:name w:val="Unresolved Mention2"/>
    <w:basedOn w:val="DefaultParagraphFont"/>
    <w:uiPriority w:val="99"/>
    <w:semiHidden/>
    <w:unhideWhenUsed/>
    <w:rsid w:val="00FE09D3"/>
    <w:rPr>
      <w:color w:val="605E5C"/>
      <w:shd w:val="clear" w:color="auto" w:fill="E1DFDD"/>
    </w:rPr>
  </w:style>
  <w:style w:type="character" w:customStyle="1" w:styleId="Heading2Char">
    <w:name w:val="Heading 2 Char"/>
    <w:basedOn w:val="DefaultParagraphFont"/>
    <w:link w:val="Heading2"/>
    <w:uiPriority w:val="9"/>
    <w:rsid w:val="003C727E"/>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E15A76"/>
    <w:pPr>
      <w:spacing w:after="0" w:line="240" w:lineRule="auto"/>
    </w:pPr>
  </w:style>
  <w:style w:type="paragraph" w:styleId="FootnoteText">
    <w:name w:val="footnote text"/>
    <w:basedOn w:val="Normal"/>
    <w:link w:val="FootnoteTextChar"/>
    <w:uiPriority w:val="99"/>
    <w:semiHidden/>
    <w:rsid w:val="00550645"/>
    <w:pPr>
      <w:spacing w:after="0" w:line="240" w:lineRule="auto"/>
    </w:pPr>
    <w:rPr>
      <w:rFonts w:ascii="Times New Roman" w:eastAsia="Times New Roman" w:hAnsi="Times New Roman" w:cs="Times New Roman"/>
      <w:snapToGrid w:val="0"/>
      <w:sz w:val="20"/>
      <w:szCs w:val="20"/>
      <w:lang w:eastAsia="en-GB"/>
    </w:rPr>
  </w:style>
  <w:style w:type="character" w:customStyle="1" w:styleId="FootnoteTextChar">
    <w:name w:val="Footnote Text Char"/>
    <w:basedOn w:val="DefaultParagraphFont"/>
    <w:link w:val="FootnoteText"/>
    <w:uiPriority w:val="99"/>
    <w:semiHidden/>
    <w:rsid w:val="00550645"/>
    <w:rPr>
      <w:rFonts w:ascii="Times New Roman" w:eastAsia="Times New Roman" w:hAnsi="Times New Roman" w:cs="Times New Roman"/>
      <w:snapToGrid w:val="0"/>
      <w:sz w:val="20"/>
      <w:szCs w:val="20"/>
      <w:lang w:eastAsia="en-GB"/>
    </w:rPr>
  </w:style>
  <w:style w:type="character" w:styleId="FootnoteReference">
    <w:name w:val="footnote reference"/>
    <w:uiPriority w:val="99"/>
    <w:semiHidden/>
    <w:rsid w:val="00550645"/>
    <w:rPr>
      <w:rFonts w:cs="Times New Roman"/>
      <w:vertAlign w:val="superscript"/>
    </w:rPr>
  </w:style>
  <w:style w:type="character" w:customStyle="1" w:styleId="UnresolvedMention3">
    <w:name w:val="Unresolved Mention3"/>
    <w:basedOn w:val="DefaultParagraphFont"/>
    <w:uiPriority w:val="99"/>
    <w:semiHidden/>
    <w:unhideWhenUsed/>
    <w:rsid w:val="003F451B"/>
    <w:rPr>
      <w:color w:val="605E5C"/>
      <w:shd w:val="clear" w:color="auto" w:fill="E1DFDD"/>
    </w:rPr>
  </w:style>
  <w:style w:type="character" w:customStyle="1" w:styleId="Heading4Char">
    <w:name w:val="Heading 4 Char"/>
    <w:basedOn w:val="DefaultParagraphFont"/>
    <w:link w:val="Heading4"/>
    <w:uiPriority w:val="9"/>
    <w:semiHidden/>
    <w:rsid w:val="002D0B6A"/>
    <w:rPr>
      <w:rFonts w:asciiTheme="majorHAnsi" w:eastAsiaTheme="majorEastAsia" w:hAnsiTheme="majorHAnsi" w:cstheme="majorBidi"/>
      <w:i/>
      <w:iCs/>
      <w:color w:val="2E74B5" w:themeColor="accent1" w:themeShade="BF"/>
    </w:rPr>
  </w:style>
  <w:style w:type="table" w:styleId="TableGrid">
    <w:name w:val="Table Grid"/>
    <w:basedOn w:val="TableNormal"/>
    <w:uiPriority w:val="59"/>
    <w:rsid w:val="00A47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5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38D"/>
  </w:style>
  <w:style w:type="paragraph" w:styleId="Footer">
    <w:name w:val="footer"/>
    <w:basedOn w:val="Normal"/>
    <w:link w:val="FooterChar"/>
    <w:uiPriority w:val="99"/>
    <w:unhideWhenUsed/>
    <w:rsid w:val="00D65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38D"/>
  </w:style>
  <w:style w:type="paragraph" w:styleId="Date">
    <w:name w:val="Date"/>
    <w:basedOn w:val="Normal"/>
    <w:next w:val="Normal"/>
    <w:link w:val="DateChar"/>
    <w:uiPriority w:val="1"/>
    <w:rsid w:val="00D6538D"/>
    <w:pPr>
      <w:spacing w:after="0" w:line="240" w:lineRule="auto"/>
      <w:ind w:left="5102" w:right="-567"/>
    </w:pPr>
    <w:rPr>
      <w:rFonts w:ascii="Times New Roman" w:eastAsia="Times New Roman" w:hAnsi="Times New Roman" w:cs="Times New Roman"/>
      <w:sz w:val="24"/>
      <w:szCs w:val="20"/>
    </w:rPr>
  </w:style>
  <w:style w:type="character" w:customStyle="1" w:styleId="DateChar">
    <w:name w:val="Date Char"/>
    <w:basedOn w:val="DefaultParagraphFont"/>
    <w:link w:val="Date"/>
    <w:uiPriority w:val="1"/>
    <w:rsid w:val="00D6538D"/>
    <w:rPr>
      <w:rFonts w:ascii="Times New Roman" w:eastAsia="Times New Roman" w:hAnsi="Times New Roman" w:cs="Times New Roman"/>
      <w:sz w:val="24"/>
      <w:szCs w:val="20"/>
    </w:rPr>
  </w:style>
  <w:style w:type="paragraph" w:styleId="NormalWeb">
    <w:name w:val="Normal (Web)"/>
    <w:basedOn w:val="Normal"/>
    <w:uiPriority w:val="99"/>
    <w:semiHidden/>
    <w:unhideWhenUsed/>
    <w:rsid w:val="00A50510"/>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styleId="UnresolvedMention">
    <w:name w:val="Unresolved Mention"/>
    <w:basedOn w:val="DefaultParagraphFont"/>
    <w:uiPriority w:val="99"/>
    <w:semiHidden/>
    <w:unhideWhenUsed/>
    <w:rsid w:val="0090605E"/>
    <w:rPr>
      <w:color w:val="605E5C"/>
      <w:shd w:val="clear" w:color="auto" w:fill="E1DFDD"/>
    </w:rPr>
  </w:style>
  <w:style w:type="character" w:customStyle="1" w:styleId="Bodytext1">
    <w:name w:val="Body text|1_"/>
    <w:basedOn w:val="DefaultParagraphFont"/>
    <w:link w:val="Bodytext10"/>
    <w:rsid w:val="00692606"/>
    <w:rPr>
      <w:rFonts w:ascii="Arial" w:eastAsia="Arial" w:hAnsi="Arial" w:cs="Arial"/>
      <w:sz w:val="20"/>
      <w:szCs w:val="20"/>
    </w:rPr>
  </w:style>
  <w:style w:type="paragraph" w:customStyle="1" w:styleId="Bodytext10">
    <w:name w:val="Body text|1"/>
    <w:basedOn w:val="Normal"/>
    <w:link w:val="Bodytext1"/>
    <w:rsid w:val="00692606"/>
    <w:pPr>
      <w:widowControl w:val="0"/>
      <w:spacing w:after="0" w:line="240" w:lineRule="auto"/>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139725">
      <w:bodyDiv w:val="1"/>
      <w:marLeft w:val="0"/>
      <w:marRight w:val="0"/>
      <w:marTop w:val="0"/>
      <w:marBottom w:val="0"/>
      <w:divBdr>
        <w:top w:val="none" w:sz="0" w:space="0" w:color="auto"/>
        <w:left w:val="none" w:sz="0" w:space="0" w:color="auto"/>
        <w:bottom w:val="none" w:sz="0" w:space="0" w:color="auto"/>
        <w:right w:val="none" w:sz="0" w:space="0" w:color="auto"/>
      </w:divBdr>
    </w:div>
    <w:div w:id="392124168">
      <w:bodyDiv w:val="1"/>
      <w:marLeft w:val="0"/>
      <w:marRight w:val="0"/>
      <w:marTop w:val="0"/>
      <w:marBottom w:val="0"/>
      <w:divBdr>
        <w:top w:val="none" w:sz="0" w:space="0" w:color="auto"/>
        <w:left w:val="none" w:sz="0" w:space="0" w:color="auto"/>
        <w:bottom w:val="none" w:sz="0" w:space="0" w:color="auto"/>
        <w:right w:val="none" w:sz="0" w:space="0" w:color="auto"/>
      </w:divBdr>
    </w:div>
    <w:div w:id="657929665">
      <w:bodyDiv w:val="1"/>
      <w:marLeft w:val="0"/>
      <w:marRight w:val="0"/>
      <w:marTop w:val="0"/>
      <w:marBottom w:val="0"/>
      <w:divBdr>
        <w:top w:val="none" w:sz="0" w:space="0" w:color="auto"/>
        <w:left w:val="none" w:sz="0" w:space="0" w:color="auto"/>
        <w:bottom w:val="none" w:sz="0" w:space="0" w:color="auto"/>
        <w:right w:val="none" w:sz="0" w:space="0" w:color="auto"/>
      </w:divBdr>
    </w:div>
    <w:div w:id="698238442">
      <w:bodyDiv w:val="1"/>
      <w:marLeft w:val="0"/>
      <w:marRight w:val="0"/>
      <w:marTop w:val="0"/>
      <w:marBottom w:val="0"/>
      <w:divBdr>
        <w:top w:val="none" w:sz="0" w:space="0" w:color="auto"/>
        <w:left w:val="none" w:sz="0" w:space="0" w:color="auto"/>
        <w:bottom w:val="none" w:sz="0" w:space="0" w:color="auto"/>
        <w:right w:val="none" w:sz="0" w:space="0" w:color="auto"/>
      </w:divBdr>
    </w:div>
    <w:div w:id="838228790">
      <w:bodyDiv w:val="1"/>
      <w:marLeft w:val="0"/>
      <w:marRight w:val="0"/>
      <w:marTop w:val="0"/>
      <w:marBottom w:val="0"/>
      <w:divBdr>
        <w:top w:val="none" w:sz="0" w:space="0" w:color="auto"/>
        <w:left w:val="none" w:sz="0" w:space="0" w:color="auto"/>
        <w:bottom w:val="none" w:sz="0" w:space="0" w:color="auto"/>
        <w:right w:val="none" w:sz="0" w:space="0" w:color="auto"/>
      </w:divBdr>
    </w:div>
    <w:div w:id="846021540">
      <w:bodyDiv w:val="1"/>
      <w:marLeft w:val="0"/>
      <w:marRight w:val="0"/>
      <w:marTop w:val="0"/>
      <w:marBottom w:val="0"/>
      <w:divBdr>
        <w:top w:val="none" w:sz="0" w:space="0" w:color="auto"/>
        <w:left w:val="none" w:sz="0" w:space="0" w:color="auto"/>
        <w:bottom w:val="none" w:sz="0" w:space="0" w:color="auto"/>
        <w:right w:val="none" w:sz="0" w:space="0" w:color="auto"/>
      </w:divBdr>
    </w:div>
    <w:div w:id="852375299">
      <w:bodyDiv w:val="1"/>
      <w:marLeft w:val="0"/>
      <w:marRight w:val="0"/>
      <w:marTop w:val="0"/>
      <w:marBottom w:val="0"/>
      <w:divBdr>
        <w:top w:val="none" w:sz="0" w:space="0" w:color="auto"/>
        <w:left w:val="none" w:sz="0" w:space="0" w:color="auto"/>
        <w:bottom w:val="none" w:sz="0" w:space="0" w:color="auto"/>
        <w:right w:val="none" w:sz="0" w:space="0" w:color="auto"/>
      </w:divBdr>
    </w:div>
    <w:div w:id="917709843">
      <w:bodyDiv w:val="1"/>
      <w:marLeft w:val="0"/>
      <w:marRight w:val="0"/>
      <w:marTop w:val="0"/>
      <w:marBottom w:val="0"/>
      <w:divBdr>
        <w:top w:val="none" w:sz="0" w:space="0" w:color="auto"/>
        <w:left w:val="none" w:sz="0" w:space="0" w:color="auto"/>
        <w:bottom w:val="none" w:sz="0" w:space="0" w:color="auto"/>
        <w:right w:val="none" w:sz="0" w:space="0" w:color="auto"/>
      </w:divBdr>
    </w:div>
    <w:div w:id="964896291">
      <w:bodyDiv w:val="1"/>
      <w:marLeft w:val="0"/>
      <w:marRight w:val="0"/>
      <w:marTop w:val="0"/>
      <w:marBottom w:val="0"/>
      <w:divBdr>
        <w:top w:val="none" w:sz="0" w:space="0" w:color="auto"/>
        <w:left w:val="none" w:sz="0" w:space="0" w:color="auto"/>
        <w:bottom w:val="none" w:sz="0" w:space="0" w:color="auto"/>
        <w:right w:val="none" w:sz="0" w:space="0" w:color="auto"/>
      </w:divBdr>
    </w:div>
    <w:div w:id="1160929286">
      <w:bodyDiv w:val="1"/>
      <w:marLeft w:val="0"/>
      <w:marRight w:val="0"/>
      <w:marTop w:val="0"/>
      <w:marBottom w:val="0"/>
      <w:divBdr>
        <w:top w:val="none" w:sz="0" w:space="0" w:color="auto"/>
        <w:left w:val="none" w:sz="0" w:space="0" w:color="auto"/>
        <w:bottom w:val="none" w:sz="0" w:space="0" w:color="auto"/>
        <w:right w:val="none" w:sz="0" w:space="0" w:color="auto"/>
      </w:divBdr>
    </w:div>
    <w:div w:id="1222867995">
      <w:bodyDiv w:val="1"/>
      <w:marLeft w:val="0"/>
      <w:marRight w:val="0"/>
      <w:marTop w:val="0"/>
      <w:marBottom w:val="0"/>
      <w:divBdr>
        <w:top w:val="none" w:sz="0" w:space="0" w:color="auto"/>
        <w:left w:val="none" w:sz="0" w:space="0" w:color="auto"/>
        <w:bottom w:val="none" w:sz="0" w:space="0" w:color="auto"/>
        <w:right w:val="none" w:sz="0" w:space="0" w:color="auto"/>
      </w:divBdr>
    </w:div>
    <w:div w:id="1239823030">
      <w:bodyDiv w:val="1"/>
      <w:marLeft w:val="0"/>
      <w:marRight w:val="0"/>
      <w:marTop w:val="0"/>
      <w:marBottom w:val="0"/>
      <w:divBdr>
        <w:top w:val="none" w:sz="0" w:space="0" w:color="auto"/>
        <w:left w:val="none" w:sz="0" w:space="0" w:color="auto"/>
        <w:bottom w:val="none" w:sz="0" w:space="0" w:color="auto"/>
        <w:right w:val="none" w:sz="0" w:space="0" w:color="auto"/>
      </w:divBdr>
    </w:div>
    <w:div w:id="1262647594">
      <w:bodyDiv w:val="1"/>
      <w:marLeft w:val="0"/>
      <w:marRight w:val="0"/>
      <w:marTop w:val="0"/>
      <w:marBottom w:val="0"/>
      <w:divBdr>
        <w:top w:val="none" w:sz="0" w:space="0" w:color="auto"/>
        <w:left w:val="none" w:sz="0" w:space="0" w:color="auto"/>
        <w:bottom w:val="none" w:sz="0" w:space="0" w:color="auto"/>
        <w:right w:val="none" w:sz="0" w:space="0" w:color="auto"/>
      </w:divBdr>
    </w:div>
    <w:div w:id="1482308642">
      <w:bodyDiv w:val="1"/>
      <w:marLeft w:val="0"/>
      <w:marRight w:val="0"/>
      <w:marTop w:val="0"/>
      <w:marBottom w:val="0"/>
      <w:divBdr>
        <w:top w:val="none" w:sz="0" w:space="0" w:color="auto"/>
        <w:left w:val="none" w:sz="0" w:space="0" w:color="auto"/>
        <w:bottom w:val="none" w:sz="0" w:space="0" w:color="auto"/>
        <w:right w:val="none" w:sz="0" w:space="0" w:color="auto"/>
      </w:divBdr>
    </w:div>
    <w:div w:id="1509102376">
      <w:bodyDiv w:val="1"/>
      <w:marLeft w:val="0"/>
      <w:marRight w:val="0"/>
      <w:marTop w:val="0"/>
      <w:marBottom w:val="0"/>
      <w:divBdr>
        <w:top w:val="none" w:sz="0" w:space="0" w:color="auto"/>
        <w:left w:val="none" w:sz="0" w:space="0" w:color="auto"/>
        <w:bottom w:val="none" w:sz="0" w:space="0" w:color="auto"/>
        <w:right w:val="none" w:sz="0" w:space="0" w:color="auto"/>
      </w:divBdr>
    </w:div>
    <w:div w:id="1517109207">
      <w:bodyDiv w:val="1"/>
      <w:marLeft w:val="0"/>
      <w:marRight w:val="0"/>
      <w:marTop w:val="0"/>
      <w:marBottom w:val="0"/>
      <w:divBdr>
        <w:top w:val="none" w:sz="0" w:space="0" w:color="auto"/>
        <w:left w:val="none" w:sz="0" w:space="0" w:color="auto"/>
        <w:bottom w:val="none" w:sz="0" w:space="0" w:color="auto"/>
        <w:right w:val="none" w:sz="0" w:space="0" w:color="auto"/>
      </w:divBdr>
    </w:div>
    <w:div w:id="1592737797">
      <w:bodyDiv w:val="1"/>
      <w:marLeft w:val="0"/>
      <w:marRight w:val="0"/>
      <w:marTop w:val="0"/>
      <w:marBottom w:val="0"/>
      <w:divBdr>
        <w:top w:val="none" w:sz="0" w:space="0" w:color="auto"/>
        <w:left w:val="none" w:sz="0" w:space="0" w:color="auto"/>
        <w:bottom w:val="none" w:sz="0" w:space="0" w:color="auto"/>
        <w:right w:val="none" w:sz="0" w:space="0" w:color="auto"/>
      </w:divBdr>
    </w:div>
    <w:div w:id="1627006554">
      <w:bodyDiv w:val="1"/>
      <w:marLeft w:val="0"/>
      <w:marRight w:val="0"/>
      <w:marTop w:val="0"/>
      <w:marBottom w:val="0"/>
      <w:divBdr>
        <w:top w:val="none" w:sz="0" w:space="0" w:color="auto"/>
        <w:left w:val="none" w:sz="0" w:space="0" w:color="auto"/>
        <w:bottom w:val="none" w:sz="0" w:space="0" w:color="auto"/>
        <w:right w:val="none" w:sz="0" w:space="0" w:color="auto"/>
      </w:divBdr>
    </w:div>
    <w:div w:id="1764836393">
      <w:bodyDiv w:val="1"/>
      <w:marLeft w:val="0"/>
      <w:marRight w:val="0"/>
      <w:marTop w:val="0"/>
      <w:marBottom w:val="0"/>
      <w:divBdr>
        <w:top w:val="none" w:sz="0" w:space="0" w:color="auto"/>
        <w:left w:val="none" w:sz="0" w:space="0" w:color="auto"/>
        <w:bottom w:val="none" w:sz="0" w:space="0" w:color="auto"/>
        <w:right w:val="none" w:sz="0" w:space="0" w:color="auto"/>
      </w:divBdr>
    </w:div>
    <w:div w:id="1808355181">
      <w:bodyDiv w:val="1"/>
      <w:marLeft w:val="0"/>
      <w:marRight w:val="0"/>
      <w:marTop w:val="0"/>
      <w:marBottom w:val="0"/>
      <w:divBdr>
        <w:top w:val="none" w:sz="0" w:space="0" w:color="auto"/>
        <w:left w:val="none" w:sz="0" w:space="0" w:color="auto"/>
        <w:bottom w:val="none" w:sz="0" w:space="0" w:color="auto"/>
        <w:right w:val="none" w:sz="0" w:space="0" w:color="auto"/>
      </w:divBdr>
    </w:div>
    <w:div w:id="1839807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pso.europa.eu/en/selection-procedure/how-apply" TargetMode="External"/><Relationship Id="rId18" Type="http://schemas.openxmlformats.org/officeDocument/2006/relationships/hyperlink" Target="https://commission.europa.eu/get-involved/jobs-european-commission/job-opportunities-commission/apply-temporary-jobs_en"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c.europa.eu/dpo-register/detail/DPR-EC-01029" TargetMode="External"/><Relationship Id="rId7" Type="http://schemas.openxmlformats.org/officeDocument/2006/relationships/settings" Target="settings.xml"/><Relationship Id="rId12" Type="http://schemas.openxmlformats.org/officeDocument/2006/relationships/hyperlink" Target="https://epso.europa.eu/en/selection-procedure/how-apply" TargetMode="External"/><Relationship Id="rId17" Type="http://schemas.openxmlformats.org/officeDocument/2006/relationships/hyperlink" Target="https://commission.europa.eu/get-involved/jobs-european-commission/job-opportunities-commission/apply-temporary-jobs_en"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ur-lex.europa.eu/legal-content/EN/TXT/?uri=CELEX%3A01962R0031-20140501" TargetMode="External"/><Relationship Id="rId20" Type="http://schemas.openxmlformats.org/officeDocument/2006/relationships/hyperlink" Target="https://epso.europa.eu/en/eu-careers/benefit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mission.europa.eu/about-european-commission/organisational-structure/people-first-modernising-european-commission/people-first-working-european-commission_en"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EMPL-E1-RECRUITMENT@ec.europa.eu"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commission.europa.eu/get-involved/jobs-european-commission/job-opportunities-commission/apply-temporary-jobs_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pso.europa.eu/en/eu-careers/staff-categories" TargetMode="Externa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A6129E18B5014D93539A03DB770646" ma:contentTypeVersion="6" ma:contentTypeDescription="Crée un document." ma:contentTypeScope="" ma:versionID="e6d6f60141b312b3c4a8a1a0a82d5410">
  <xsd:schema xmlns:xsd="http://www.w3.org/2001/XMLSchema" xmlns:xs="http://www.w3.org/2001/XMLSchema" xmlns:p="http://schemas.microsoft.com/office/2006/metadata/properties" xmlns:ns2="baa91863-e5db-4a1d-b91e-ce2bc5f994ad" xmlns:ns3="649a3744-67ba-4428-9383-97c147116b33" targetNamespace="http://schemas.microsoft.com/office/2006/metadata/properties" ma:root="true" ma:fieldsID="5e4de77d88cbfc1571f3a41b303f4658" ns2:_="" ns3:_="">
    <xsd:import namespace="baa91863-e5db-4a1d-b91e-ce2bc5f994ad"/>
    <xsd:import namespace="649a3744-67ba-4428-9383-97c147116b3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91863-e5db-4a1d-b91e-ce2bc5f994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9a3744-67ba-4428-9383-97c147116b33"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C1908D-2E5E-4F9F-B14C-8C51C5A57DAE}">
  <ds:schemaRefs>
    <ds:schemaRef ds:uri="http://schemas.openxmlformats.org/officeDocument/2006/bibliography"/>
  </ds:schemaRefs>
</ds:datastoreItem>
</file>

<file path=customXml/itemProps2.xml><?xml version="1.0" encoding="utf-8"?>
<ds:datastoreItem xmlns:ds="http://schemas.openxmlformats.org/officeDocument/2006/customXml" ds:itemID="{124983DF-F694-453B-9A2A-D7C122D901F8}">
  <ds:schemaRefs>
    <ds:schemaRef ds:uri="http://schemas.microsoft.com/sharepoint/v3/contenttype/forms"/>
  </ds:schemaRefs>
</ds:datastoreItem>
</file>

<file path=customXml/itemProps3.xml><?xml version="1.0" encoding="utf-8"?>
<ds:datastoreItem xmlns:ds="http://schemas.openxmlformats.org/officeDocument/2006/customXml" ds:itemID="{00B22B1A-150F-4676-A9D2-670605951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91863-e5db-4a1d-b91e-ce2bc5f994ad"/>
    <ds:schemaRef ds:uri="649a3744-67ba-4428-9383-97c147116b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BB0888-4BBF-4B99-8D83-6F78FBC4FC42}">
  <ds:schemaRefs>
    <ds:schemaRef ds:uri="http://schemas.microsoft.com/office/2006/documentManagement/types"/>
    <ds:schemaRef ds:uri="http://purl.org/dc/elements/1.1/"/>
    <ds:schemaRef ds:uri="http://schemas.microsoft.com/office/infopath/2007/PartnerControls"/>
    <ds:schemaRef ds:uri="http://purl.org/dc/dcmitype/"/>
    <ds:schemaRef ds:uri="baa91863-e5db-4a1d-b91e-ce2bc5f994ad"/>
    <ds:schemaRef ds:uri="http://schemas.microsoft.com/office/2006/metadata/properties"/>
    <ds:schemaRef ds:uri="http://purl.org/dc/terms/"/>
    <ds:schemaRef ds:uri="http://www.w3.org/XML/1998/namespace"/>
    <ds:schemaRef ds:uri="http://schemas.openxmlformats.org/package/2006/metadata/core-properties"/>
    <ds:schemaRef ds:uri="649a3744-67ba-4428-9383-97c147116b33"/>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1904</Words>
  <Characters>10705</Characters>
  <Application>Microsoft Office Word</Application>
  <DocSecurity>0</DocSecurity>
  <Lines>237</Lines>
  <Paragraphs>109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ULCAR Sarah (HR)</cp:lastModifiedBy>
  <cp:revision>6</cp:revision>
  <cp:lastPrinted>2023-10-05T14:08:00Z</cp:lastPrinted>
  <dcterms:created xsi:type="dcterms:W3CDTF">2026-07-01T09:40:00Z</dcterms:created>
  <dcterms:modified xsi:type="dcterms:W3CDTF">2026-07-02T13:12:00Z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2022-01-10T08:17:36Z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3c1f3dad-83d8-4a24-a6a9-5145d5c833d3</vt:lpwstr>
  </property>
  <property fmtid="{D5CDD505-2E9C-101B-9397-08002B2CF9AE}" pid="8" name="MSIP_Label_6bd9ddd1-4d20-43f6-abfa-fc3c07406f94_ContentBits">
    <vt:lpwstr>0</vt:lpwstr>
  </property>
  <property fmtid="{D5CDD505-2E9C-101B-9397-08002B2CF9AE}" pid="9" name="ContentTypeId">
    <vt:lpwstr>0x0101001AA6129E18B5014D93539A03DB770646</vt:lpwstr>
  </property>
  <property fmtid="{D5CDD505-2E9C-101B-9397-08002B2CF9AE}" pid="10" name="MediaServiceImageTags">
    <vt:lpwstr/>
  </property>
</Properties>
</file>