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BCDE" w14:textId="77777777" w:rsidR="00122373" w:rsidRDefault="00122373" w:rsidP="463A158D">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A42604D" w14:textId="77777777" w:rsidR="005F51A6" w:rsidRPr="00FB0309" w:rsidRDefault="005F51A6" w:rsidP="463A158D">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7A1BC87E">
        <w:rPr>
          <w:rFonts w:ascii="EC Square Sans Pro" w:hAnsi="EC Square Sans Pro"/>
          <w:b/>
          <w:bCs/>
          <w:sz w:val="34"/>
          <w:szCs w:val="34"/>
          <w:lang w:val="en-IE"/>
        </w:rPr>
        <w:t>MAKE A DIFFERENCE - JOIN THE EUROPEAN COMMISSION</w:t>
      </w:r>
    </w:p>
    <w:p w14:paraId="2F7520AC" w14:textId="77777777" w:rsidR="463A158D" w:rsidRDefault="463A158D" w:rsidP="00542F29">
      <w:pPr>
        <w:rPr>
          <w:lang w:val="en-IE"/>
        </w:rPr>
      </w:pPr>
    </w:p>
    <w:p w14:paraId="3B7330E4" w14:textId="77777777" w:rsidR="005F51A6" w:rsidRPr="00FB0309" w:rsidRDefault="005F51A6" w:rsidP="005F51A6">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t> </w:t>
      </w:r>
      <w:r w:rsidRPr="1FC94F3D">
        <w:rPr>
          <w:rFonts w:ascii="Garamond" w:hAnsi="Garamond"/>
        </w:rPr>
        <w:t>or</w:t>
      </w:r>
      <w:r w:rsidRPr="00FB0309">
        <w:rPr>
          <w:rFonts w:ascii="Garamond" w:hAnsi="Garamond"/>
        </w:rPr>
        <w:t xml:space="preserve"> support businesses and innovation across the EU</w:t>
      </w:r>
      <w:r w:rsidRPr="5F87622C">
        <w:rPr>
          <w:rFonts w:ascii="Garamond" w:hAnsi="Garamond"/>
        </w:rPr>
        <w:t>?</w:t>
      </w:r>
      <w:r w:rsidRPr="00FB0309">
        <w:rPr>
          <w:rFonts w:ascii="Garamond" w:hAnsi="Garamond"/>
        </w:rPr>
        <w:t xml:space="preserve"> </w:t>
      </w:r>
      <w:r>
        <w:rPr>
          <w:rFonts w:ascii="Garamond" w:hAnsi="Garamond"/>
        </w:rPr>
        <w:t>T</w:t>
      </w:r>
      <w:r w:rsidRPr="00FB0309">
        <w:rPr>
          <w:rFonts w:ascii="Garamond" w:hAnsi="Garamond"/>
        </w:rPr>
        <w:t>hen come and work for the European Commission where you can really make a difference!</w:t>
      </w:r>
    </w:p>
    <w:p w14:paraId="4D275C77" w14:textId="77777777" w:rsidR="005F51A6" w:rsidRDefault="005F51A6" w:rsidP="005F51A6">
      <w:pPr>
        <w:pStyle w:val="NormalWeb"/>
        <w:jc w:val="both"/>
        <w:rPr>
          <w:rFonts w:ascii="Garamond" w:hAnsi="Garamond"/>
        </w:rPr>
      </w:pPr>
      <w:r w:rsidRPr="463A158D">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C005D" w:rsidRPr="463A158D">
        <w:rPr>
          <w:rFonts w:ascii="Garamond" w:hAnsi="Garamond"/>
        </w:rPr>
        <w:t xml:space="preserve">backgrounds, </w:t>
      </w:r>
      <w:r w:rsidRPr="463A158D">
        <w:rPr>
          <w:rFonts w:ascii="Garamond" w:hAnsi="Garamond"/>
        </w:rPr>
        <w:t>languages and cultures make the Commission a vibrant and inclusive place</w:t>
      </w:r>
      <w:r w:rsidR="3AB62339" w:rsidRPr="463A158D">
        <w:rPr>
          <w:rFonts w:ascii="Garamond" w:hAnsi="Garamond"/>
        </w:rPr>
        <w:t xml:space="preserve"> to work</w:t>
      </w:r>
      <w:r w:rsidRPr="463A158D">
        <w:rPr>
          <w:rFonts w:ascii="Garamond" w:hAnsi="Garamond"/>
        </w:rPr>
        <w:t xml:space="preserve">. </w:t>
      </w:r>
    </w:p>
    <w:p w14:paraId="7A131F90" w14:textId="77777777" w:rsidR="005F51A6" w:rsidRPr="00FB0DF1" w:rsidRDefault="005F51A6" w:rsidP="005F51A6">
      <w:pPr>
        <w:pStyle w:val="NormalWeb"/>
        <w:rPr>
          <w:rFonts w:ascii="Garamond" w:hAnsi="Garamond"/>
          <w:b/>
          <w:bCs/>
        </w:rPr>
      </w:pPr>
      <w:r w:rsidRPr="463A158D">
        <w:rPr>
          <w:rFonts w:ascii="Garamond" w:hAnsi="Garamond"/>
          <w:b/>
          <w:bCs/>
        </w:rPr>
        <w:t xml:space="preserve">WE OFFER </w:t>
      </w:r>
      <w:r w:rsidR="00107ECD">
        <w:rPr>
          <w:rFonts w:ascii="Garamond" w:hAnsi="Garamond"/>
          <w:b/>
          <w:bCs/>
        </w:rPr>
        <w:t>GREAT JOBS AND GREAT</w:t>
      </w:r>
      <w:r w:rsidRPr="463A158D">
        <w:rPr>
          <w:rFonts w:ascii="Garamond" w:hAnsi="Garamond"/>
          <w:b/>
          <w:bCs/>
        </w:rPr>
        <w:t xml:space="preserve"> WORKING CONDITIONS:</w:t>
      </w:r>
    </w:p>
    <w:p w14:paraId="4AAECB73" w14:textId="77777777" w:rsidR="005F51A6" w:rsidRDefault="005F51A6" w:rsidP="005F51A6">
      <w:pPr>
        <w:pStyle w:val="NormalWeb"/>
        <w:numPr>
          <w:ilvl w:val="0"/>
          <w:numId w:val="7"/>
        </w:numPr>
        <w:rPr>
          <w:rFonts w:ascii="Garamond" w:hAnsi="Garamond"/>
        </w:rPr>
      </w:pPr>
      <w:r w:rsidRPr="55836026">
        <w:rPr>
          <w:rFonts w:ascii="Garamond" w:hAnsi="Garamond"/>
        </w:rPr>
        <w:t xml:space="preserve">Interesting and challenging jobs with plenty of opportunities for training and acquiring new skills and competencies </w:t>
      </w:r>
      <w:r w:rsidR="004650E3" w:rsidRPr="55836026">
        <w:rPr>
          <w:rFonts w:ascii="Garamond" w:hAnsi="Garamond"/>
        </w:rPr>
        <w:t xml:space="preserve">throughout </w:t>
      </w:r>
      <w:r w:rsidRPr="55836026">
        <w:rPr>
          <w:rFonts w:ascii="Garamond" w:hAnsi="Garamond"/>
        </w:rPr>
        <w:t>your whole career</w:t>
      </w:r>
    </w:p>
    <w:p w14:paraId="2EBFE999" w14:textId="77777777" w:rsidR="005F51A6" w:rsidRDefault="005F51A6" w:rsidP="005F51A6">
      <w:pPr>
        <w:pStyle w:val="NormalWeb"/>
        <w:numPr>
          <w:ilvl w:val="0"/>
          <w:numId w:val="7"/>
        </w:numPr>
        <w:rPr>
          <w:rFonts w:ascii="Garamond" w:hAnsi="Garamond"/>
        </w:rPr>
      </w:pPr>
      <w:r w:rsidRPr="55836026">
        <w:rPr>
          <w:rFonts w:ascii="Garamond" w:hAnsi="Garamond"/>
        </w:rPr>
        <w:t xml:space="preserve">Opportunities to </w:t>
      </w:r>
      <w:r w:rsidR="1C199DAB" w:rsidRPr="55836026">
        <w:rPr>
          <w:rFonts w:ascii="Garamond" w:hAnsi="Garamond"/>
        </w:rPr>
        <w:t>move between different policy</w:t>
      </w:r>
      <w:r w:rsidRPr="55836026">
        <w:rPr>
          <w:rFonts w:ascii="Garamond" w:hAnsi="Garamond"/>
        </w:rPr>
        <w:t xml:space="preserve"> areas throughout your career</w:t>
      </w:r>
    </w:p>
    <w:p w14:paraId="13715EDD" w14:textId="77777777" w:rsidR="005F51A6" w:rsidRDefault="65F168AD" w:rsidP="005F51A6">
      <w:pPr>
        <w:pStyle w:val="NormalWeb"/>
        <w:numPr>
          <w:ilvl w:val="0"/>
          <w:numId w:val="7"/>
        </w:numPr>
        <w:rPr>
          <w:rFonts w:ascii="Garamond" w:hAnsi="Garamond"/>
        </w:rPr>
      </w:pPr>
      <w:r w:rsidRPr="55836026">
        <w:rPr>
          <w:rFonts w:ascii="Garamond" w:hAnsi="Garamond"/>
        </w:rPr>
        <w:t xml:space="preserve">A package of </w:t>
      </w:r>
      <w:r w:rsidR="729B6D42" w:rsidRPr="55836026">
        <w:rPr>
          <w:rFonts w:ascii="Garamond" w:hAnsi="Garamond"/>
        </w:rPr>
        <w:t>f</w:t>
      </w:r>
      <w:r w:rsidR="005F51A6" w:rsidRPr="55836026">
        <w:rPr>
          <w:rFonts w:ascii="Garamond" w:hAnsi="Garamond"/>
        </w:rPr>
        <w:t xml:space="preserve">lexible working conditions </w:t>
      </w:r>
      <w:r w:rsidR="7E135E49" w:rsidRPr="55836026">
        <w:rPr>
          <w:rFonts w:ascii="Garamond" w:hAnsi="Garamond"/>
        </w:rPr>
        <w:t xml:space="preserve">including </w:t>
      </w:r>
      <w:r w:rsidR="005F51A6" w:rsidRPr="55836026">
        <w:rPr>
          <w:rFonts w:ascii="Garamond" w:hAnsi="Garamond"/>
        </w:rPr>
        <w:t>the possibility of teleworking – we care about your work-life balance</w:t>
      </w:r>
    </w:p>
    <w:p w14:paraId="7F50F450" w14:textId="77777777" w:rsidR="005F51A6" w:rsidRDefault="005F51A6" w:rsidP="005F51A6">
      <w:pPr>
        <w:pStyle w:val="NormalWeb"/>
        <w:numPr>
          <w:ilvl w:val="0"/>
          <w:numId w:val="7"/>
        </w:numPr>
        <w:rPr>
          <w:rFonts w:ascii="Garamond" w:hAnsi="Garamond"/>
        </w:rPr>
      </w:pPr>
      <w:r w:rsidRPr="55836026">
        <w:rPr>
          <w:rFonts w:ascii="Garamond" w:hAnsi="Garamond"/>
        </w:rPr>
        <w:t xml:space="preserve">A competitive financial package, including comprehensive </w:t>
      </w:r>
      <w:r w:rsidR="33944AFE" w:rsidRPr="55836026">
        <w:rPr>
          <w:rFonts w:ascii="Garamond" w:hAnsi="Garamond"/>
        </w:rPr>
        <w:t>healthcare</w:t>
      </w:r>
      <w:r w:rsidRPr="55836026">
        <w:rPr>
          <w:rFonts w:ascii="Garamond" w:hAnsi="Garamond"/>
        </w:rPr>
        <w:t xml:space="preserve">, accident and pension schemes </w:t>
      </w:r>
    </w:p>
    <w:p w14:paraId="5FB98B76" w14:textId="77777777" w:rsidR="005F51A6" w:rsidRDefault="005F51A6" w:rsidP="005F51A6">
      <w:pPr>
        <w:pStyle w:val="NormalWeb"/>
        <w:numPr>
          <w:ilvl w:val="0"/>
          <w:numId w:val="7"/>
        </w:numPr>
        <w:rPr>
          <w:rFonts w:ascii="Garamond" w:hAnsi="Garamond"/>
        </w:rPr>
      </w:pPr>
      <w:r w:rsidRPr="55836026">
        <w:rPr>
          <w:rFonts w:ascii="Garamond" w:hAnsi="Garamond"/>
        </w:rPr>
        <w:t xml:space="preserve">A multilingual, multicultural workplace where personal and career development are strongly promoted </w:t>
      </w:r>
    </w:p>
    <w:p w14:paraId="6C280502" w14:textId="77777777" w:rsidR="005F51A6" w:rsidRDefault="005F51A6" w:rsidP="005F51A6">
      <w:pPr>
        <w:pStyle w:val="NormalWeb"/>
        <w:numPr>
          <w:ilvl w:val="0"/>
          <w:numId w:val="7"/>
        </w:numPr>
        <w:rPr>
          <w:rFonts w:ascii="Garamond" w:hAnsi="Garamond"/>
        </w:rPr>
      </w:pPr>
      <w:r w:rsidRPr="463A158D">
        <w:rPr>
          <w:rFonts w:ascii="Garamond" w:hAnsi="Garamond"/>
        </w:rPr>
        <w:t xml:space="preserve">Multilingual schools for your </w:t>
      </w:r>
      <w:r w:rsidR="00161D10" w:rsidRPr="463A158D">
        <w:rPr>
          <w:rFonts w:ascii="Garamond" w:hAnsi="Garamond"/>
        </w:rPr>
        <w:t>children</w:t>
      </w:r>
    </w:p>
    <w:p w14:paraId="56550115" w14:textId="77777777" w:rsidR="005F51A6" w:rsidRPr="00E24ECD" w:rsidRDefault="005F51A6" w:rsidP="00FE4298">
      <w:pPr>
        <w:pStyle w:val="NormalWeb"/>
        <w:ind w:right="-46"/>
        <w:jc w:val="both"/>
        <w:rPr>
          <w:rFonts w:ascii="Garamond" w:hAnsi="Garamond"/>
          <w:b/>
          <w:bCs/>
        </w:rPr>
      </w:pPr>
      <w:r w:rsidRPr="463A158D">
        <w:rPr>
          <w:rFonts w:ascii="Garamond" w:hAnsi="Garamond"/>
          <w:b/>
          <w:bCs/>
        </w:rPr>
        <w:t xml:space="preserve">We recruit from a wide range of backgrounds and </w:t>
      </w:r>
      <w:r w:rsidR="5A17D6F5" w:rsidRPr="463A158D">
        <w:rPr>
          <w:rFonts w:ascii="Garamond" w:hAnsi="Garamond"/>
          <w:b/>
          <w:bCs/>
        </w:rPr>
        <w:t xml:space="preserve">actively </w:t>
      </w:r>
      <w:r w:rsidRPr="463A158D">
        <w:rPr>
          <w:rFonts w:ascii="Garamond" w:hAnsi="Garamond"/>
          <w:b/>
          <w:bCs/>
        </w:rPr>
        <w:t>promote diversity and inclusion:</w:t>
      </w:r>
    </w:p>
    <w:p w14:paraId="16175713" w14:textId="77777777" w:rsidR="005F51A6" w:rsidRDefault="005F51A6" w:rsidP="005F51A6">
      <w:pPr>
        <w:pStyle w:val="NormalWeb"/>
        <w:jc w:val="both"/>
        <w:rPr>
          <w:rFonts w:ascii="Garamond" w:hAnsi="Garamond"/>
        </w:rPr>
      </w:pPr>
      <w:r w:rsidRPr="7A1BC87E">
        <w:rPr>
          <w:rFonts w:ascii="Garamond" w:hAnsi="Garamond"/>
        </w:rPr>
        <w:t xml:space="preserve">We </w:t>
      </w:r>
      <w:r w:rsidR="00F55A75" w:rsidRPr="7A1BC87E">
        <w:rPr>
          <w:rFonts w:ascii="Garamond" w:hAnsi="Garamond"/>
        </w:rPr>
        <w:t xml:space="preserve">do </w:t>
      </w:r>
      <w:r w:rsidRPr="7A1BC87E">
        <w:rPr>
          <w:rFonts w:ascii="Garamond" w:hAnsi="Garamond"/>
        </w:rPr>
        <w:t xml:space="preserve">not only recruit political scientists and lawyers but </w:t>
      </w:r>
      <w:r w:rsidR="00F55A75" w:rsidRPr="7A1BC87E">
        <w:rPr>
          <w:rFonts w:ascii="Garamond" w:hAnsi="Garamond"/>
        </w:rPr>
        <w:t xml:space="preserve">are </w:t>
      </w:r>
      <w:r w:rsidRPr="7A1BC87E">
        <w:rPr>
          <w:rFonts w:ascii="Garamond" w:hAnsi="Garamond"/>
        </w:rPr>
        <w:t>also looking for all kinds of profiles, including scientists, linguists</w:t>
      </w:r>
      <w:r w:rsidR="00C05A03" w:rsidRPr="7A1BC87E">
        <w:rPr>
          <w:rFonts w:ascii="Garamond" w:hAnsi="Garamond"/>
        </w:rPr>
        <w:t>, IT experts, data analysts</w:t>
      </w:r>
      <w:r w:rsidRPr="7A1BC87E">
        <w:rPr>
          <w:rFonts w:ascii="Garamond" w:hAnsi="Garamond"/>
        </w:rPr>
        <w:t xml:space="preserve"> and economists, as well as drivers and engineers.</w:t>
      </w:r>
    </w:p>
    <w:p w14:paraId="18744294" w14:textId="77777777" w:rsidR="005F51A6" w:rsidRPr="00C05A03" w:rsidRDefault="005F51A6" w:rsidP="005F51A6">
      <w:pPr>
        <w:pStyle w:val="NormalWeb"/>
        <w:jc w:val="both"/>
        <w:rPr>
          <w:rFonts w:ascii="Garamond" w:hAnsi="Garamond"/>
        </w:rPr>
      </w:pPr>
      <w:r w:rsidRPr="7A1BC87E">
        <w:rPr>
          <w:rFonts w:ascii="Garamond" w:hAnsi="Garamond"/>
        </w:rPr>
        <w:t xml:space="preserve">We are committed to equal opportunities </w:t>
      </w:r>
      <w:r w:rsidR="073AAD2E" w:rsidRPr="7A1BC87E">
        <w:rPr>
          <w:rFonts w:ascii="Garamond" w:hAnsi="Garamond"/>
        </w:rPr>
        <w:t xml:space="preserve">and </w:t>
      </w:r>
      <w:r w:rsidRPr="7A1BC87E">
        <w:rPr>
          <w:rFonts w:ascii="Garamond" w:hAnsi="Garamond"/>
        </w:rPr>
        <w:t>to foster</w:t>
      </w:r>
      <w:r w:rsidR="400EF359" w:rsidRPr="7A1BC87E">
        <w:rPr>
          <w:rFonts w:ascii="Garamond" w:hAnsi="Garamond"/>
        </w:rPr>
        <w:t>ing</w:t>
      </w:r>
      <w:r w:rsidRPr="7A1BC87E">
        <w:rPr>
          <w:rFonts w:ascii="Garamond" w:hAnsi="Garamond"/>
        </w:rPr>
        <w:t xml:space="preserve"> a rich, diverse and inclusive working environment. We </w:t>
      </w:r>
      <w:r w:rsidR="5A10B6BF" w:rsidRPr="7A1BC87E">
        <w:rPr>
          <w:rFonts w:ascii="Garamond" w:hAnsi="Garamond"/>
        </w:rPr>
        <w:t xml:space="preserve">aim for our workforce to be representative of European society and </w:t>
      </w:r>
      <w:r w:rsidRPr="7A1BC87E">
        <w:rPr>
          <w:rFonts w:ascii="Garamond" w:hAnsi="Garamond"/>
        </w:rPr>
        <w:t>strongly welcome applications from all qualified candidates</w:t>
      </w:r>
      <w:r w:rsidR="7B12D599" w:rsidRPr="7A1BC87E">
        <w:rPr>
          <w:rFonts w:ascii="Garamond" w:hAnsi="Garamond"/>
        </w:rPr>
        <w:t>. We</w:t>
      </w:r>
      <w:r w:rsidRPr="7A1BC87E">
        <w:rPr>
          <w:rFonts w:ascii="Garamond" w:hAnsi="Garamond"/>
        </w:rPr>
        <w:t xml:space="preserve"> actively seek to create a workplace where each staff member feels valued and respected, can give their best and </w:t>
      </w:r>
      <w:r w:rsidR="00741300" w:rsidRPr="7A1BC87E">
        <w:rPr>
          <w:rFonts w:ascii="Garamond" w:hAnsi="Garamond"/>
        </w:rPr>
        <w:t xml:space="preserve">can </w:t>
      </w:r>
      <w:r w:rsidRPr="7A1BC87E">
        <w:rPr>
          <w:rFonts w:ascii="Garamond" w:hAnsi="Garamond"/>
        </w:rPr>
        <w:t>develop to their full potential.</w:t>
      </w:r>
    </w:p>
    <w:p w14:paraId="3F2AF6F7" w14:textId="77777777" w:rsidR="007D16F6" w:rsidRDefault="007D16F6" w:rsidP="005F51A6">
      <w:pPr>
        <w:pStyle w:val="NormalWeb"/>
        <w:jc w:val="both"/>
        <w:rPr>
          <w:rFonts w:ascii="Garamond" w:hAnsi="Garamond"/>
        </w:rPr>
      </w:pPr>
    </w:p>
    <w:p w14:paraId="6E513B58" w14:textId="77777777" w:rsidR="005F51A6" w:rsidRDefault="005F51A6" w:rsidP="005F51A6">
      <w:pPr>
        <w:pStyle w:val="NormalWeb"/>
        <w:jc w:val="both"/>
        <w:rPr>
          <w:rFonts w:ascii="Garamond" w:hAnsi="Garamond"/>
        </w:rPr>
      </w:pPr>
      <w:r w:rsidRPr="7A1BC87E">
        <w:rPr>
          <w:rFonts w:ascii="Garamond" w:hAnsi="Garamond"/>
        </w:rPr>
        <w:t xml:space="preserve">To </w:t>
      </w:r>
      <w:r w:rsidR="00D00B0E" w:rsidRPr="7A1BC87E">
        <w:rPr>
          <w:rFonts w:ascii="Garamond" w:hAnsi="Garamond"/>
        </w:rPr>
        <w:t xml:space="preserve">promote </w:t>
      </w:r>
      <w:r w:rsidRPr="7A1BC87E">
        <w:rPr>
          <w:rFonts w:ascii="Garamond" w:hAnsi="Garamond"/>
        </w:rPr>
        <w:t xml:space="preserve">diversity and establish a geographically balanced </w:t>
      </w:r>
      <w:r w:rsidR="00C05A03" w:rsidRPr="7A1BC87E">
        <w:rPr>
          <w:rFonts w:ascii="Garamond" w:hAnsi="Garamond"/>
        </w:rPr>
        <w:t>pool of candidates</w:t>
      </w:r>
      <w:r w:rsidRPr="7A1BC87E">
        <w:rPr>
          <w:rFonts w:ascii="Garamond" w:hAnsi="Garamond"/>
        </w:rPr>
        <w:t xml:space="preserve">, we strongly encourage applicants from Member States which are currently underrepresented in the European </w:t>
      </w:r>
      <w:r w:rsidRPr="7A1BC87E">
        <w:rPr>
          <w:rFonts w:ascii="Garamond" w:hAnsi="Garamond"/>
        </w:rPr>
        <w:lastRenderedPageBreak/>
        <w:t xml:space="preserve">Commission workforce to apply. These Member States are currently Austria, the Czech Republic, Denmark, the Netherlands, Estonia, Finland, Germany, Ireland, </w:t>
      </w:r>
      <w:r w:rsidR="00AF6824">
        <w:rPr>
          <w:rFonts w:ascii="Garamond" w:hAnsi="Garamond"/>
        </w:rPr>
        <w:t xml:space="preserve">Latvia, </w:t>
      </w:r>
      <w:r w:rsidRPr="7A1BC87E">
        <w:rPr>
          <w:rFonts w:ascii="Garamond" w:hAnsi="Garamond"/>
        </w:rPr>
        <w:t>Luxembourg, Malta, Poland, Slovakia and Sweden</w:t>
      </w:r>
      <w:r w:rsidRPr="7A1BC87E">
        <w:rPr>
          <w:rStyle w:val="FootnoteReference"/>
          <w:rFonts w:ascii="Garamond" w:hAnsi="Garamond"/>
        </w:rPr>
        <w:footnoteReference w:id="1"/>
      </w:r>
      <w:r w:rsidRPr="7A1BC87E">
        <w:rPr>
          <w:rFonts w:ascii="Garamond" w:hAnsi="Garamond"/>
        </w:rPr>
        <w:t>. Recruitment will however remain strictly based on the merits of all applicants and no positions will be reserved for nationals of any specific Member State.</w:t>
      </w:r>
    </w:p>
    <w:p w14:paraId="3D5E8219" w14:textId="77777777" w:rsidR="005F51A6" w:rsidRDefault="005F51A6" w:rsidP="005F51A6">
      <w:pPr>
        <w:pStyle w:val="NormalWeb"/>
        <w:jc w:val="both"/>
        <w:rPr>
          <w:rStyle w:val="Hyperlink"/>
          <w:rFonts w:ascii="Garamond" w:hAnsi="Garamond"/>
        </w:rPr>
      </w:pPr>
      <w:r w:rsidRPr="55836026">
        <w:rPr>
          <w:rFonts w:ascii="Garamond" w:hAnsi="Garamond"/>
        </w:rPr>
        <w:t xml:space="preserve">For more information </w:t>
      </w:r>
      <w:hyperlink r:id="rId11">
        <w:r w:rsidRPr="55836026">
          <w:rPr>
            <w:rStyle w:val="Hyperlink"/>
            <w:rFonts w:ascii="Garamond" w:hAnsi="Garamond"/>
          </w:rPr>
          <w:t>ec.europa.eu/work-with-us</w:t>
        </w:r>
      </w:hyperlink>
    </w:p>
    <w:p w14:paraId="6DB1DEE8" w14:textId="77777777" w:rsidR="55836026" w:rsidRDefault="55836026" w:rsidP="55836026">
      <w:pPr>
        <w:pStyle w:val="NormalWeb"/>
        <w:jc w:val="both"/>
        <w:rPr>
          <w:rFonts w:ascii="Garamond" w:hAnsi="Garamond"/>
        </w:rPr>
      </w:pPr>
    </w:p>
    <w:p w14:paraId="5BC164B6" w14:textId="77777777" w:rsidR="005F51A6" w:rsidRPr="00560DBA" w:rsidRDefault="005F51A6" w:rsidP="005F51A6">
      <w:pPr>
        <w:spacing w:after="160" w:line="259" w:lineRule="auto"/>
        <w:jc w:val="center"/>
        <w:rPr>
          <w:rFonts w:ascii="Garamond" w:hAnsi="Garamond"/>
          <w:b/>
          <w:bCs/>
          <w:sz w:val="24"/>
          <w:szCs w:val="24"/>
        </w:rPr>
      </w:pPr>
      <w:r w:rsidRPr="00560DBA">
        <w:rPr>
          <w:rFonts w:ascii="Garamond" w:hAnsi="Garamond"/>
          <w:b/>
          <w:bCs/>
          <w:sz w:val="24"/>
          <w:szCs w:val="24"/>
        </w:rPr>
        <w:t>STAFF RECRUITED ON CONTRACTS</w:t>
      </w:r>
    </w:p>
    <w:p w14:paraId="254192D4" w14:textId="77777777" w:rsidR="005F51A6" w:rsidRDefault="005F51A6" w:rsidP="005F51A6">
      <w:pPr>
        <w:spacing w:after="160" w:line="259" w:lineRule="auto"/>
        <w:jc w:val="center"/>
        <w:rPr>
          <w:rFonts w:ascii="Garamond" w:eastAsia="Times New Roman" w:hAnsi="Garamond" w:cs="Times New Roman"/>
          <w:color w:val="404040"/>
          <w:sz w:val="24"/>
          <w:szCs w:val="24"/>
          <w:lang w:val="en-IE" w:eastAsia="en-IE"/>
        </w:rPr>
      </w:pPr>
    </w:p>
    <w:p w14:paraId="5FAA9A64" w14:textId="77777777" w:rsidR="005F51A6" w:rsidRPr="00560DBA" w:rsidRDefault="005F51A6" w:rsidP="005F51A6">
      <w:pPr>
        <w:spacing w:after="160" w:line="259" w:lineRule="auto"/>
        <w:jc w:val="both"/>
        <w:rPr>
          <w:rFonts w:ascii="Garamond" w:hAnsi="Garamond"/>
          <w:b/>
          <w:bCs/>
        </w:rPr>
      </w:pPr>
      <w:r w:rsidRPr="55836026">
        <w:rPr>
          <w:rFonts w:ascii="Garamond" w:eastAsia="Times New Roman" w:hAnsi="Garamond" w:cs="Times New Roman"/>
          <w:color w:val="000000" w:themeColor="text1"/>
          <w:sz w:val="24"/>
          <w:szCs w:val="24"/>
          <w:lang w:val="en-IE" w:eastAsia="en-IE"/>
        </w:rPr>
        <w:t xml:space="preserve">In addition to permanent officials, the European Commission </w:t>
      </w:r>
      <w:r w:rsidRPr="55836026">
        <w:rPr>
          <w:rFonts w:ascii="Garamond" w:eastAsia="Times New Roman" w:hAnsi="Garamond" w:cs="Times New Roman"/>
          <w:color w:val="404040" w:themeColor="text1" w:themeTint="BF"/>
          <w:sz w:val="24"/>
          <w:szCs w:val="24"/>
          <w:lang w:val="en-IE" w:eastAsia="en-IE"/>
        </w:rPr>
        <w:t>offers</w:t>
      </w:r>
      <w:r w:rsidRPr="55836026">
        <w:rPr>
          <w:rFonts w:ascii="Garamond" w:eastAsia="Times New Roman" w:hAnsi="Garamond" w:cs="Times New Roman"/>
          <w:color w:val="000000" w:themeColor="text1"/>
          <w:sz w:val="24"/>
          <w:szCs w:val="24"/>
          <w:lang w:val="en-IE" w:eastAsia="en-IE"/>
        </w:rPr>
        <w:t xml:space="preserve"> non-permanent </w:t>
      </w:r>
      <w:r w:rsidRPr="55836026">
        <w:rPr>
          <w:rFonts w:ascii="Garamond" w:eastAsia="Times New Roman" w:hAnsi="Garamond" w:cs="Times New Roman"/>
          <w:color w:val="404040" w:themeColor="text1" w:themeTint="BF"/>
          <w:sz w:val="24"/>
          <w:szCs w:val="24"/>
          <w:lang w:val="en-IE" w:eastAsia="en-IE"/>
        </w:rPr>
        <w:t>positions</w:t>
      </w:r>
      <w:r w:rsidRPr="55836026">
        <w:rPr>
          <w:rFonts w:ascii="Garamond" w:eastAsia="Times New Roman" w:hAnsi="Garamond" w:cs="Times New Roman"/>
          <w:color w:val="000000" w:themeColor="text1"/>
          <w:sz w:val="24"/>
          <w:szCs w:val="24"/>
          <w:lang w:val="en-IE" w:eastAsia="en-IE"/>
        </w:rPr>
        <w:t>. There are two categories of non-permanent staff:</w:t>
      </w:r>
    </w:p>
    <w:p w14:paraId="2EF1E431" w14:textId="77777777" w:rsidR="005F51A6" w:rsidRPr="00FB0309" w:rsidRDefault="00946BB7" w:rsidP="005F51A6">
      <w:pPr>
        <w:numPr>
          <w:ilvl w:val="0"/>
          <w:numId w:val="6"/>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946BB7">
          <w:rPr>
            <w:rStyle w:val="Hyperlink"/>
            <w:rFonts w:ascii="Garamond" w:eastAsia="Times New Roman" w:hAnsi="Garamond" w:cs="Times New Roman"/>
            <w:b/>
            <w:bCs/>
            <w:sz w:val="24"/>
            <w:szCs w:val="24"/>
            <w:lang w:val="en-IE" w:eastAsia="en-IE"/>
          </w:rPr>
          <w:t>temporary agents</w:t>
        </w:r>
      </w:hyperlink>
      <w:r>
        <w:rPr>
          <w:rFonts w:ascii="Garamond" w:eastAsia="Times New Roman" w:hAnsi="Garamond" w:cs="Times New Roman"/>
          <w:color w:val="404040"/>
          <w:sz w:val="24"/>
          <w:szCs w:val="24"/>
          <w:lang w:val="en-IE" w:eastAsia="en-IE"/>
        </w:rPr>
        <w:t xml:space="preserve"> </w:t>
      </w:r>
      <w:r w:rsidR="005F51A6">
        <w:rPr>
          <w:rFonts w:ascii="Garamond" w:eastAsia="Times New Roman" w:hAnsi="Garamond" w:cs="Times New Roman"/>
          <w:color w:val="404040"/>
          <w:sz w:val="24"/>
          <w:szCs w:val="24"/>
          <w:lang w:val="en-IE" w:eastAsia="en-IE"/>
        </w:rPr>
        <w:t xml:space="preserve">are </w:t>
      </w:r>
      <w:r w:rsidR="005F51A6" w:rsidRPr="002619D1">
        <w:rPr>
          <w:rFonts w:ascii="Garamond" w:eastAsia="Times New Roman" w:hAnsi="Garamond" w:cs="Times New Roman"/>
          <w:color w:val="404040"/>
          <w:sz w:val="24"/>
          <w:szCs w:val="24"/>
          <w:lang w:val="en-IE" w:eastAsia="en-IE"/>
        </w:rPr>
        <w:t>recruited to fill vacant positions for a set amount of ti</w:t>
      </w:r>
      <w:r w:rsidR="005F51A6">
        <w:rPr>
          <w:rFonts w:ascii="Garamond" w:eastAsia="Times New Roman" w:hAnsi="Garamond" w:cs="Times New Roman"/>
          <w:color w:val="404040"/>
          <w:sz w:val="24"/>
          <w:szCs w:val="24"/>
          <w:lang w:val="en-IE" w:eastAsia="en-IE"/>
        </w:rPr>
        <w:t>me or to</w:t>
      </w:r>
      <w:r w:rsidR="005F51A6" w:rsidRPr="00FB0309">
        <w:rPr>
          <w:rFonts w:ascii="Garamond" w:eastAsia="Times New Roman" w:hAnsi="Garamond" w:cs="Times New Roman"/>
          <w:color w:val="404040"/>
          <w:sz w:val="24"/>
          <w:szCs w:val="24"/>
          <w:lang w:val="en-IE" w:eastAsia="en-IE"/>
        </w:rPr>
        <w:t> perform highly specialised tasks</w:t>
      </w:r>
      <w:r w:rsidR="005F51A6">
        <w:rPr>
          <w:rFonts w:ascii="Garamond" w:eastAsia="Times New Roman" w:hAnsi="Garamond" w:cs="Times New Roman"/>
          <w:color w:val="404040"/>
          <w:sz w:val="24"/>
          <w:szCs w:val="24"/>
          <w:lang w:val="en-IE" w:eastAsia="en-IE"/>
        </w:rPr>
        <w:t>.</w:t>
      </w:r>
    </w:p>
    <w:p w14:paraId="10CBFAEE" w14:textId="77777777" w:rsidR="005F51A6" w:rsidRPr="00C24DB1" w:rsidRDefault="00946BB7" w:rsidP="55836026">
      <w:pPr>
        <w:numPr>
          <w:ilvl w:val="0"/>
          <w:numId w:val="6"/>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history="1">
        <w:r w:rsidRPr="00946BB7">
          <w:rPr>
            <w:rStyle w:val="Hyperlink"/>
            <w:rFonts w:ascii="Garamond" w:eastAsia="Times New Roman" w:hAnsi="Garamond" w:cs="Times New Roman"/>
            <w:b/>
            <w:bCs/>
            <w:sz w:val="24"/>
            <w:szCs w:val="24"/>
            <w:lang w:val="en-IE" w:eastAsia="en-IE"/>
          </w:rPr>
          <w:t>contract agents</w:t>
        </w:r>
      </w:hyperlink>
      <w:r>
        <w:rPr>
          <w:rFonts w:ascii="Garamond" w:eastAsia="Times New Roman" w:hAnsi="Garamond" w:cs="Times New Roman"/>
          <w:color w:val="000000" w:themeColor="text1"/>
          <w:sz w:val="24"/>
          <w:szCs w:val="24"/>
          <w:lang w:val="en-IE" w:eastAsia="en-IE"/>
        </w:rPr>
        <w:t xml:space="preserve"> </w:t>
      </w:r>
      <w:r w:rsidR="005F51A6" w:rsidRPr="463A158D">
        <w:rPr>
          <w:rFonts w:ascii="Garamond" w:eastAsia="Times New Roman" w:hAnsi="Garamond" w:cs="Times New Roman"/>
          <w:color w:val="000000" w:themeColor="text1"/>
          <w:sz w:val="24"/>
          <w:szCs w:val="24"/>
          <w:lang w:val="en-IE" w:eastAsia="en-IE"/>
        </w:rPr>
        <w:t>may provide additional capacity in specialised fields where an insufficient number of officials is available or carry out a number of administrative or manual tasks. They are generally recruited for fixed-term contracts (maximum 6 years in any EU Institution), but in some cases they can be offered contracts for an indefinite duration (in offices, agencies, delegations or representations).</w:t>
      </w:r>
    </w:p>
    <w:p w14:paraId="7C6628BD" w14:textId="77777777" w:rsidR="463A158D" w:rsidRDefault="463A158D" w:rsidP="463A158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7635E846" w14:textId="77777777" w:rsidR="005F51A6" w:rsidRDefault="005F51A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r w:rsidRPr="463A158D">
        <w:rPr>
          <w:rFonts w:ascii="Garamond" w:eastAsia="Times New Roman" w:hAnsi="Garamond" w:cs="Times New Roman"/>
          <w:color w:val="404040" w:themeColor="text1" w:themeTint="BF"/>
          <w:sz w:val="24"/>
          <w:szCs w:val="24"/>
          <w:lang w:val="en-IE" w:eastAsia="en-IE"/>
        </w:rPr>
        <w:t xml:space="preserve">For more information on different </w:t>
      </w:r>
      <w:hyperlink r:id="rId14" w:anchor="tab-0">
        <w:r w:rsidRPr="463A158D">
          <w:rPr>
            <w:rStyle w:val="Hyperlink"/>
            <w:rFonts w:ascii="Garamond" w:eastAsia="Times New Roman" w:hAnsi="Garamond" w:cs="Times New Roman"/>
            <w:sz w:val="24"/>
            <w:szCs w:val="24"/>
            <w:lang w:val="en-IE" w:eastAsia="en-IE"/>
          </w:rPr>
          <w:t>staff categories</w:t>
        </w:r>
      </w:hyperlink>
      <w:r w:rsidRPr="463A158D">
        <w:rPr>
          <w:rFonts w:ascii="Garamond" w:eastAsia="Times New Roman" w:hAnsi="Garamond" w:cs="Times New Roman"/>
          <w:color w:val="404040" w:themeColor="text1" w:themeTint="BF"/>
          <w:sz w:val="24"/>
          <w:szCs w:val="24"/>
          <w:lang w:val="en-IE" w:eastAsia="en-IE"/>
        </w:rPr>
        <w:t xml:space="preserve"> </w:t>
      </w:r>
    </w:p>
    <w:p w14:paraId="0D1CAAF6"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1FD757A4"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2349F1DE" w14:textId="77777777" w:rsidR="007D16F6"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66D08978" w14:textId="77777777" w:rsidR="007D16F6" w:rsidRDefault="007D16F6" w:rsidP="463A158D">
      <w:pPr>
        <w:spacing w:before="100" w:beforeAutospacing="1" w:after="100" w:afterAutospacing="1" w:line="240" w:lineRule="auto"/>
        <w:rPr>
          <w:rFonts w:ascii="Garamond" w:eastAsia="Times New Roman" w:hAnsi="Garamond" w:cs="Times New Roman"/>
          <w:color w:val="404040"/>
          <w:sz w:val="24"/>
          <w:szCs w:val="24"/>
          <w:lang w:val="en-IE" w:eastAsia="en-IE"/>
        </w:rPr>
      </w:pPr>
    </w:p>
    <w:p w14:paraId="6936A6CB" w14:textId="77777777" w:rsidR="005F51A6" w:rsidRDefault="005F51A6" w:rsidP="005F51A6">
      <w:pPr>
        <w:spacing w:after="160" w:line="259" w:lineRule="auto"/>
        <w:rPr>
          <w:rFonts w:cstheme="minorHAnsi"/>
          <w:b/>
          <w:lang w:val="en-IE"/>
        </w:rPr>
      </w:pPr>
    </w:p>
    <w:p w14:paraId="70A9B0A8" w14:textId="77777777" w:rsidR="00021BD5" w:rsidRDefault="00021BD5">
      <w:pPr>
        <w:rPr>
          <w:rFonts w:ascii="EC Square Sans Pro" w:hAnsi="EC Square Sans Pro"/>
          <w:b/>
          <w:bCs/>
          <w:color w:val="002060"/>
          <w:sz w:val="48"/>
          <w:szCs w:val="48"/>
          <w:highlight w:val="yellow"/>
          <w:lang w:val="en-IE"/>
        </w:rPr>
      </w:pPr>
      <w:r w:rsidRPr="7400F4BC">
        <w:rPr>
          <w:rFonts w:ascii="EC Square Sans Pro" w:hAnsi="EC Square Sans Pro"/>
          <w:b/>
          <w:bCs/>
          <w:color w:val="002060"/>
          <w:sz w:val="48"/>
          <w:szCs w:val="48"/>
          <w:highlight w:val="yellow"/>
          <w:lang w:val="en-IE"/>
        </w:rPr>
        <w:br w:type="page"/>
      </w:r>
    </w:p>
    <w:p w14:paraId="38EB00FD" w14:textId="7CD3AA24" w:rsidR="005F51A6" w:rsidRPr="00A12BAA" w:rsidRDefault="618623E0" w:rsidP="7400F4BC">
      <w:pPr>
        <w:jc w:val="center"/>
        <w:rPr>
          <w:rFonts w:ascii="EC Square Sans Pro" w:hAnsi="EC Square Sans Pro"/>
          <w:b/>
          <w:bCs/>
          <w:color w:val="002060"/>
          <w:sz w:val="48"/>
          <w:szCs w:val="48"/>
          <w:lang w:val="en-IE"/>
        </w:rPr>
      </w:pPr>
      <w:r w:rsidRPr="7400F4BC">
        <w:rPr>
          <w:rFonts w:eastAsiaTheme="minorEastAsia"/>
          <w:b/>
          <w:bCs/>
          <w:color w:val="002060"/>
          <w:sz w:val="48"/>
          <w:szCs w:val="48"/>
          <w:lang w:val="en-IE"/>
        </w:rPr>
        <w:lastRenderedPageBreak/>
        <w:t xml:space="preserve">Interinstitutional Relations Group </w:t>
      </w:r>
      <w:r w:rsidRPr="7400F4BC">
        <w:rPr>
          <w:rFonts w:ascii="EC Square Sans Pro" w:hAnsi="EC Square Sans Pro"/>
          <w:b/>
          <w:bCs/>
          <w:color w:val="002060"/>
          <w:sz w:val="48"/>
          <w:szCs w:val="48"/>
          <w:lang w:val="en-IE"/>
        </w:rPr>
        <w:t>(</w:t>
      </w:r>
      <w:r w:rsidR="00C1584E" w:rsidRPr="7400F4BC">
        <w:rPr>
          <w:rFonts w:ascii="EC Square Sans Pro" w:hAnsi="EC Square Sans Pro"/>
          <w:b/>
          <w:bCs/>
          <w:color w:val="002060"/>
          <w:sz w:val="48"/>
          <w:szCs w:val="48"/>
          <w:lang w:val="en-IE"/>
        </w:rPr>
        <w:t>GRI</w:t>
      </w:r>
      <w:r w:rsidR="05697B7E" w:rsidRPr="7400F4BC">
        <w:rPr>
          <w:rFonts w:ascii="EC Square Sans Pro" w:hAnsi="EC Square Sans Pro"/>
          <w:b/>
          <w:bCs/>
          <w:color w:val="002060"/>
          <w:sz w:val="48"/>
          <w:szCs w:val="48"/>
          <w:lang w:val="en-IE"/>
        </w:rPr>
        <w:t>)</w:t>
      </w:r>
      <w:r w:rsidR="00C1584E" w:rsidRPr="7400F4BC">
        <w:rPr>
          <w:rFonts w:ascii="EC Square Sans Pro" w:hAnsi="EC Square Sans Pro"/>
          <w:b/>
          <w:bCs/>
          <w:color w:val="002060"/>
          <w:sz w:val="48"/>
          <w:szCs w:val="48"/>
          <w:lang w:val="en-IE"/>
        </w:rPr>
        <w:t xml:space="preserve"> and Data Protection Coordinator</w:t>
      </w:r>
    </w:p>
    <w:p w14:paraId="2A91A960" w14:textId="32D10CD4" w:rsidR="005F51A6" w:rsidRPr="00A12BAA" w:rsidRDefault="00A12BAA" w:rsidP="005F51A6">
      <w:pPr>
        <w:spacing w:after="0"/>
        <w:jc w:val="center"/>
        <w:rPr>
          <w:rFonts w:ascii="EC Square Sans Pro" w:hAnsi="EC Square Sans Pro"/>
          <w:color w:val="002060"/>
          <w:sz w:val="32"/>
          <w:szCs w:val="32"/>
          <w:lang w:val="en-IE"/>
        </w:rPr>
      </w:pPr>
      <w:r>
        <w:rPr>
          <w:rFonts w:ascii="EC Square Sans Pro" w:hAnsi="EC Square Sans Pro"/>
          <w:b/>
          <w:bCs/>
          <w:color w:val="002060"/>
          <w:sz w:val="32"/>
          <w:szCs w:val="32"/>
          <w:lang w:val="en-IE"/>
        </w:rPr>
        <w:t xml:space="preserve">Directorate-General </w:t>
      </w:r>
      <w:r w:rsidR="00C51931">
        <w:rPr>
          <w:rFonts w:ascii="EC Square Sans Pro" w:hAnsi="EC Square Sans Pro"/>
          <w:b/>
          <w:bCs/>
          <w:color w:val="002060"/>
          <w:sz w:val="32"/>
          <w:szCs w:val="32"/>
          <w:lang w:val="en-IE"/>
        </w:rPr>
        <w:t>Employment, Social Affairs and Inclusion</w:t>
      </w:r>
      <w:r>
        <w:rPr>
          <w:rFonts w:ascii="EC Square Sans Pro" w:hAnsi="EC Square Sans Pro"/>
          <w:b/>
          <w:bCs/>
          <w:color w:val="002060"/>
          <w:sz w:val="32"/>
          <w:szCs w:val="32"/>
          <w:lang w:val="en-IE"/>
        </w:rPr>
        <w:t xml:space="preserve"> (</w:t>
      </w:r>
      <w:r w:rsidR="005F51A6" w:rsidRPr="00A12BAA">
        <w:rPr>
          <w:rFonts w:ascii="EC Square Sans Pro" w:hAnsi="EC Square Sans Pro"/>
          <w:b/>
          <w:bCs/>
          <w:color w:val="002060"/>
          <w:sz w:val="32"/>
          <w:szCs w:val="32"/>
          <w:lang w:val="en-IE"/>
        </w:rPr>
        <w:t xml:space="preserve">DG </w:t>
      </w:r>
      <w:r w:rsidR="00C07663">
        <w:rPr>
          <w:rFonts w:ascii="EC Square Sans Pro" w:hAnsi="EC Square Sans Pro"/>
          <w:b/>
          <w:bCs/>
          <w:color w:val="002060"/>
          <w:sz w:val="32"/>
          <w:szCs w:val="32"/>
          <w:lang w:val="en-IE"/>
        </w:rPr>
        <w:t>EMPL</w:t>
      </w:r>
      <w:r>
        <w:rPr>
          <w:rFonts w:ascii="EC Square Sans Pro" w:hAnsi="EC Square Sans Pro"/>
          <w:b/>
          <w:bCs/>
          <w:color w:val="002060"/>
          <w:sz w:val="32"/>
          <w:szCs w:val="32"/>
          <w:lang w:val="en-IE"/>
        </w:rPr>
        <w:t>)</w:t>
      </w:r>
      <w:r w:rsidR="005F51A6" w:rsidRPr="00A12BAA">
        <w:rPr>
          <w:rFonts w:ascii="EC Square Sans Pro" w:hAnsi="EC Square Sans Pro"/>
          <w:b/>
          <w:bCs/>
          <w:color w:val="002060"/>
          <w:sz w:val="32"/>
          <w:szCs w:val="32"/>
          <w:lang w:val="en-IE"/>
        </w:rPr>
        <w:t xml:space="preserve"> of the European Commission</w:t>
      </w:r>
    </w:p>
    <w:p w14:paraId="311B9BF2" w14:textId="77777777" w:rsidR="005F51A6" w:rsidRPr="005A4AFC" w:rsidRDefault="005F51A6" w:rsidP="005F51A6">
      <w:pPr>
        <w:spacing w:after="0"/>
        <w:jc w:val="both"/>
        <w:rPr>
          <w:rFonts w:cstheme="minorHAnsi"/>
          <w:b/>
          <w:lang w:val="en-US"/>
        </w:rPr>
      </w:pPr>
    </w:p>
    <w:p w14:paraId="0B3A651D" w14:textId="7FFCD415" w:rsidR="005F51A6" w:rsidRPr="00E03CE3" w:rsidRDefault="005F51A6" w:rsidP="005F51A6">
      <w:pPr>
        <w:spacing w:after="0"/>
        <w:jc w:val="both"/>
        <w:rPr>
          <w:rFonts w:ascii="EC Square Sans Pro" w:hAnsi="EC Square Sans Pro"/>
          <w:b/>
          <w:bCs/>
          <w:sz w:val="20"/>
          <w:szCs w:val="20"/>
        </w:rPr>
      </w:pPr>
      <w:r w:rsidRPr="3E9FB709">
        <w:rPr>
          <w:rFonts w:ascii="EC Square Sans Pro" w:hAnsi="EC Square Sans Pro"/>
          <w:b/>
          <w:bCs/>
          <w:sz w:val="20"/>
          <w:szCs w:val="20"/>
        </w:rPr>
        <w:t xml:space="preserve">Selection reference: </w:t>
      </w:r>
      <w:r w:rsidR="00C07663">
        <w:rPr>
          <w:rFonts w:ascii="EC Square Sans Pro" w:hAnsi="EC Square Sans Pro"/>
          <w:b/>
          <w:bCs/>
          <w:sz w:val="20"/>
          <w:szCs w:val="20"/>
        </w:rPr>
        <w:t>EMPL</w:t>
      </w:r>
      <w:r w:rsidRPr="3E9FB709">
        <w:rPr>
          <w:rFonts w:ascii="EC Square Sans Pro" w:hAnsi="EC Square Sans Pro"/>
          <w:b/>
          <w:bCs/>
          <w:sz w:val="20"/>
          <w:szCs w:val="20"/>
        </w:rPr>
        <w:t>/COM/</w:t>
      </w:r>
      <w:r w:rsidR="00C51931" w:rsidRPr="00C51931">
        <w:rPr>
          <w:rFonts w:ascii="EC Square Sans Pro" w:hAnsi="EC Square Sans Pro"/>
          <w:b/>
          <w:bCs/>
          <w:sz w:val="20"/>
          <w:szCs w:val="20"/>
        </w:rPr>
        <w:t>2026/857</w:t>
      </w:r>
      <w:r w:rsidR="00876CD1">
        <w:rPr>
          <w:rFonts w:ascii="EC Square Sans Pro" w:hAnsi="EC Square Sans Pro"/>
          <w:b/>
          <w:bCs/>
          <w:sz w:val="20"/>
          <w:szCs w:val="20"/>
        </w:rPr>
        <w:t xml:space="preserve"> </w:t>
      </w:r>
    </w:p>
    <w:p w14:paraId="5A45C6FA" w14:textId="77F72A12" w:rsidR="005F51A6" w:rsidRDefault="005F51A6" w:rsidP="005F51A6">
      <w:pPr>
        <w:tabs>
          <w:tab w:val="left" w:pos="2580"/>
        </w:tabs>
        <w:spacing w:after="0"/>
        <w:jc w:val="both"/>
        <w:rPr>
          <w:rFonts w:ascii="EC Square Sans Pro" w:hAnsi="EC Square Sans Pro" w:cstheme="minorHAnsi"/>
          <w:b/>
          <w:sz w:val="20"/>
          <w:szCs w:val="20"/>
          <w:lang w:val="en-IE"/>
        </w:rPr>
      </w:pPr>
      <w:bookmarkStart w:id="1" w:name="_Hlk148995635"/>
      <w:r>
        <w:rPr>
          <w:rFonts w:ascii="EC Square Sans Pro" w:hAnsi="EC Square Sans Pro" w:cstheme="minorHAnsi"/>
          <w:b/>
          <w:sz w:val="20"/>
          <w:szCs w:val="20"/>
          <w:lang w:val="en-IE"/>
        </w:rPr>
        <w:t xml:space="preserve">Domain: </w:t>
      </w:r>
      <w:r w:rsidR="003A0BE5">
        <w:rPr>
          <w:rFonts w:ascii="EC Square Sans Pro" w:hAnsi="EC Square Sans Pro" w:cstheme="minorHAnsi"/>
          <w:bCs/>
          <w:sz w:val="20"/>
          <w:szCs w:val="20"/>
          <w:lang w:val="en-IE"/>
        </w:rPr>
        <w:t>Employment</w:t>
      </w:r>
      <w:r w:rsidR="006D2208">
        <w:rPr>
          <w:rFonts w:ascii="EC Square Sans Pro" w:hAnsi="EC Square Sans Pro" w:cstheme="minorHAnsi"/>
          <w:bCs/>
          <w:sz w:val="20"/>
          <w:szCs w:val="20"/>
          <w:lang w:val="en-IE"/>
        </w:rPr>
        <w:t>/Coordination and consultation</w:t>
      </w:r>
    </w:p>
    <w:bookmarkEnd w:id="1"/>
    <w:p w14:paraId="41EF3C90" w14:textId="31203132" w:rsidR="005F51A6" w:rsidRPr="00E03CE3" w:rsidRDefault="005F51A6" w:rsidP="55836026">
      <w:pPr>
        <w:tabs>
          <w:tab w:val="left" w:pos="2580"/>
        </w:tabs>
        <w:spacing w:after="0"/>
        <w:rPr>
          <w:rFonts w:ascii="EC Square Sans Pro" w:hAnsi="EC Square Sans Pro"/>
          <w:sz w:val="20"/>
          <w:szCs w:val="20"/>
          <w:highlight w:val="yellow"/>
        </w:rPr>
      </w:pPr>
      <w:r w:rsidRPr="7400F4BC">
        <w:rPr>
          <w:rFonts w:ascii="EC Square Sans Pro" w:hAnsi="EC Square Sans Pro"/>
          <w:b/>
          <w:bCs/>
          <w:sz w:val="20"/>
          <w:szCs w:val="20"/>
        </w:rPr>
        <w:t>Where</w:t>
      </w:r>
      <w:r w:rsidRPr="7400F4BC">
        <w:rPr>
          <w:rFonts w:ascii="EC Square Sans Pro" w:hAnsi="EC Square Sans Pro"/>
          <w:sz w:val="20"/>
          <w:szCs w:val="20"/>
        </w:rPr>
        <w:t xml:space="preserve">: Unit </w:t>
      </w:r>
      <w:r w:rsidR="00C07663" w:rsidRPr="7400F4BC">
        <w:rPr>
          <w:rFonts w:ascii="EC Square Sans Pro" w:hAnsi="EC Square Sans Pro"/>
          <w:sz w:val="20"/>
          <w:szCs w:val="20"/>
        </w:rPr>
        <w:t>EMPL.A.1</w:t>
      </w:r>
      <w:r w:rsidRPr="7400F4BC">
        <w:rPr>
          <w:rFonts w:ascii="EC Square Sans Pro" w:hAnsi="EC Square Sans Pro"/>
          <w:sz w:val="20"/>
          <w:szCs w:val="20"/>
        </w:rPr>
        <w:t xml:space="preserve"> - „</w:t>
      </w:r>
      <w:r w:rsidR="00C07663" w:rsidRPr="7400F4BC">
        <w:rPr>
          <w:rFonts w:ascii="EC Square Sans Pro" w:hAnsi="EC Square Sans Pro"/>
          <w:sz w:val="20"/>
          <w:szCs w:val="20"/>
        </w:rPr>
        <w:t>Strategic, Legal and Interinstitutional Unit</w:t>
      </w:r>
      <w:r w:rsidRPr="7400F4BC">
        <w:rPr>
          <w:rFonts w:ascii="EC Square Sans Pro" w:hAnsi="EC Square Sans Pro"/>
          <w:sz w:val="20"/>
          <w:szCs w:val="20"/>
        </w:rPr>
        <w:t>“, Brussels</w:t>
      </w:r>
      <w:r w:rsidR="00C07663">
        <w:t xml:space="preserve"> </w:t>
      </w:r>
      <w:r>
        <w:br/>
      </w:r>
      <w:r w:rsidRPr="7400F4BC">
        <w:rPr>
          <w:rFonts w:ascii="EC Square Sans Pro" w:hAnsi="EC Square Sans Pro"/>
          <w:b/>
          <w:bCs/>
          <w:sz w:val="20"/>
          <w:szCs w:val="20"/>
        </w:rPr>
        <w:t>Staff category and Function Group</w:t>
      </w:r>
      <w:r w:rsidRPr="7400F4BC">
        <w:rPr>
          <w:rFonts w:ascii="EC Square Sans Pro" w:hAnsi="EC Square Sans Pro"/>
          <w:sz w:val="20"/>
          <w:szCs w:val="20"/>
        </w:rPr>
        <w:t xml:space="preserve">: Temporary agent 2b </w:t>
      </w:r>
      <w:r w:rsidR="00876CD1" w:rsidRPr="7400F4BC">
        <w:rPr>
          <w:rFonts w:ascii="EC Square Sans Pro" w:hAnsi="EC Square Sans Pro"/>
          <w:sz w:val="20"/>
          <w:szCs w:val="20"/>
        </w:rPr>
        <w:t>–</w:t>
      </w:r>
      <w:r w:rsidRPr="7400F4BC">
        <w:rPr>
          <w:rFonts w:ascii="EC Square Sans Pro" w:hAnsi="EC Square Sans Pro"/>
          <w:sz w:val="20"/>
          <w:szCs w:val="20"/>
        </w:rPr>
        <w:t xml:space="preserve"> Administrator</w:t>
      </w:r>
    </w:p>
    <w:p w14:paraId="11F32EB1" w14:textId="05E70668" w:rsidR="005F51A6" w:rsidRPr="00E03CE3" w:rsidRDefault="005F51A6" w:rsidP="005F51A6">
      <w:pPr>
        <w:tabs>
          <w:tab w:val="left" w:pos="2580"/>
        </w:tabs>
        <w:spacing w:after="0"/>
        <w:jc w:val="both"/>
        <w:rPr>
          <w:rFonts w:ascii="EC Square Sans Pro" w:hAnsi="EC Square Sans Pro"/>
          <w:sz w:val="20"/>
          <w:szCs w:val="20"/>
          <w:lang w:val="en-IE"/>
        </w:rPr>
      </w:pPr>
      <w:r w:rsidRPr="00C07663">
        <w:rPr>
          <w:rFonts w:ascii="EC Square Sans Pro" w:hAnsi="EC Square Sans Pro"/>
          <w:b/>
          <w:bCs/>
          <w:sz w:val="20"/>
          <w:szCs w:val="20"/>
          <w:lang w:val="en-IE"/>
        </w:rPr>
        <w:t>Grade range:</w:t>
      </w:r>
      <w:r w:rsidRPr="00C07663">
        <w:rPr>
          <w:rFonts w:ascii="EC Square Sans Pro" w:hAnsi="EC Square Sans Pro"/>
          <w:sz w:val="20"/>
          <w:szCs w:val="20"/>
          <w:lang w:val="en-IE"/>
        </w:rPr>
        <w:t xml:space="preserve"> AD5-</w:t>
      </w:r>
      <w:r w:rsidR="00C07663" w:rsidRPr="00C07663">
        <w:rPr>
          <w:rFonts w:ascii="EC Square Sans Pro" w:hAnsi="EC Square Sans Pro"/>
          <w:sz w:val="20"/>
          <w:szCs w:val="20"/>
          <w:lang w:val="en-IE"/>
        </w:rPr>
        <w:t>12</w:t>
      </w:r>
    </w:p>
    <w:p w14:paraId="3952EFA1" w14:textId="353C51DC" w:rsidR="005F51A6" w:rsidRDefault="005F51A6" w:rsidP="005F51A6">
      <w:pPr>
        <w:spacing w:after="0"/>
        <w:rPr>
          <w:rFonts w:ascii="EC Square Sans Pro" w:hAnsi="EC Square Sans Pro"/>
          <w:sz w:val="20"/>
          <w:szCs w:val="20"/>
        </w:rPr>
      </w:pPr>
      <w:r w:rsidRPr="3E9FB709">
        <w:rPr>
          <w:rFonts w:ascii="EC Square Sans Pro" w:hAnsi="EC Square Sans Pro"/>
          <w:b/>
          <w:bCs/>
          <w:sz w:val="20"/>
          <w:szCs w:val="20"/>
        </w:rPr>
        <w:t>Publication deadline</w:t>
      </w:r>
      <w:r w:rsidRPr="3E9FB709">
        <w:rPr>
          <w:rFonts w:ascii="EC Square Sans Pro" w:hAnsi="EC Square Sans Pro"/>
          <w:sz w:val="20"/>
          <w:szCs w:val="20"/>
        </w:rPr>
        <w:t xml:space="preserve">: </w:t>
      </w:r>
      <w:bookmarkStart w:id="2" w:name="_Hlk93054270"/>
      <w:r w:rsidR="00C83B77">
        <w:rPr>
          <w:rFonts w:ascii="EC Square Sans Pro" w:hAnsi="EC Square Sans Pro"/>
          <w:sz w:val="20"/>
          <w:szCs w:val="20"/>
        </w:rPr>
        <w:t>22</w:t>
      </w:r>
      <w:r w:rsidR="002900A6">
        <w:rPr>
          <w:rFonts w:ascii="EC Square Sans Pro" w:hAnsi="EC Square Sans Pro"/>
          <w:sz w:val="20"/>
          <w:szCs w:val="20"/>
        </w:rPr>
        <w:t>.06.2026</w:t>
      </w:r>
      <w:r w:rsidRPr="3E9FB709">
        <w:rPr>
          <w:rFonts w:ascii="EC Square Sans Pro" w:hAnsi="EC Square Sans Pro"/>
          <w:sz w:val="20"/>
          <w:szCs w:val="20"/>
        </w:rPr>
        <w:t xml:space="preserve"> - 12.00 (Brussels time)</w:t>
      </w:r>
      <w:bookmarkEnd w:id="2"/>
    </w:p>
    <w:p w14:paraId="7EE4E756" w14:textId="77777777" w:rsidR="00705F5B" w:rsidRPr="005163AB" w:rsidRDefault="00705F5B" w:rsidP="005F51A6">
      <w:pPr>
        <w:pStyle w:val="Heading1"/>
        <w:ind w:left="0"/>
        <w:jc w:val="both"/>
        <w:rPr>
          <w:rFonts w:ascii="EC Square Sans Pro" w:hAnsi="EC Square Sans Pro" w:cstheme="minorHAnsi"/>
          <w:b w:val="0"/>
          <w:bCs w:val="0"/>
          <w:sz w:val="20"/>
          <w:szCs w:val="20"/>
        </w:rPr>
      </w:pPr>
      <w:bookmarkStart w:id="3" w:name="_Hlk148995653"/>
    </w:p>
    <w:p w14:paraId="473A5BB8"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bookmarkStart w:id="4" w:name="_Hlk144109597"/>
      <w:bookmarkStart w:id="5" w:name="_Hlk144109741"/>
      <w:bookmarkEnd w:id="3"/>
      <w:r w:rsidRPr="005470CD">
        <w:rPr>
          <w:rFonts w:ascii="EC Square Sans Pro" w:hAnsi="EC Square Sans Pro" w:cs="Arial"/>
          <w:b/>
        </w:rPr>
        <w:t>WE ARE</w:t>
      </w:r>
    </w:p>
    <w:bookmarkEnd w:id="4"/>
    <w:p w14:paraId="435191AF" w14:textId="6697E4A2" w:rsidR="00CB1A2D" w:rsidRDefault="48EFEEE7" w:rsidP="63F85000">
      <w:pPr>
        <w:pStyle w:val="Heading1"/>
        <w:ind w:left="0"/>
        <w:jc w:val="both"/>
        <w:rPr>
          <w:rFonts w:ascii="EC Square Sans Pro" w:hAnsi="EC Square Sans Pro" w:cstheme="minorBidi"/>
          <w:b w:val="0"/>
          <w:bCs w:val="0"/>
          <w:color w:val="000000" w:themeColor="text1"/>
          <w:sz w:val="22"/>
          <w:szCs w:val="22"/>
          <w:lang w:val="en-IE"/>
        </w:rPr>
      </w:pPr>
      <w:r w:rsidRPr="63F85000">
        <w:rPr>
          <w:rFonts w:ascii="EC Square Sans Pro" w:hAnsi="EC Square Sans Pro" w:cstheme="minorBidi"/>
          <w:b w:val="0"/>
          <w:bCs w:val="0"/>
          <w:color w:val="000000" w:themeColor="text1"/>
          <w:sz w:val="22"/>
          <w:szCs w:val="22"/>
          <w:lang w:val="en-IE"/>
        </w:rPr>
        <w:t xml:space="preserve">The Directorate-General for Employment, Social Affairs and Inclusion (DG EMPL) pursues policy, legislative and financial initiatives to build a highly competitive social market economy in the European Union. </w:t>
      </w:r>
    </w:p>
    <w:p w14:paraId="0C445C95" w14:textId="5A98F42E" w:rsidR="00CB1A2D" w:rsidRDefault="48EFEEE7" w:rsidP="00CD0DF9">
      <w:pPr>
        <w:pStyle w:val="Heading1"/>
        <w:ind w:left="0"/>
        <w:jc w:val="both"/>
      </w:pPr>
      <w:r w:rsidRPr="63F85000">
        <w:rPr>
          <w:rFonts w:ascii="EC Square Sans Pro" w:hAnsi="EC Square Sans Pro" w:cstheme="minorBidi"/>
          <w:b w:val="0"/>
          <w:bCs w:val="0"/>
          <w:color w:val="000000" w:themeColor="text1"/>
          <w:sz w:val="22"/>
          <w:szCs w:val="22"/>
          <w:lang w:val="en-IE"/>
        </w:rPr>
        <w:t xml:space="preserve">The European Pillar of Social Rights and its action plans are the EU’s strategy to ensure that the transitions to climate neutrality, digitalisation and demographic change are socially fair and just, making competitiveness and social cohesion two sides of the same coin. </w:t>
      </w:r>
    </w:p>
    <w:p w14:paraId="2A44EA9F" w14:textId="61076AB0" w:rsidR="00CB1A2D" w:rsidRDefault="48EFEEE7" w:rsidP="00CD0DF9">
      <w:pPr>
        <w:pStyle w:val="Heading1"/>
        <w:ind w:left="0"/>
        <w:jc w:val="both"/>
      </w:pPr>
      <w:r w:rsidRPr="63F85000">
        <w:rPr>
          <w:rFonts w:ascii="EC Square Sans Pro" w:hAnsi="EC Square Sans Pro" w:cstheme="minorBidi"/>
          <w:b w:val="0"/>
          <w:bCs w:val="0"/>
          <w:color w:val="000000" w:themeColor="text1"/>
          <w:sz w:val="22"/>
          <w:szCs w:val="22"/>
          <w:lang w:val="en-IE"/>
        </w:rPr>
        <w:t>By promoting social dialogue and leveraging its main funding instruments - the European Social Fund Plus, the Social Climate Fund and the European Globalisation Adjustment Fund for Displaced Workers - DG EMPL fosters employment through the creation of more and better-quality jobs. It helps people adapt to changing labour market needs by promoting skills development, vocational education and training, and facilitating free movement of persons and workers. It strengthens social protection and inclusion by tackling inequalities, poverty and social exclusion, and modernising social protection systems, including pensions, health and long-term care. It upholds labour standards by advancing workers’ rights, combating workplace discrimination, and ensuring health and safety at work. DG EMPL also promotes all these principles in EU external relations and multilateral fora.</w:t>
      </w:r>
    </w:p>
    <w:p w14:paraId="23BBC0F4" w14:textId="53FB574C" w:rsidR="00CB1A2D" w:rsidRDefault="00CB1A2D" w:rsidP="63F85000">
      <w:pPr>
        <w:pStyle w:val="Heading1"/>
        <w:ind w:left="0"/>
        <w:jc w:val="both"/>
        <w:rPr>
          <w:rFonts w:ascii="EC Square Sans Pro" w:hAnsi="EC Square Sans Pro" w:cstheme="minorBidi"/>
          <w:b w:val="0"/>
          <w:bCs w:val="0"/>
          <w:color w:val="000000" w:themeColor="text1"/>
          <w:sz w:val="22"/>
          <w:szCs w:val="22"/>
          <w:lang w:val="en-IE"/>
        </w:rPr>
      </w:pPr>
    </w:p>
    <w:p w14:paraId="4E37C0C7" w14:textId="19AE80CD" w:rsidR="00CB1A2D" w:rsidRDefault="48EFEEE7" w:rsidP="00CD0DF9">
      <w:pPr>
        <w:pStyle w:val="Heading1"/>
        <w:ind w:left="0"/>
        <w:jc w:val="both"/>
      </w:pPr>
      <w:r w:rsidRPr="63F85000">
        <w:rPr>
          <w:rFonts w:ascii="EC Square Sans Pro" w:hAnsi="EC Square Sans Pro" w:cstheme="minorBidi"/>
          <w:b w:val="0"/>
          <w:bCs w:val="0"/>
          <w:color w:val="000000" w:themeColor="text1"/>
          <w:sz w:val="22"/>
          <w:szCs w:val="22"/>
          <w:lang w:val="en-IE"/>
        </w:rPr>
        <w:t>The mission of Directorate EMPL.A ‘European Pillar of Social Rights, Strategy’ is to provide strategic, inter-institutional and legal coordination for the policy areas for which the DG is responsible and in particular for the implementation of the European Pillar of Social Rights across these policies. The Directorate is also in charge of external and internal communication, the budget, policy planning cycle and IT developments related to EMPL policies.</w:t>
      </w:r>
    </w:p>
    <w:p w14:paraId="3CAE420B" w14:textId="288BE4C3" w:rsidR="00CB1A2D" w:rsidRDefault="48EFEEE7" w:rsidP="00CD0DF9">
      <w:pPr>
        <w:pStyle w:val="Heading1"/>
        <w:ind w:left="0"/>
        <w:jc w:val="both"/>
      </w:pPr>
      <w:r w:rsidRPr="63F85000">
        <w:rPr>
          <w:rFonts w:ascii="EC Square Sans Pro" w:hAnsi="EC Square Sans Pro" w:cstheme="minorBidi"/>
          <w:b w:val="0"/>
          <w:bCs w:val="0"/>
          <w:color w:val="000000" w:themeColor="text1"/>
          <w:sz w:val="22"/>
          <w:szCs w:val="22"/>
          <w:lang w:val="en-IE"/>
        </w:rPr>
        <w:t xml:space="preserve"> </w:t>
      </w:r>
    </w:p>
    <w:p w14:paraId="27E27804" w14:textId="48C38FEA" w:rsidR="00CB1A2D" w:rsidRDefault="48EFEEE7" w:rsidP="00CD0DF9">
      <w:pPr>
        <w:pStyle w:val="Heading1"/>
        <w:ind w:left="0"/>
        <w:jc w:val="both"/>
      </w:pPr>
      <w:r w:rsidRPr="63F85000">
        <w:rPr>
          <w:rFonts w:ascii="EC Square Sans Pro" w:hAnsi="EC Square Sans Pro" w:cstheme="minorBidi"/>
          <w:b w:val="0"/>
          <w:bCs w:val="0"/>
          <w:color w:val="000000" w:themeColor="text1"/>
          <w:sz w:val="22"/>
          <w:szCs w:val="22"/>
          <w:lang w:val="en-IE"/>
        </w:rPr>
        <w:t xml:space="preserve">Unit A1 is the strategic unit of the DG. Our mission is to provide guidance to the colleagues in the DG and ensure overall political, policy, legal and interinstitutional coordination. We put our experience, knowledge, skills and commitment to the service of Europe and its people in the field of </w:t>
      </w:r>
      <w:r w:rsidRPr="63F85000">
        <w:rPr>
          <w:rFonts w:ascii="EC Square Sans Pro" w:hAnsi="EC Square Sans Pro" w:cstheme="minorBidi"/>
          <w:b w:val="0"/>
          <w:bCs w:val="0"/>
          <w:color w:val="000000" w:themeColor="text1"/>
          <w:sz w:val="22"/>
          <w:szCs w:val="22"/>
          <w:lang w:val="en-IE"/>
        </w:rPr>
        <w:lastRenderedPageBreak/>
        <w:t>Social Europe.</w:t>
      </w:r>
    </w:p>
    <w:p w14:paraId="057337E3" w14:textId="734A8BEB" w:rsidR="00CB1A2D" w:rsidRDefault="48EFEEE7" w:rsidP="00CD0DF9">
      <w:pPr>
        <w:pStyle w:val="Heading1"/>
        <w:ind w:left="0"/>
        <w:jc w:val="both"/>
      </w:pPr>
      <w:r w:rsidRPr="63F85000">
        <w:rPr>
          <w:rFonts w:ascii="EC Square Sans Pro" w:hAnsi="EC Square Sans Pro" w:cstheme="minorBidi"/>
          <w:b w:val="0"/>
          <w:bCs w:val="0"/>
          <w:color w:val="000000" w:themeColor="text1"/>
          <w:sz w:val="22"/>
          <w:szCs w:val="22"/>
          <w:lang w:val="en-IE"/>
        </w:rPr>
        <w:t>In particular, we ensure overall policy guidance on planning and implementation of DG EMPL policy priorities, aimed at a coherent approach in line with DG's policies, the Commissioners' mission letter and overall Commission's political priorities. We maintain the relations with all Units in the DG, the Cabinets, the Secretariat-General, other DGs, the Legal Service, the Council, the European Parliament and consultative committees for work planning and interinstitutional coordination. We oversee the implementation of the European Pillar of Social Rights and its Action Plan and coordinate DG EMPL input to the work on the Conference on the Future of Europe.</w:t>
      </w:r>
    </w:p>
    <w:p w14:paraId="6BF50F13" w14:textId="1EBE05AC" w:rsidR="00CB1A2D" w:rsidRPr="005470CD" w:rsidRDefault="00CB1A2D" w:rsidP="00CB1A2D">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 xml:space="preserve">WE </w:t>
      </w:r>
      <w:r>
        <w:rPr>
          <w:rFonts w:ascii="EC Square Sans Pro" w:hAnsi="EC Square Sans Pro" w:cs="Arial"/>
          <w:b/>
        </w:rPr>
        <w:t>PROPOSE</w:t>
      </w:r>
    </w:p>
    <w:p w14:paraId="47F7087D" w14:textId="35B6201C" w:rsidR="005F51A6" w:rsidRPr="00FB0309" w:rsidRDefault="008A68E2" w:rsidP="7400F4BC">
      <w:pPr>
        <w:pStyle w:val="Heading1"/>
        <w:ind w:left="0"/>
        <w:jc w:val="both"/>
        <w:rPr>
          <w:rFonts w:ascii="EC Square Sans Pro" w:hAnsi="EC Square Sans Pro" w:cstheme="minorBidi"/>
          <w:b w:val="0"/>
          <w:bCs w:val="0"/>
          <w:color w:val="000000"/>
          <w:sz w:val="22"/>
          <w:szCs w:val="22"/>
          <w:shd w:val="clear" w:color="auto" w:fill="FAFCFF"/>
          <w:lang w:val="en-IE"/>
        </w:rPr>
      </w:pPr>
      <w:r w:rsidRPr="7400F4BC">
        <w:rPr>
          <w:rFonts w:ascii="EC Square Sans Pro" w:hAnsi="EC Square Sans Pro" w:cstheme="minorBidi"/>
          <w:b w:val="0"/>
          <w:bCs w:val="0"/>
          <w:color w:val="000000"/>
          <w:sz w:val="22"/>
          <w:szCs w:val="22"/>
          <w:shd w:val="clear" w:color="auto" w:fill="FAFCFF"/>
          <w:lang w:val="en-IE"/>
        </w:rPr>
        <w:t xml:space="preserve">We are offering an interesting post as </w:t>
      </w:r>
      <w:r w:rsidR="2E1888B0" w:rsidRPr="7400F4BC">
        <w:rPr>
          <w:rFonts w:asciiTheme="minorHAnsi" w:eastAsiaTheme="minorEastAsia" w:hAnsiTheme="minorHAnsi" w:cstheme="minorBidi"/>
          <w:b w:val="0"/>
          <w:bCs w:val="0"/>
          <w:color w:val="000000" w:themeColor="text1"/>
          <w:sz w:val="22"/>
          <w:szCs w:val="22"/>
          <w:lang w:val="en-IE"/>
        </w:rPr>
        <w:t>Interinstitutional Relations Group (</w:t>
      </w:r>
      <w:r w:rsidRPr="7400F4BC">
        <w:rPr>
          <w:rFonts w:asciiTheme="minorHAnsi" w:eastAsiaTheme="minorEastAsia" w:hAnsiTheme="minorHAnsi" w:cstheme="minorBidi"/>
          <w:b w:val="0"/>
          <w:bCs w:val="0"/>
          <w:color w:val="000000" w:themeColor="text1"/>
          <w:sz w:val="22"/>
          <w:szCs w:val="22"/>
          <w:lang w:val="en-IE"/>
        </w:rPr>
        <w:t>GRI</w:t>
      </w:r>
      <w:r w:rsidR="68DA5F7D" w:rsidRPr="7400F4BC">
        <w:rPr>
          <w:rFonts w:asciiTheme="minorHAnsi" w:eastAsiaTheme="minorEastAsia" w:hAnsiTheme="minorHAnsi" w:cstheme="minorBidi"/>
          <w:b w:val="0"/>
          <w:bCs w:val="0"/>
          <w:color w:val="000000" w:themeColor="text1"/>
          <w:sz w:val="22"/>
          <w:szCs w:val="22"/>
          <w:lang w:val="en-IE"/>
        </w:rPr>
        <w:t>)</w:t>
      </w:r>
      <w:r w:rsidRPr="7400F4BC">
        <w:rPr>
          <w:rFonts w:asciiTheme="minorHAnsi" w:eastAsiaTheme="minorEastAsia" w:hAnsiTheme="minorHAnsi" w:cstheme="minorBidi"/>
          <w:b w:val="0"/>
          <w:bCs w:val="0"/>
          <w:color w:val="000000" w:themeColor="text1"/>
          <w:sz w:val="22"/>
          <w:szCs w:val="22"/>
          <w:lang w:val="en-IE"/>
        </w:rPr>
        <w:t xml:space="preserve"> and Data Protection Coordinator. This role involves managing DG EMPL’s input to pre-GRI and supporting the Cabinet in GRI. </w:t>
      </w:r>
      <w:r w:rsidR="00397D0E" w:rsidRPr="7400F4BC">
        <w:rPr>
          <w:rFonts w:ascii="EC Square Sans Pro" w:hAnsi="EC Square Sans Pro" w:cstheme="minorBidi"/>
          <w:b w:val="0"/>
          <w:bCs w:val="0"/>
          <w:color w:val="000000"/>
          <w:sz w:val="22"/>
          <w:szCs w:val="22"/>
          <w:shd w:val="clear" w:color="auto" w:fill="FAFCFF"/>
          <w:lang w:val="en-IE"/>
        </w:rPr>
        <w:t xml:space="preserve">The Interinstitutional Relations Group (GRI) ensures the coordination of all Commission activities in the field of interinstitutional relations. </w:t>
      </w:r>
      <w:r w:rsidRPr="7400F4BC">
        <w:rPr>
          <w:rFonts w:ascii="EC Square Sans Pro" w:hAnsi="EC Square Sans Pro" w:cstheme="minorBidi"/>
          <w:b w:val="0"/>
          <w:bCs w:val="0"/>
          <w:color w:val="000000"/>
          <w:sz w:val="22"/>
          <w:szCs w:val="22"/>
          <w:shd w:val="clear" w:color="auto" w:fill="FAFCFF"/>
          <w:lang w:val="en-IE"/>
        </w:rPr>
        <w:t xml:space="preserve">Responsibilities </w:t>
      </w:r>
      <w:r w:rsidR="00397D0E" w:rsidRPr="7400F4BC">
        <w:rPr>
          <w:rFonts w:ascii="EC Square Sans Pro" w:hAnsi="EC Square Sans Pro" w:cstheme="minorBidi"/>
          <w:b w:val="0"/>
          <w:bCs w:val="0"/>
          <w:color w:val="000000"/>
          <w:sz w:val="22"/>
          <w:szCs w:val="22"/>
          <w:shd w:val="clear" w:color="auto" w:fill="FAFCFF"/>
          <w:lang w:val="en-IE"/>
        </w:rPr>
        <w:t xml:space="preserve">of the role </w:t>
      </w:r>
      <w:r w:rsidRPr="7400F4BC">
        <w:rPr>
          <w:rFonts w:ascii="EC Square Sans Pro" w:hAnsi="EC Square Sans Pro" w:cstheme="minorBidi"/>
          <w:b w:val="0"/>
          <w:bCs w:val="0"/>
          <w:color w:val="000000"/>
          <w:sz w:val="22"/>
          <w:szCs w:val="22"/>
          <w:shd w:val="clear" w:color="auto" w:fill="FAFCFF"/>
          <w:lang w:val="en-IE"/>
        </w:rPr>
        <w:t>also include overseeing EU social policy and leading work on simplification initiatives. As Data Protection Coordinator, you will ensure compliance with the 2018 Data Protection Regulation, provide guidance to data controllers, liaise with the Data Protection Officer, keep and produce yearly statistics, regularly train DG EMPL colleagues on data protection, and represent DG EMPL in relevant networks. Moreover, you will also act as a backup for briefings coordination in the unit. This includes when necessary managing and/or drafting briefing materials for the Director General, President and Executive Vice-President(s), with a view to ensuring the highest possible quality. Where relevant the jobholder also will interact with and contribute to the work of other teams (e.g. working on legal, legislative or strategic issues). This is a highly visible role involving close contacts with various teams across the DG, the Secretariat-General and other services, as well as with the Data Protection Officer. Business continuity is ensured during emergencies or holiday periods through a backup system within the EMPL.A1 coordination unit.</w:t>
      </w:r>
    </w:p>
    <w:p w14:paraId="6B0D9081" w14:textId="77777777" w:rsidR="005F51A6" w:rsidRPr="005470CD" w:rsidRDefault="005F51A6" w:rsidP="005F51A6">
      <w:pPr>
        <w:keepNext/>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40547219" w14:textId="4A56CE7C" w:rsidR="005F51A6" w:rsidRPr="00FB0309" w:rsidRDefault="00F069F6" w:rsidP="55836026">
      <w:pPr>
        <w:pStyle w:val="Heading1"/>
        <w:ind w:left="0"/>
        <w:jc w:val="both"/>
        <w:rPr>
          <w:rFonts w:ascii="EC Square Sans Pro" w:hAnsi="EC Square Sans Pro" w:cstheme="minorBidi"/>
          <w:b w:val="0"/>
          <w:bCs w:val="0"/>
          <w:color w:val="000000"/>
          <w:sz w:val="22"/>
          <w:szCs w:val="22"/>
          <w:shd w:val="clear" w:color="auto" w:fill="FAFCFF"/>
          <w:lang w:val="en-IE"/>
        </w:rPr>
      </w:pPr>
      <w:r w:rsidRPr="00F069F6">
        <w:rPr>
          <w:rFonts w:ascii="EC Square Sans Pro" w:hAnsi="EC Square Sans Pro" w:cstheme="minorBidi"/>
          <w:b w:val="0"/>
          <w:bCs w:val="0"/>
          <w:color w:val="000000"/>
          <w:sz w:val="22"/>
          <w:szCs w:val="22"/>
          <w:shd w:val="clear" w:color="auto" w:fill="FAFCFF"/>
          <w:lang w:val="en-IE"/>
        </w:rPr>
        <w:t>We are looking for a well-organised and great team player with a strong sense of initiative, sound political judgment and excellent drafting skills. Previous experience in interinstitutional coordination and/or trilogues (ideally in relevant or related fields) would be an asset. S/he should be at ease in a fast-moving (but work-life balanced) environment where a quick reaction to new priorities is a part of the daily work. The ideal candidate should have a track record in interacting with various Commission services including cabinets. S/he must have diplomatic skills and be able to work independently as well as liaise closely with colleagues, pooling skills and ideas and sharing knowledge. S/he should ideally have good IT skills.  Knowledge of GRI procedures as well as relevant data protection legislation (especially Regulation (EU) 2018/1725 and Commission Decision (EU) 2020/969) is a must. Sound knowledge of relevant employment and social policy files is an asset. Excellent knowledge of English is required. Knowledge of French is an asset.</w:t>
      </w:r>
    </w:p>
    <w:p w14:paraId="02AA11D7" w14:textId="77777777" w:rsidR="005F51A6" w:rsidRDefault="005F51A6" w:rsidP="005F51A6">
      <w:pPr>
        <w:spacing w:after="160" w:line="259" w:lineRule="auto"/>
        <w:rPr>
          <w:rFonts w:ascii="EC Square Sans Pro" w:hAnsi="EC Square Sans Pro" w:cs="Arial"/>
          <w:b/>
        </w:rPr>
      </w:pPr>
      <w:r>
        <w:rPr>
          <w:rFonts w:ascii="EC Square Sans Pro" w:hAnsi="EC Square Sans Pro" w:cs="Arial"/>
          <w:b/>
        </w:rPr>
        <w:br w:type="page"/>
      </w:r>
    </w:p>
    <w:p w14:paraId="517B06AC" w14:textId="77777777" w:rsidR="005F51A6" w:rsidRPr="005470CD"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HOW TO EXPRESS YOUR INTEREST?</w:t>
      </w:r>
    </w:p>
    <w:bookmarkEnd w:id="5"/>
    <w:p w14:paraId="77BBDCB5" w14:textId="109C8241" w:rsidR="005F51A6" w:rsidRPr="001373FC" w:rsidRDefault="005F51A6" w:rsidP="005F51A6">
      <w:pPr>
        <w:spacing w:after="0"/>
        <w:jc w:val="both"/>
        <w:rPr>
          <w:rFonts w:ascii="EC Square Sans Pro" w:hAnsi="EC Square Sans Pro"/>
          <w:lang w:val="en-IE"/>
        </w:rPr>
      </w:pPr>
      <w:r w:rsidRPr="63F85000">
        <w:rPr>
          <w:rFonts w:ascii="EC Square Sans Pro" w:hAnsi="EC Square Sans Pro"/>
          <w:lang w:val="en-IE"/>
        </w:rPr>
        <w:t>You should send your documents in a single pdf in the following order:</w:t>
      </w:r>
      <w:r>
        <w:tab/>
      </w:r>
      <w:r>
        <w:br/>
      </w:r>
      <w:r w:rsidRPr="63F85000">
        <w:rPr>
          <w:rFonts w:ascii="EC Square Sans Pro" w:hAnsi="EC Square Sans Pro"/>
          <w:lang w:val="en-IE"/>
        </w:rPr>
        <w:t xml:space="preserve">1. your CV </w:t>
      </w:r>
      <w:r>
        <w:tab/>
      </w:r>
      <w:r>
        <w:tab/>
      </w:r>
      <w:r w:rsidRPr="63F85000">
        <w:rPr>
          <w:rFonts w:ascii="EC Square Sans Pro" w:hAnsi="EC Square Sans Pro"/>
          <w:lang w:val="en-IE"/>
        </w:rPr>
        <w:t xml:space="preserve">2. completed application form. </w:t>
      </w:r>
      <w:r>
        <w:tab/>
      </w:r>
      <w:r>
        <w:br/>
      </w:r>
      <w:r w:rsidRPr="63F85000">
        <w:rPr>
          <w:rFonts w:ascii="EC Square Sans Pro" w:hAnsi="EC Square Sans Pro"/>
          <w:lang w:val="en-IE"/>
        </w:rPr>
        <w:t xml:space="preserve">Please send these documents by the publication deadline to </w:t>
      </w:r>
      <w:r w:rsidR="7CC7570D" w:rsidRPr="63F85000">
        <w:rPr>
          <w:rFonts w:ascii="EC Square Sans Pro" w:hAnsi="EC Square Sans Pro"/>
          <w:lang w:val="en-IE"/>
        </w:rPr>
        <w:t>EMPL-A1-UNIT@ec.europa.eu</w:t>
      </w:r>
      <w:r w:rsidRPr="63F85000">
        <w:rPr>
          <w:rFonts w:ascii="EC Square Sans Pro" w:hAnsi="EC Square Sans Pro"/>
          <w:lang w:val="en-IE"/>
        </w:rPr>
        <w:t xml:space="preserve"> indicating the selection reference </w:t>
      </w:r>
      <w:r w:rsidR="00144868" w:rsidRPr="63F85000">
        <w:rPr>
          <w:rFonts w:ascii="EC Square Sans Pro" w:hAnsi="EC Square Sans Pro"/>
          <w:lang w:val="en-IE"/>
        </w:rPr>
        <w:t xml:space="preserve">EMPL/COM/2026/857 </w:t>
      </w:r>
      <w:r w:rsidRPr="63F85000">
        <w:rPr>
          <w:rFonts w:ascii="EC Square Sans Pro" w:hAnsi="EC Square Sans Pro"/>
          <w:lang w:val="en-IE"/>
        </w:rPr>
        <w:t>in the subject.</w:t>
      </w:r>
    </w:p>
    <w:p w14:paraId="7D0F15FE" w14:textId="77777777" w:rsidR="005F51A6" w:rsidRPr="009C3025" w:rsidRDefault="005F51A6" w:rsidP="005F51A6">
      <w:pPr>
        <w:spacing w:after="0"/>
        <w:jc w:val="both"/>
        <w:rPr>
          <w:rFonts w:cstheme="minorHAnsi"/>
        </w:rPr>
      </w:pPr>
    </w:p>
    <w:p w14:paraId="46CBB66C" w14:textId="77777777" w:rsidR="005F51A6" w:rsidRPr="00E955BF" w:rsidRDefault="005F51A6" w:rsidP="005F51A6">
      <w:pPr>
        <w:spacing w:after="0"/>
        <w:jc w:val="both"/>
        <w:rPr>
          <w:rFonts w:ascii="EC Square Sans Pro" w:eastAsia="Times New Roman" w:hAnsi="EC Square Sans Pro" w:cstheme="minorHAnsi"/>
          <w:b/>
          <w:bCs/>
          <w:sz w:val="28"/>
          <w:szCs w:val="28"/>
        </w:rPr>
      </w:pPr>
      <w:bookmarkStart w:id="6" w:name="_Hlk147243667"/>
      <w:r w:rsidRPr="00E955BF">
        <w:rPr>
          <w:rFonts w:ascii="EC Square Sans Pro" w:hAnsi="EC Square Sans Pro" w:cstheme="minorHAnsi"/>
          <w:b/>
          <w:bCs/>
        </w:rPr>
        <w:t xml:space="preserve">No applications will be accepted after the publication deadline. </w:t>
      </w:r>
    </w:p>
    <w:bookmarkEnd w:id="6"/>
    <w:p w14:paraId="10221E89" w14:textId="77777777" w:rsidR="005F51A6" w:rsidRDefault="005F51A6" w:rsidP="005F51A6">
      <w:pPr>
        <w:pStyle w:val="Heading1"/>
        <w:ind w:left="0"/>
        <w:jc w:val="both"/>
        <w:rPr>
          <w:rFonts w:asciiTheme="minorHAnsi" w:hAnsiTheme="minorHAnsi" w:cstheme="minorHAnsi"/>
          <w:sz w:val="24"/>
          <w:szCs w:val="24"/>
        </w:rPr>
      </w:pPr>
    </w:p>
    <w:p w14:paraId="07FA2452" w14:textId="77777777" w:rsidR="005F51A6" w:rsidRPr="00962B80" w:rsidRDefault="005F51A6" w:rsidP="005F51A6">
      <w:pPr>
        <w:spacing w:after="0"/>
        <w:jc w:val="both"/>
        <w:rPr>
          <w:rFonts w:cstheme="minorHAnsi"/>
          <w:lang w:val="en-US"/>
        </w:rPr>
      </w:pPr>
    </w:p>
    <w:p w14:paraId="22501A42" w14:textId="77777777" w:rsidR="005F51A6" w:rsidRDefault="005F51A6" w:rsidP="005F51A6">
      <w:pPr>
        <w:spacing w:after="160" w:line="259" w:lineRule="auto"/>
        <w:rPr>
          <w:rFonts w:ascii="EC Square Sans Pro" w:eastAsia="Times New Roman" w:hAnsi="EC Square Sans Pro" w:cstheme="minorHAnsi"/>
          <w:b/>
          <w:bCs/>
          <w:sz w:val="28"/>
          <w:szCs w:val="28"/>
          <w:lang w:val="en-US"/>
        </w:rPr>
      </w:pPr>
      <w:r>
        <w:rPr>
          <w:rFonts w:ascii="EC Square Sans Pro" w:hAnsi="EC Square Sans Pro" w:cstheme="minorHAnsi"/>
          <w:sz w:val="28"/>
          <w:szCs w:val="28"/>
        </w:rPr>
        <w:br w:type="page"/>
      </w:r>
    </w:p>
    <w:p w14:paraId="760C1FDA" w14:textId="77777777" w:rsidR="005F51A6" w:rsidRPr="00FD4624" w:rsidRDefault="005F51A6" w:rsidP="005F51A6">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lastRenderedPageBreak/>
        <w:t>ANNEX</w:t>
      </w:r>
    </w:p>
    <w:p w14:paraId="4A2EF225" w14:textId="77777777" w:rsidR="005F51A6" w:rsidRPr="00FD4624" w:rsidRDefault="005F51A6" w:rsidP="55836026">
      <w:pPr>
        <w:pStyle w:val="Heading1"/>
        <w:numPr>
          <w:ilvl w:val="0"/>
          <w:numId w:val="3"/>
        </w:numPr>
        <w:tabs>
          <w:tab w:val="num" w:pos="360"/>
        </w:tabs>
        <w:ind w:left="305" w:firstLine="0"/>
        <w:jc w:val="both"/>
        <w:rPr>
          <w:rFonts w:ascii="EC Square Sans Pro" w:hAnsi="EC Square Sans Pro" w:cstheme="minorBidi"/>
          <w:i/>
          <w:iCs/>
          <w:sz w:val="28"/>
          <w:szCs w:val="28"/>
        </w:rPr>
      </w:pPr>
      <w:r w:rsidRPr="55836026">
        <w:rPr>
          <w:rFonts w:ascii="EC Square Sans Pro" w:hAnsi="EC Square Sans Pro" w:cstheme="minorBidi"/>
          <w:i/>
          <w:iCs/>
          <w:sz w:val="28"/>
          <w:szCs w:val="28"/>
        </w:rPr>
        <w:t xml:space="preserve">Selection </w:t>
      </w:r>
    </w:p>
    <w:p w14:paraId="060C4A57" w14:textId="77777777" w:rsidR="005F51A6" w:rsidRPr="00705F5B" w:rsidRDefault="005F51A6" w:rsidP="005F51A6">
      <w:pPr>
        <w:pStyle w:val="Heading1"/>
        <w:jc w:val="both"/>
        <w:rPr>
          <w:rFonts w:asciiTheme="minorHAnsi" w:hAnsiTheme="minorHAnsi" w:cstheme="minorHAnsi"/>
          <w:i/>
          <w:iCs/>
          <w:sz w:val="20"/>
          <w:szCs w:val="20"/>
        </w:rPr>
      </w:pPr>
    </w:p>
    <w:p w14:paraId="208C975E" w14:textId="77777777" w:rsidR="005F51A6" w:rsidRPr="00FD4624"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Am I eligible to apply?</w:t>
      </w:r>
    </w:p>
    <w:p w14:paraId="4C97A79F" w14:textId="77777777" w:rsidR="005F51A6" w:rsidRDefault="005F51A6" w:rsidP="005F51A6">
      <w:pPr>
        <w:spacing w:after="0"/>
        <w:jc w:val="both"/>
        <w:rPr>
          <w:rFonts w:cstheme="minorHAnsi"/>
          <w:b/>
          <w:u w:val="single"/>
          <w:lang w:val="en-US"/>
        </w:rPr>
      </w:pPr>
    </w:p>
    <w:p w14:paraId="71065A9F"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b/>
          <w:bCs/>
          <w:u w:val="single"/>
        </w:rPr>
        <w:t>You must meet the following eligibility criteria when you validate your application</w:t>
      </w:r>
      <w:r w:rsidRPr="55836026">
        <w:rPr>
          <w:rFonts w:ascii="EC Square Sans Pro" w:hAnsi="EC Square Sans Pro"/>
        </w:rPr>
        <w:t xml:space="preserve">: </w:t>
      </w:r>
    </w:p>
    <w:p w14:paraId="1BCF7A21" w14:textId="77777777" w:rsidR="005F51A6" w:rsidRDefault="005F51A6" w:rsidP="00503DB9">
      <w:pPr>
        <w:spacing w:after="0"/>
        <w:jc w:val="both"/>
        <w:rPr>
          <w:rFonts w:ascii="EC Square Sans Pro" w:hAnsi="EC Square Sans Pro" w:cstheme="minorHAnsi"/>
        </w:rPr>
      </w:pPr>
    </w:p>
    <w:p w14:paraId="018CFAEA" w14:textId="77777777" w:rsidR="005F51A6" w:rsidRPr="00FB0309" w:rsidRDefault="005F51A6" w:rsidP="00221568">
      <w:pPr>
        <w:spacing w:after="0"/>
        <w:ind w:right="-613"/>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18829BF5" w14:textId="77777777" w:rsidR="005F51A6" w:rsidRPr="00E03CE3" w:rsidRDefault="005F51A6" w:rsidP="00503DB9">
      <w:pPr>
        <w:spacing w:after="0"/>
        <w:jc w:val="both"/>
        <w:rPr>
          <w:rFonts w:ascii="EC Square Sans Pro" w:hAnsi="EC Square Sans Pro" w:cstheme="minorHAnsi"/>
          <w:lang w:val="en-IE"/>
        </w:rPr>
      </w:pPr>
    </w:p>
    <w:p w14:paraId="65A5BB47"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220E7DC1"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a citizen of a Member State of the EU and enjoy full rights as a citizen</w:t>
      </w:r>
    </w:p>
    <w:p w14:paraId="20FB26F0"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Have fulfilled any obligations imposed by applicable laws concerning military service</w:t>
      </w:r>
    </w:p>
    <w:p w14:paraId="5E118626" w14:textId="77777777" w:rsidR="005F51A6" w:rsidRPr="00FB0309" w:rsidRDefault="005F51A6" w:rsidP="00503DB9">
      <w:pPr>
        <w:pStyle w:val="ListParagraph"/>
        <w:numPr>
          <w:ilvl w:val="0"/>
          <w:numId w:val="1"/>
        </w:numPr>
        <w:spacing w:after="0"/>
        <w:jc w:val="both"/>
        <w:rPr>
          <w:rFonts w:ascii="EC Square Sans Pro" w:hAnsi="EC Square Sans Pro"/>
          <w:lang w:val="en-IE"/>
        </w:rPr>
      </w:pPr>
      <w:r w:rsidRPr="55836026">
        <w:rPr>
          <w:rFonts w:ascii="EC Square Sans Pro" w:hAnsi="EC Square Sans Pro"/>
          <w:lang w:val="en-IE"/>
        </w:rPr>
        <w:t>Are physically fit to perform the duties linked to the post</w:t>
      </w:r>
    </w:p>
    <w:p w14:paraId="61544C26" w14:textId="77777777" w:rsidR="005F51A6" w:rsidRDefault="005F51A6" w:rsidP="00221568">
      <w:pPr>
        <w:pStyle w:val="ListParagraph"/>
        <w:numPr>
          <w:ilvl w:val="0"/>
          <w:numId w:val="1"/>
        </w:numPr>
        <w:spacing w:after="0"/>
        <w:ind w:right="-613"/>
        <w:jc w:val="both"/>
        <w:rPr>
          <w:rFonts w:ascii="EC Square Sans Pro" w:hAnsi="EC Square Sans Pro"/>
          <w:lang w:val="en-IE"/>
        </w:rPr>
      </w:pPr>
      <w:r w:rsidRPr="55836026">
        <w:rPr>
          <w:rFonts w:ascii="EC Square Sans Pro" w:hAnsi="EC Square Sans Pro"/>
          <w:lang w:val="en-IE"/>
        </w:rPr>
        <w:t>Produce the appropriate character references as to suitability for the performance of the duties.</w:t>
      </w:r>
    </w:p>
    <w:p w14:paraId="79FA40AB" w14:textId="77777777" w:rsidR="005F51A6" w:rsidRDefault="005F51A6" w:rsidP="00503DB9">
      <w:pPr>
        <w:pStyle w:val="ListParagraph"/>
        <w:spacing w:after="0"/>
        <w:jc w:val="both"/>
        <w:rPr>
          <w:rFonts w:cstheme="minorHAnsi"/>
        </w:rPr>
      </w:pPr>
    </w:p>
    <w:p w14:paraId="108FCB6C"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777BA5E7" w14:textId="44B92DB5" w:rsidR="005F51A6" w:rsidRDefault="00705F5B" w:rsidP="00221568">
      <w:pPr>
        <w:jc w:val="both"/>
        <w:rPr>
          <w:rFonts w:ascii="EC Square Sans Pro" w:hAnsi="EC Square Sans Pro"/>
        </w:rPr>
      </w:pPr>
      <w:r w:rsidRPr="7400F4BC">
        <w:rPr>
          <w:rFonts w:ascii="EC Square Sans Pro" w:hAnsi="EC Square Sans Pro"/>
        </w:rPr>
        <w:t>I</w:t>
      </w:r>
      <w:r w:rsidR="005F51A6" w:rsidRPr="7400F4BC">
        <w:rPr>
          <w:rFonts w:ascii="EC Square Sans Pro" w:hAnsi="EC Square Sans Pro"/>
        </w:rPr>
        <w:t xml:space="preserve">n order to be recruited </w:t>
      </w:r>
      <w:r w:rsidR="005A75E5" w:rsidRPr="7400F4BC">
        <w:rPr>
          <w:rFonts w:ascii="EC Square Sans Pro" w:hAnsi="EC Square Sans Pro"/>
        </w:rPr>
        <w:t xml:space="preserve">for </w:t>
      </w:r>
      <w:r w:rsidR="005F51A6" w:rsidRPr="7400F4BC">
        <w:rPr>
          <w:rFonts w:ascii="EC Square Sans Pro" w:hAnsi="EC Square Sans Pro"/>
        </w:rPr>
        <w:t xml:space="preserve">this position, you must have at least a level of education which corresponds to completed university studies of at least 3 years attested by a diploma. </w:t>
      </w:r>
    </w:p>
    <w:p w14:paraId="5BCF7EBA" w14:textId="77777777" w:rsidR="005F51A6" w:rsidRPr="00FD4624" w:rsidRDefault="005F51A6" w:rsidP="00503DB9">
      <w:pPr>
        <w:spacing w:after="0"/>
        <w:jc w:val="both"/>
        <w:rPr>
          <w:rFonts w:ascii="EC Square Sans Pro" w:hAnsi="EC Square Sans Pro"/>
        </w:rPr>
      </w:pPr>
      <w:r w:rsidRPr="55836026">
        <w:rPr>
          <w:rFonts w:ascii="EC Square Sans Pro" w:hAnsi="EC Square Sans Pro"/>
        </w:rPr>
        <w:t>Only qualifications issued or recognised as equivalent by EU Member State authorities (e.g. by the Ministry of Education) will be accepted. Furthermore, before recruitment, you will be required to provide the documents that corroborate the eligibility criteria (diplomas, certificates and other supporting documents).</w:t>
      </w:r>
    </w:p>
    <w:p w14:paraId="423D95AA" w14:textId="77777777" w:rsidR="005F51A6" w:rsidRPr="009C3025" w:rsidRDefault="005F51A6" w:rsidP="00503DB9">
      <w:pPr>
        <w:spacing w:after="0"/>
        <w:jc w:val="both"/>
        <w:rPr>
          <w:rFonts w:cstheme="minorHAnsi"/>
        </w:rPr>
      </w:pPr>
    </w:p>
    <w:p w14:paraId="4FA36A68" w14:textId="77777777" w:rsidR="005F51A6" w:rsidRPr="00FD4624" w:rsidRDefault="005F51A6" w:rsidP="00503DB9">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4B35F4D8" w14:textId="77777777" w:rsidR="005F51A6" w:rsidRPr="00FD4624" w:rsidRDefault="005F51A6" w:rsidP="00503DB9">
      <w:pPr>
        <w:pStyle w:val="ListParagraph"/>
        <w:numPr>
          <w:ilvl w:val="0"/>
          <w:numId w:val="4"/>
        </w:numPr>
        <w:spacing w:after="0"/>
        <w:jc w:val="both"/>
        <w:rPr>
          <w:rStyle w:val="FootnoteReference"/>
          <w:rFonts w:ascii="EC Square Sans Pro" w:hAnsi="EC Square Sans Pro"/>
        </w:rPr>
      </w:pPr>
      <w:bookmarkStart w:id="7" w:name="_Hlk93058248"/>
      <w:r w:rsidRPr="03C18C8F">
        <w:rPr>
          <w:rFonts w:ascii="EC Square Sans Pro" w:hAnsi="EC Square Sans Pro"/>
        </w:rPr>
        <w:t>have a thorough knowledge (minimum level</w:t>
      </w:r>
      <w:r w:rsidRPr="00FD4624">
        <w:rPr>
          <w:rFonts w:ascii="Calibri" w:hAnsi="Calibri" w:cs="Calibri"/>
        </w:rPr>
        <w:t> </w:t>
      </w:r>
      <w:r w:rsidRPr="03C18C8F">
        <w:rPr>
          <w:rFonts w:ascii="EC Square Sans Pro" w:hAnsi="EC Square Sans Pro"/>
        </w:rPr>
        <w:t>C1) of one of the 24 official languages of the EU</w:t>
      </w:r>
      <w:r w:rsidRPr="512A372E">
        <w:rPr>
          <w:rStyle w:val="FootnoteReference"/>
          <w:rFonts w:ascii="EC Square Sans Pro" w:hAnsi="EC Square Sans Pro"/>
        </w:rPr>
        <w:footnoteReference w:id="2"/>
      </w:r>
    </w:p>
    <w:p w14:paraId="6FFECCDF" w14:textId="77777777" w:rsidR="005F51A6" w:rsidRPr="00705F5B" w:rsidRDefault="005F51A6" w:rsidP="005F51A6">
      <w:pPr>
        <w:pStyle w:val="ListParagraph"/>
        <w:numPr>
          <w:ilvl w:val="0"/>
          <w:numId w:val="4"/>
        </w:numPr>
        <w:spacing w:after="0"/>
        <w:jc w:val="both"/>
        <w:rPr>
          <w:rFonts w:cstheme="minorHAnsi"/>
        </w:rPr>
      </w:pPr>
      <w:r w:rsidRPr="00705F5B">
        <w:rPr>
          <w:rFonts w:ascii="EC Square Sans Pro" w:hAnsi="EC Square Sans Pro" w:cstheme="minorHAnsi"/>
        </w:rPr>
        <w:t>AND a satisfactory knowledge (minimum level</w:t>
      </w:r>
      <w:r w:rsidRPr="00705F5B">
        <w:rPr>
          <w:rFonts w:ascii="Calibri" w:hAnsi="Calibri" w:cs="Calibri"/>
        </w:rPr>
        <w:t> </w:t>
      </w:r>
      <w:r w:rsidRPr="00705F5B">
        <w:rPr>
          <w:rFonts w:ascii="EC Square Sans Pro" w:hAnsi="EC Square Sans Pro" w:cstheme="minorHAnsi"/>
        </w:rPr>
        <w:t>B2)</w:t>
      </w:r>
      <w:r w:rsidRPr="00705F5B">
        <w:rPr>
          <w:rStyle w:val="FootnoteReference"/>
          <w:rFonts w:ascii="EC Square Sans Pro" w:hAnsi="EC Square Sans Pro"/>
          <w:lang w:val="en-IE"/>
        </w:rPr>
        <w:t xml:space="preserve"> </w:t>
      </w:r>
      <w:r w:rsidRPr="00705F5B">
        <w:rPr>
          <w:rFonts w:ascii="EC Square Sans Pro" w:hAnsi="EC Square Sans Pro" w:cstheme="minorHAnsi"/>
        </w:rPr>
        <w:t>of a second official language of the EU, to the extent necessary for the performance of the duties.</w:t>
      </w:r>
    </w:p>
    <w:p w14:paraId="1D066F04" w14:textId="77777777" w:rsidR="00ED275F" w:rsidRDefault="00ED275F">
      <w:pPr>
        <w:rPr>
          <w:rFonts w:ascii="EC Square Sans Pro" w:eastAsia="Times New Roman" w:hAnsi="EC Square Sans Pro" w:cstheme="minorHAnsi"/>
          <w:b/>
          <w:bCs/>
          <w:sz w:val="24"/>
          <w:szCs w:val="24"/>
          <w:lang w:val="en-US"/>
        </w:rPr>
      </w:pPr>
    </w:p>
    <w:p w14:paraId="1ADDA46D" w14:textId="77777777" w:rsidR="00ED275F" w:rsidRDefault="00ED275F" w:rsidP="00ED275F">
      <w:pPr>
        <w:pStyle w:val="Heading1"/>
        <w:jc w:val="both"/>
        <w:rPr>
          <w:rFonts w:ascii="EC Square Sans Pro" w:hAnsi="EC Square Sans Pro" w:cstheme="minorHAnsi"/>
          <w:sz w:val="24"/>
          <w:szCs w:val="24"/>
        </w:rPr>
      </w:pPr>
    </w:p>
    <w:p w14:paraId="43F9B760" w14:textId="77777777" w:rsidR="0028658C" w:rsidRDefault="0028658C" w:rsidP="00ED275F">
      <w:pPr>
        <w:pStyle w:val="Heading1"/>
        <w:jc w:val="both"/>
        <w:rPr>
          <w:rFonts w:ascii="EC Square Sans Pro" w:hAnsi="EC Square Sans Pro" w:cstheme="minorHAnsi"/>
          <w:sz w:val="24"/>
          <w:szCs w:val="24"/>
        </w:rPr>
      </w:pPr>
    </w:p>
    <w:p w14:paraId="5DFCA62E" w14:textId="77777777" w:rsidR="005F51A6" w:rsidRPr="00FD4624"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4080176A" w14:textId="77777777" w:rsidR="005F51A6" w:rsidRPr="00482D11" w:rsidRDefault="005F51A6" w:rsidP="00503DB9">
      <w:pPr>
        <w:pStyle w:val="ListParagraph"/>
        <w:spacing w:after="0"/>
        <w:jc w:val="both"/>
        <w:rPr>
          <w:rFonts w:cstheme="minorHAnsi"/>
        </w:rPr>
      </w:pPr>
    </w:p>
    <w:p w14:paraId="0D0F1C25" w14:textId="77777777" w:rsidR="005F51A6" w:rsidRPr="00FD4624" w:rsidRDefault="005F51A6" w:rsidP="00503DB9">
      <w:pPr>
        <w:spacing w:after="0" w:line="240" w:lineRule="auto"/>
        <w:jc w:val="both"/>
        <w:rPr>
          <w:rFonts w:ascii="EC Square Sans Pro" w:hAnsi="EC Square Sans Pro"/>
        </w:rPr>
      </w:pPr>
      <w:r w:rsidRPr="00FD4624">
        <w:rPr>
          <w:rFonts w:ascii="EC Square Sans Pro" w:hAnsi="EC Square Sans Pro"/>
        </w:rPr>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17B77ABB" w14:textId="77777777" w:rsidR="005F51A6" w:rsidRPr="00FD4624" w:rsidRDefault="005F51A6" w:rsidP="00503DB9">
      <w:pPr>
        <w:spacing w:after="0" w:line="240" w:lineRule="auto"/>
        <w:jc w:val="both"/>
        <w:rPr>
          <w:rFonts w:ascii="EC Square Sans Pro" w:hAnsi="EC Square Sans Pro"/>
        </w:rPr>
      </w:pPr>
    </w:p>
    <w:p w14:paraId="74EC0FC1" w14:textId="77777777" w:rsidR="005F51A6" w:rsidRDefault="005F51A6" w:rsidP="00503DB9">
      <w:pPr>
        <w:spacing w:after="0" w:line="240" w:lineRule="auto"/>
        <w:jc w:val="both"/>
        <w:rPr>
          <w:rFonts w:ascii="EC Square Sans Pro" w:hAnsi="EC Square Sans Pro"/>
        </w:rPr>
      </w:pPr>
      <w:r w:rsidRPr="00FD4624">
        <w:rPr>
          <w:rFonts w:ascii="EC Square Sans Pro" w:hAnsi="EC Square Sans Pro"/>
        </w:rPr>
        <w:lastRenderedPageBreak/>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00746CFB" w:rsidRPr="00FD4624">
        <w:rPr>
          <w:rStyle w:val="FootnoteReference"/>
          <w:rFonts w:ascii="EC Square Sans Pro" w:hAnsi="EC Square Sans Pro"/>
        </w:rPr>
        <w:footnoteReference w:id="3"/>
      </w:r>
      <w:r w:rsidRPr="00FD4624">
        <w:rPr>
          <w:rFonts w:ascii="EC Square Sans Pro" w:hAnsi="EC Square Sans Pro"/>
        </w:rPr>
        <w:t>.</w:t>
      </w:r>
      <w:r w:rsidR="00746CFB">
        <w:rPr>
          <w:rFonts w:ascii="EC Square Sans Pro" w:hAnsi="EC Square Sans Pro"/>
        </w:rPr>
        <w:t xml:space="preserve"> If these candidates do not best fit the requirements for the position, the Commission can recruit a temporary agent.</w:t>
      </w:r>
      <w:r w:rsidRPr="00FD4624">
        <w:rPr>
          <w:rFonts w:ascii="EC Square Sans Pro" w:hAnsi="EC Square Sans Pro"/>
        </w:rPr>
        <w:t xml:space="preserve"> </w:t>
      </w:r>
    </w:p>
    <w:p w14:paraId="1F254551" w14:textId="77777777" w:rsidR="00036F3C" w:rsidRDefault="00036F3C" w:rsidP="00503DB9">
      <w:pPr>
        <w:spacing w:after="0" w:line="240" w:lineRule="auto"/>
        <w:jc w:val="both"/>
        <w:rPr>
          <w:rFonts w:ascii="EC Square Sans Pro" w:hAnsi="EC Square Sans Pro"/>
        </w:rPr>
      </w:pPr>
    </w:p>
    <w:p w14:paraId="73E104F9" w14:textId="77777777" w:rsidR="00326400" w:rsidRPr="00FD4624" w:rsidRDefault="00036F3C" w:rsidP="00326400">
      <w:pPr>
        <w:spacing w:after="0" w:line="240" w:lineRule="auto"/>
        <w:jc w:val="both"/>
        <w:rPr>
          <w:rFonts w:ascii="EC Square Sans Pro" w:hAnsi="EC Square Sans Pro"/>
        </w:rPr>
      </w:pPr>
      <w:r>
        <w:rPr>
          <w:rFonts w:ascii="EC Square Sans Pro" w:hAnsi="EC Square Sans Pro"/>
        </w:rPr>
        <w:t xml:space="preserve">For temporary agents under Article 2(a) of the </w:t>
      </w:r>
      <w:hyperlink r:id="rId15">
        <w:r w:rsidR="00326400" w:rsidRPr="55836026">
          <w:rPr>
            <w:rStyle w:val="Hyperlink"/>
            <w:rFonts w:ascii="EC Square Sans Pro" w:hAnsi="EC Square Sans Pro"/>
          </w:rPr>
          <w:t>Conditions of Employment of Other Servants</w:t>
        </w:r>
      </w:hyperlink>
      <w:r>
        <w:rPr>
          <w:rFonts w:ascii="EC Square Sans Pro" w:hAnsi="EC Square Sans Pro"/>
        </w:rPr>
        <w:t>, the post</w:t>
      </w:r>
      <w:r w:rsidR="00326400">
        <w:rPr>
          <w:rFonts w:ascii="EC Square Sans Pro" w:hAnsi="EC Square Sans Pro"/>
        </w:rPr>
        <w:t xml:space="preserve"> is published directly on the EPSO website, </w:t>
      </w:r>
      <w:r w:rsidR="00CC4539" w:rsidRPr="00CC4539">
        <w:rPr>
          <w:rFonts w:ascii="EC Square Sans Pro" w:hAnsi="EC Square Sans Pro"/>
        </w:rPr>
        <w:t>without mandatory prior internal publication</w:t>
      </w:r>
      <w:r w:rsidR="00326400" w:rsidRPr="00FD4624">
        <w:rPr>
          <w:rFonts w:ascii="EC Square Sans Pro" w:hAnsi="EC Square Sans Pro"/>
        </w:rPr>
        <w:t xml:space="preserve">. </w:t>
      </w:r>
    </w:p>
    <w:p w14:paraId="1A88A86A" w14:textId="77777777" w:rsidR="00036F3C" w:rsidRPr="00746CFB" w:rsidRDefault="00036F3C" w:rsidP="00503DB9">
      <w:pPr>
        <w:spacing w:after="0" w:line="240" w:lineRule="auto"/>
        <w:jc w:val="both"/>
        <w:rPr>
          <w:rStyle w:val="FootnoteReference"/>
          <w:rFonts w:ascii="EC Square Sans Pro" w:hAnsi="EC Square Sans Pro"/>
          <w:strike/>
        </w:rPr>
      </w:pPr>
    </w:p>
    <w:p w14:paraId="07B1A9FA" w14:textId="77777777" w:rsidR="005F51A6" w:rsidRPr="00FD4624" w:rsidRDefault="6EBC6CBA" w:rsidP="00503DB9">
      <w:pPr>
        <w:spacing w:after="0"/>
        <w:jc w:val="both"/>
        <w:rPr>
          <w:rFonts w:ascii="EC Square Sans Pro" w:hAnsi="EC Square Sans Pro"/>
          <w:b/>
          <w:bCs/>
        </w:rPr>
      </w:pPr>
      <w:r w:rsidRPr="512A372E">
        <w:rPr>
          <w:rFonts w:ascii="EC Square Sans Pro" w:hAnsi="EC Square Sans Pro"/>
        </w:rPr>
        <w:t xml:space="preserve">A </w:t>
      </w:r>
      <w:r w:rsidR="005F51A6" w:rsidRPr="512A372E">
        <w:rPr>
          <w:rFonts w:ascii="EC Square Sans Pro" w:hAnsi="EC Square Sans Pro"/>
        </w:rPr>
        <w:t xml:space="preserve">selection panel will choose a limited number of candidates for interview, based on the CV and </w:t>
      </w:r>
      <w:r w:rsidR="465DA7A2" w:rsidRPr="512A372E">
        <w:rPr>
          <w:rFonts w:ascii="EC Square Sans Pro" w:hAnsi="EC Square Sans Pro"/>
        </w:rPr>
        <w:t>application form</w:t>
      </w:r>
      <w:r w:rsidR="005F51A6" w:rsidRPr="512A372E">
        <w:rPr>
          <w:rFonts w:ascii="EC Square Sans Pro" w:hAnsi="EC Square Sans Pro"/>
        </w:rPr>
        <w:t xml:space="preserve"> that they submitted. Due to the large volume of applications</w:t>
      </w:r>
      <w:r w:rsidR="00A80C2A" w:rsidRPr="512A372E">
        <w:rPr>
          <w:rFonts w:ascii="EC Square Sans Pro" w:hAnsi="EC Square Sans Pro"/>
        </w:rPr>
        <w:t>,</w:t>
      </w:r>
      <w:r w:rsidR="005F51A6" w:rsidRPr="512A372E">
        <w:rPr>
          <w:rFonts w:ascii="EC Square Sans Pro" w:hAnsi="EC Square Sans Pro"/>
        </w:rPr>
        <w:t xml:space="preserve"> we may receive, </w:t>
      </w:r>
      <w:r w:rsidR="005F51A6" w:rsidRPr="512A372E">
        <w:rPr>
          <w:rFonts w:ascii="EC Square Sans Pro" w:hAnsi="EC Square Sans Pro"/>
          <w:b/>
          <w:bCs/>
        </w:rPr>
        <w:t>only candidates selected for the next step of the selection phase will be notified.</w:t>
      </w:r>
    </w:p>
    <w:p w14:paraId="45D28987" w14:textId="77777777" w:rsidR="005F51A6" w:rsidRPr="00FD4624" w:rsidRDefault="005F51A6" w:rsidP="00503DB9">
      <w:pPr>
        <w:spacing w:after="0"/>
        <w:jc w:val="both"/>
        <w:rPr>
          <w:rFonts w:ascii="EC Square Sans Pro" w:hAnsi="EC Square Sans Pro" w:cstheme="minorHAnsi"/>
        </w:rPr>
      </w:pPr>
    </w:p>
    <w:p w14:paraId="38F2D23D" w14:textId="5DF03E6D" w:rsidR="005F51A6" w:rsidRPr="009C3025" w:rsidRDefault="005F51A6" w:rsidP="00503DB9">
      <w:pPr>
        <w:spacing w:after="0"/>
        <w:jc w:val="both"/>
      </w:pPr>
      <w:r w:rsidRPr="00E60F32">
        <w:rPr>
          <w:rFonts w:ascii="EC Square Sans Pro" w:hAnsi="EC Square Sans Pro"/>
        </w:rPr>
        <w:t>For operational reasons and in order to complete the selection procedure as quickly as possible in the interest of the candidates and of the institution, the selection procedure will be carried out in English and possibly in a</w:t>
      </w:r>
      <w:r w:rsidR="00876CD1" w:rsidRPr="00E60F32">
        <w:rPr>
          <w:rFonts w:ascii="EC Square Sans Pro" w:hAnsi="EC Square Sans Pro"/>
        </w:rPr>
        <w:t>nother</w:t>
      </w:r>
      <w:r w:rsidRPr="00E60F32">
        <w:rPr>
          <w:rFonts w:ascii="EC Square Sans Pro" w:hAnsi="EC Square Sans Pro"/>
        </w:rPr>
        <w:t xml:space="preserve"> language.</w:t>
      </w:r>
    </w:p>
    <w:p w14:paraId="567851F7" w14:textId="77777777" w:rsidR="005F51A6" w:rsidRDefault="005F51A6" w:rsidP="00503DB9">
      <w:pPr>
        <w:spacing w:after="160" w:line="259" w:lineRule="auto"/>
        <w:jc w:val="both"/>
        <w:rPr>
          <w:rFonts w:cstheme="minorHAnsi"/>
        </w:rPr>
      </w:pPr>
    </w:p>
    <w:p w14:paraId="60ED4878" w14:textId="77777777" w:rsidR="005F51A6" w:rsidRPr="00FD4624" w:rsidRDefault="005F51A6" w:rsidP="00503DB9">
      <w:pPr>
        <w:pStyle w:val="Heading1"/>
        <w:numPr>
          <w:ilvl w:val="0"/>
          <w:numId w:val="3"/>
        </w:numPr>
        <w:tabs>
          <w:tab w:val="num" w:pos="360"/>
        </w:tabs>
        <w:ind w:left="305" w:firstLine="0"/>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0A021856" w14:textId="77777777" w:rsidR="005F51A6" w:rsidRPr="009C3025" w:rsidRDefault="005F51A6" w:rsidP="00503DB9">
      <w:pPr>
        <w:spacing w:after="0"/>
        <w:jc w:val="both"/>
        <w:rPr>
          <w:rFonts w:cstheme="minorHAnsi"/>
        </w:rPr>
      </w:pPr>
    </w:p>
    <w:p w14:paraId="0D6C4E92" w14:textId="77777777" w:rsidR="005F51A6" w:rsidRPr="00FD4624" w:rsidRDefault="005F51A6" w:rsidP="00503DB9">
      <w:pPr>
        <w:spacing w:after="0"/>
        <w:jc w:val="both"/>
        <w:rPr>
          <w:rFonts w:ascii="EC Square Sans Pro" w:hAnsi="EC Square Sans Pro" w:cstheme="minorHAnsi"/>
        </w:rPr>
      </w:pPr>
      <w:r w:rsidRPr="00FD4624">
        <w:rPr>
          <w:rFonts w:ascii="EC Square Sans Pro" w:hAnsi="EC Square Sans Pro" w:cstheme="minorHAnsi"/>
        </w:rPr>
        <w:t>The candidate selected for recruitment will be requested to supply documentary evidence in support of the statements made in their application.</w:t>
      </w:r>
    </w:p>
    <w:p w14:paraId="0F0EFAC7" w14:textId="160BCE26" w:rsidR="005F51A6" w:rsidRPr="00EC0B8F" w:rsidRDefault="005F51A6" w:rsidP="00503DB9">
      <w:pPr>
        <w:spacing w:before="240" w:after="0"/>
        <w:jc w:val="both"/>
        <w:rPr>
          <w:rFonts w:ascii="EC Square Sans Pro" w:hAnsi="EC Square Sans Pro"/>
          <w:lang w:val="en-IE"/>
        </w:rPr>
      </w:pPr>
      <w:r w:rsidRPr="55836026">
        <w:rPr>
          <w:rFonts w:ascii="EC Square Sans Pro" w:hAnsi="EC Square Sans Pro"/>
        </w:rPr>
        <w:t xml:space="preserve">The successful candidate will be required to undergo a mandatory pre-recruitment medical check-up, carried out by the Commission. </w:t>
      </w:r>
    </w:p>
    <w:bookmarkEnd w:id="7"/>
    <w:p w14:paraId="4CB75F90" w14:textId="77777777" w:rsidR="005F51A6" w:rsidRDefault="005F51A6" w:rsidP="00503DB9">
      <w:pPr>
        <w:pStyle w:val="Heading1"/>
        <w:ind w:left="720"/>
        <w:jc w:val="both"/>
        <w:rPr>
          <w:rFonts w:ascii="EC Square Sans Pro" w:hAnsi="EC Square Sans Pro" w:cstheme="minorHAnsi"/>
          <w:sz w:val="24"/>
          <w:szCs w:val="24"/>
        </w:rPr>
      </w:pPr>
    </w:p>
    <w:p w14:paraId="31D9E4CA" w14:textId="77777777" w:rsidR="005F51A6" w:rsidRDefault="005F51A6" w:rsidP="00503DB9">
      <w:pPr>
        <w:pStyle w:val="Heading1"/>
        <w:ind w:left="720"/>
        <w:jc w:val="both"/>
        <w:rPr>
          <w:rFonts w:ascii="EC Square Sans Pro" w:hAnsi="EC Square Sans Pro" w:cstheme="minorHAnsi"/>
          <w:sz w:val="24"/>
          <w:szCs w:val="24"/>
        </w:rPr>
      </w:pPr>
    </w:p>
    <w:p w14:paraId="0F2AEC2F" w14:textId="77777777" w:rsidR="005F51A6" w:rsidRPr="00E60F32"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E60F32">
        <w:rPr>
          <w:rFonts w:ascii="EC Square Sans Pro" w:hAnsi="EC Square Sans Pro" w:cstheme="minorHAnsi"/>
          <w:sz w:val="24"/>
          <w:szCs w:val="24"/>
        </w:rPr>
        <w:t>Type of contract and working conditions</w:t>
      </w:r>
    </w:p>
    <w:p w14:paraId="7CB36F88" w14:textId="77777777" w:rsidR="005F51A6" w:rsidRPr="00E60F32" w:rsidRDefault="005F51A6" w:rsidP="00503DB9">
      <w:pPr>
        <w:spacing w:after="0"/>
        <w:jc w:val="both"/>
        <w:rPr>
          <w:rFonts w:cstheme="minorHAnsi"/>
        </w:rPr>
      </w:pPr>
    </w:p>
    <w:p w14:paraId="0ACAB7E9" w14:textId="6497C565" w:rsidR="005F51A6" w:rsidRPr="00FD4624" w:rsidRDefault="005F51A6" w:rsidP="00503DB9">
      <w:pPr>
        <w:pStyle w:val="Heading1"/>
        <w:ind w:left="0"/>
        <w:jc w:val="both"/>
        <w:rPr>
          <w:rFonts w:ascii="EC Square Sans Pro" w:eastAsiaTheme="minorEastAsia" w:hAnsi="EC Square Sans Pro" w:cstheme="minorBidi"/>
          <w:b w:val="0"/>
          <w:bCs w:val="0"/>
          <w:sz w:val="22"/>
          <w:szCs w:val="22"/>
          <w:lang w:val="en-GB"/>
        </w:rPr>
      </w:pPr>
      <w:r w:rsidRPr="00E60F32">
        <w:rPr>
          <w:rFonts w:ascii="EC Square Sans Pro" w:eastAsiaTheme="minorEastAsia" w:hAnsi="EC Square Sans Pro" w:cstheme="minorBidi"/>
          <w:b w:val="0"/>
          <w:bCs w:val="0"/>
          <w:sz w:val="22"/>
          <w:szCs w:val="22"/>
          <w:lang w:val="en-GB"/>
        </w:rPr>
        <w:t xml:space="preserve">The place of employment will be </w:t>
      </w:r>
      <w:r w:rsidRPr="00E60F32">
        <w:rPr>
          <w:rFonts w:ascii="EC Square Sans Pro" w:eastAsiaTheme="minorEastAsia" w:hAnsi="EC Square Sans Pro" w:cstheme="minorBidi"/>
          <w:sz w:val="22"/>
          <w:szCs w:val="22"/>
          <w:lang w:val="en-GB"/>
        </w:rPr>
        <w:t>Brussels</w:t>
      </w:r>
      <w:r w:rsidRPr="00E60F32">
        <w:rPr>
          <w:rFonts w:ascii="EC Square Sans Pro" w:eastAsiaTheme="minorEastAsia" w:hAnsi="EC Square Sans Pro" w:cstheme="minorBidi"/>
          <w:b w:val="0"/>
          <w:bCs w:val="0"/>
          <w:sz w:val="22"/>
          <w:szCs w:val="22"/>
          <w:lang w:val="en-GB"/>
        </w:rPr>
        <w:t>.</w:t>
      </w:r>
    </w:p>
    <w:p w14:paraId="1DFE10BB" w14:textId="77777777" w:rsidR="005F51A6" w:rsidRPr="00FD4624" w:rsidRDefault="005F51A6" w:rsidP="00503DB9">
      <w:pPr>
        <w:spacing w:after="0"/>
        <w:jc w:val="both"/>
        <w:rPr>
          <w:rFonts w:ascii="EC Square Sans Pro" w:hAnsi="EC Square Sans Pro" w:cstheme="minorHAnsi"/>
        </w:rPr>
      </w:pPr>
    </w:p>
    <w:p w14:paraId="36D49A6B" w14:textId="2D82A115" w:rsidR="005F51A6" w:rsidRPr="00FD4624" w:rsidRDefault="005F51A6" w:rsidP="00503DB9">
      <w:pPr>
        <w:spacing w:after="0"/>
        <w:jc w:val="both"/>
        <w:rPr>
          <w:rFonts w:ascii="EC Square Sans Pro" w:hAnsi="EC Square Sans Pro"/>
          <w:b/>
          <w:bCs/>
        </w:rPr>
      </w:pPr>
      <w:r w:rsidRPr="55836026">
        <w:rPr>
          <w:rFonts w:ascii="EC Square Sans Pro" w:hAnsi="EC Square Sans Pro"/>
        </w:rPr>
        <w:t xml:space="preserve">In case </w:t>
      </w:r>
      <w:r w:rsidRPr="00E60F32">
        <w:rPr>
          <w:rFonts w:ascii="EC Square Sans Pro" w:hAnsi="EC Square Sans Pro"/>
        </w:rPr>
        <w:t>the successful candidate is</w:t>
      </w:r>
      <w:r w:rsidR="006D2969" w:rsidRPr="00E60F32">
        <w:rPr>
          <w:rFonts w:ascii="EC Square Sans Pro" w:hAnsi="EC Square Sans Pro"/>
        </w:rPr>
        <w:t xml:space="preserve"> not an official or a competition laureate</w:t>
      </w:r>
      <w:r w:rsidRPr="00E60F32">
        <w:rPr>
          <w:rFonts w:ascii="EC Square Sans Pro" w:hAnsi="EC Square Sans Pro"/>
        </w:rPr>
        <w:t xml:space="preserve">, </w:t>
      </w:r>
      <w:r w:rsidR="0F609D5F" w:rsidRPr="00E60F32">
        <w:rPr>
          <w:rFonts w:ascii="EC Square Sans Pro" w:hAnsi="EC Square Sans Pro"/>
        </w:rPr>
        <w:t>they</w:t>
      </w:r>
      <w:r w:rsidRPr="00E60F32">
        <w:rPr>
          <w:rFonts w:ascii="EC Square Sans Pro" w:hAnsi="EC Square Sans Pro"/>
        </w:rPr>
        <w:t xml:space="preserve"> will be</w:t>
      </w:r>
      <w:r w:rsidR="00ED2802" w:rsidRPr="00E60F32">
        <w:rPr>
          <w:rFonts w:ascii="EC Square Sans Pro" w:hAnsi="EC Square Sans Pro"/>
        </w:rPr>
        <w:t xml:space="preserve"> recruited </w:t>
      </w:r>
      <w:r w:rsidRPr="00E60F32">
        <w:rPr>
          <w:rFonts w:ascii="EC Square Sans Pro" w:hAnsi="EC Square Sans Pro"/>
        </w:rPr>
        <w:t xml:space="preserve">as a </w:t>
      </w:r>
      <w:r w:rsidRPr="00E60F32">
        <w:rPr>
          <w:rFonts w:ascii="EC Square Sans Pro" w:hAnsi="EC Square Sans Pro"/>
          <w:b/>
          <w:bCs/>
        </w:rPr>
        <w:t>temporary agent under Article 2(b)/2(d)</w:t>
      </w:r>
      <w:r w:rsidR="00221568" w:rsidRPr="00E60F32">
        <w:rPr>
          <w:rFonts w:ascii="EC Square Sans Pro" w:hAnsi="EC Square Sans Pro"/>
          <w:b/>
          <w:bCs/>
        </w:rPr>
        <w:t>/2(a)</w:t>
      </w:r>
      <w:r w:rsidRPr="00E60F32">
        <w:rPr>
          <w:rFonts w:ascii="EC Square Sans Pro" w:hAnsi="EC Square Sans Pro"/>
          <w:b/>
          <w:bCs/>
        </w:rPr>
        <w:t xml:space="preserve"> of the </w:t>
      </w:r>
      <w:hyperlink r:id="rId16">
        <w:r w:rsidRPr="00E60F32">
          <w:rPr>
            <w:rStyle w:val="Hyperlink"/>
            <w:rFonts w:ascii="EC Square Sans Pro" w:hAnsi="EC Square Sans Pro"/>
          </w:rPr>
          <w:t>Conditions of Employment of Other Servants</w:t>
        </w:r>
      </w:hyperlink>
      <w:r w:rsidRPr="00E60F32">
        <w:rPr>
          <w:rFonts w:ascii="EC Square Sans Pro" w:hAnsi="EC Square Sans Pro"/>
          <w:b/>
          <w:bCs/>
        </w:rPr>
        <w:t xml:space="preserve">, in </w:t>
      </w:r>
      <w:r w:rsidR="00E60F32" w:rsidRPr="00E60F32">
        <w:rPr>
          <w:rFonts w:ascii="EC Square Sans Pro" w:hAnsi="EC Square Sans Pro"/>
          <w:b/>
          <w:bCs/>
        </w:rPr>
        <w:t xml:space="preserve">the </w:t>
      </w:r>
      <w:r w:rsidRPr="00E60F32">
        <w:rPr>
          <w:rFonts w:ascii="EC Square Sans Pro" w:hAnsi="EC Square Sans Pro"/>
          <w:b/>
          <w:bCs/>
        </w:rPr>
        <w:t>function group AD.</w:t>
      </w:r>
      <w:r w:rsidRPr="55836026">
        <w:rPr>
          <w:rFonts w:ascii="EC Square Sans Pro" w:hAnsi="EC Square Sans Pro"/>
          <w:b/>
          <w:bCs/>
        </w:rPr>
        <w:t xml:space="preserve"> </w:t>
      </w:r>
    </w:p>
    <w:p w14:paraId="1534D576" w14:textId="77777777" w:rsidR="005F51A6" w:rsidRPr="00FD4624" w:rsidRDefault="005F51A6" w:rsidP="005F51A6">
      <w:pPr>
        <w:spacing w:after="0"/>
        <w:jc w:val="both"/>
        <w:rPr>
          <w:rFonts w:ascii="EC Square Sans Pro" w:hAnsi="EC Square Sans Pro" w:cstheme="minorHAnsi"/>
        </w:rPr>
      </w:pPr>
    </w:p>
    <w:p w14:paraId="26EDDA7F" w14:textId="77777777" w:rsidR="00ED275F" w:rsidRDefault="00ED275F">
      <w:pPr>
        <w:rPr>
          <w:rFonts w:ascii="EC Square Sans Pro" w:eastAsia="Times New Roman" w:hAnsi="EC Square Sans Pro" w:cstheme="minorHAnsi"/>
          <w:b/>
          <w:bCs/>
          <w:sz w:val="24"/>
          <w:szCs w:val="24"/>
          <w:lang w:val="en-US"/>
        </w:rPr>
      </w:pPr>
      <w:r>
        <w:rPr>
          <w:rFonts w:ascii="EC Square Sans Pro" w:eastAsia="Times New Roman" w:hAnsi="EC Square Sans Pro" w:cstheme="minorHAnsi"/>
          <w:b/>
          <w:bCs/>
          <w:sz w:val="24"/>
          <w:szCs w:val="24"/>
          <w:lang w:val="en-US"/>
        </w:rPr>
        <w:br w:type="page"/>
      </w:r>
    </w:p>
    <w:p w14:paraId="0DE410AF" w14:textId="77777777" w:rsidR="00ED275F" w:rsidRDefault="00ED275F" w:rsidP="00ED275F">
      <w:pPr>
        <w:pStyle w:val="ListParagraph"/>
        <w:spacing w:after="0"/>
        <w:jc w:val="both"/>
        <w:rPr>
          <w:rFonts w:ascii="EC Square Sans Pro" w:eastAsia="Times New Roman" w:hAnsi="EC Square Sans Pro" w:cstheme="minorHAnsi"/>
          <w:b/>
          <w:bCs/>
          <w:sz w:val="24"/>
          <w:szCs w:val="24"/>
          <w:lang w:val="en-US"/>
        </w:rPr>
      </w:pPr>
    </w:p>
    <w:p w14:paraId="0160B530" w14:textId="77777777" w:rsidR="005F51A6" w:rsidRPr="00E6709F" w:rsidRDefault="005F51A6" w:rsidP="005F51A6">
      <w:pPr>
        <w:pStyle w:val="ListParagraph"/>
        <w:numPr>
          <w:ilvl w:val="0"/>
          <w:numId w:val="2"/>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t>Grade</w:t>
      </w:r>
    </w:p>
    <w:p w14:paraId="76139AF9" w14:textId="77777777" w:rsidR="00ED275F" w:rsidRDefault="00ED275F" w:rsidP="76D4FDE9">
      <w:pPr>
        <w:spacing w:after="0"/>
        <w:jc w:val="both"/>
        <w:rPr>
          <w:rFonts w:ascii="EC Square Sans Pro" w:hAnsi="EC Square Sans Pro"/>
        </w:rPr>
      </w:pPr>
    </w:p>
    <w:p w14:paraId="692D268F" w14:textId="77777777" w:rsidR="005F51A6" w:rsidRPr="00221568" w:rsidRDefault="005F51A6" w:rsidP="76D4FDE9">
      <w:pPr>
        <w:spacing w:after="0"/>
        <w:jc w:val="both"/>
        <w:rPr>
          <w:rFonts w:ascii="EC Square Sans Cond Pro" w:hAnsi="EC Square Sans Cond Pro"/>
        </w:rPr>
      </w:pPr>
      <w:r w:rsidRPr="463A158D">
        <w:rPr>
          <w:rFonts w:ascii="EC Square Sans Pro" w:hAnsi="EC Square Sans Pro"/>
        </w:rPr>
        <w:t xml:space="preserve">The recruitment grade, as well as the step in that grade, will be </w:t>
      </w:r>
      <w:r w:rsidRPr="00221568">
        <w:rPr>
          <w:rFonts w:ascii="EC Square Sans Pro" w:hAnsi="EC Square Sans Pro"/>
        </w:rPr>
        <w:t xml:space="preserve">determined in accordance with </w:t>
      </w:r>
      <w:hyperlink r:id="rId17">
        <w:r w:rsidRPr="00221568">
          <w:rPr>
            <w:rStyle w:val="Hyperlink"/>
            <w:rFonts w:ascii="EC Square Sans Pro" w:hAnsi="EC Square Sans Pro"/>
          </w:rPr>
          <w:t>Commission Decision C(</w:t>
        </w:r>
        <w:r w:rsidR="00876CD1" w:rsidRPr="00221568">
          <w:rPr>
            <w:rStyle w:val="Hyperlink"/>
            <w:rFonts w:ascii="EC Square Sans Pro" w:hAnsi="EC Square Sans Pro"/>
          </w:rPr>
          <w:t>2025</w:t>
        </w:r>
        <w:r w:rsidRPr="00221568">
          <w:rPr>
            <w:rStyle w:val="Hyperlink"/>
            <w:rFonts w:ascii="EC Square Sans Pro" w:hAnsi="EC Square Sans Pro"/>
          </w:rPr>
          <w:t>)</w:t>
        </w:r>
        <w:r w:rsidR="00876CD1" w:rsidRPr="00221568">
          <w:rPr>
            <w:rStyle w:val="Hyperlink"/>
            <w:rFonts w:ascii="EC Square Sans Pro" w:hAnsi="EC Square Sans Pro"/>
          </w:rPr>
          <w:t>4716</w:t>
        </w:r>
      </w:hyperlink>
      <w:r w:rsidRPr="00221568">
        <w:rPr>
          <w:rFonts w:ascii="EC Square Sans Pro" w:hAnsi="EC Square Sans Pro"/>
        </w:rPr>
        <w:t xml:space="preserve"> on policies for the engagement and use of temporary agents and with </w:t>
      </w:r>
      <w:hyperlink r:id="rId18">
        <w:r w:rsidRPr="00221568">
          <w:rPr>
            <w:rStyle w:val="Hyperlink"/>
            <w:rFonts w:ascii="EC Square Sans Pro" w:hAnsi="EC Square Sans Pro"/>
          </w:rPr>
          <w:t>Commission Decision C(2013)8970</w:t>
        </w:r>
      </w:hyperlink>
      <w:r w:rsidRPr="00221568">
        <w:rPr>
          <w:rFonts w:ascii="EC Square Sans Pro" w:hAnsi="EC Square Sans Pro"/>
        </w:rPr>
        <w:t xml:space="preserve"> laying down the criteria applicable to classification in step </w:t>
      </w:r>
      <w:r w:rsidRPr="00221568">
        <w:rPr>
          <w:rFonts w:ascii="EC Square Sans Cond Pro" w:hAnsi="EC Square Sans Cond Pro"/>
        </w:rPr>
        <w:t>on engagement.</w:t>
      </w:r>
    </w:p>
    <w:p w14:paraId="042D3B1B" w14:textId="77777777" w:rsidR="005F51A6" w:rsidRPr="00221568" w:rsidRDefault="005F51A6" w:rsidP="005F51A6">
      <w:pPr>
        <w:spacing w:after="0"/>
        <w:jc w:val="both"/>
        <w:rPr>
          <w:rFonts w:ascii="EC Square Sans Cond Pro" w:hAnsi="EC Square Sans Cond Pro" w:cstheme="minorHAnsi"/>
        </w:rPr>
      </w:pPr>
    </w:p>
    <w:p w14:paraId="564137A6" w14:textId="77777777" w:rsidR="005F51A6" w:rsidRPr="0028658C" w:rsidRDefault="005F51A6" w:rsidP="005F51A6">
      <w:pPr>
        <w:spacing w:after="0"/>
        <w:jc w:val="both"/>
        <w:rPr>
          <w:rFonts w:ascii="EC Square Sans Pro Light" w:hAnsi="EC Square Sans Pro Light"/>
        </w:rPr>
      </w:pPr>
      <w:r w:rsidRPr="0028658C">
        <w:rPr>
          <w:rFonts w:ascii="EC Square Sans Pro Light" w:hAnsi="EC Square Sans Pro Light"/>
        </w:rPr>
        <w:t xml:space="preserve">The recruitment grade </w:t>
      </w:r>
      <w:r w:rsidR="00FE4298" w:rsidRPr="0028658C">
        <w:rPr>
          <w:rFonts w:ascii="EC Square Sans Pro Light" w:hAnsi="EC Square Sans Pro Light"/>
        </w:rPr>
        <w:t xml:space="preserve">will be </w:t>
      </w:r>
      <w:r w:rsidR="00D75C00" w:rsidRPr="0028658C">
        <w:rPr>
          <w:rFonts w:ascii="EC Square Sans Pro Light" w:hAnsi="EC Square Sans Pro Light"/>
        </w:rPr>
        <w:t xml:space="preserve">calculated </w:t>
      </w:r>
      <w:r w:rsidR="00FE4298" w:rsidRPr="0028658C">
        <w:rPr>
          <w:rFonts w:ascii="EC Square Sans Pro Light" w:hAnsi="EC Square Sans Pro Light"/>
        </w:rPr>
        <w:t xml:space="preserve">based on the </w:t>
      </w:r>
      <w:r w:rsidR="00876CD1" w:rsidRPr="0028658C">
        <w:rPr>
          <w:rFonts w:ascii="EC Square Sans Pro Light" w:hAnsi="EC Square Sans Pro Light"/>
        </w:rPr>
        <w:t xml:space="preserve">qualifications and the </w:t>
      </w:r>
      <w:r w:rsidR="00FE4298" w:rsidRPr="0028658C">
        <w:rPr>
          <w:rFonts w:ascii="EC Square Sans Pro Light" w:hAnsi="EC Square Sans Pro Light"/>
        </w:rPr>
        <w:t xml:space="preserve">number of years of professional experience, according to Art. 13 of </w:t>
      </w:r>
      <w:r w:rsidR="00876CD1" w:rsidRPr="0028658C">
        <w:rPr>
          <w:rFonts w:ascii="EC Square Sans Pro Light" w:hAnsi="EC Square Sans Pro Light"/>
        </w:rPr>
        <w:t xml:space="preserve">the Commission </w:t>
      </w:r>
      <w:r w:rsidR="00FE4298" w:rsidRPr="0028658C">
        <w:rPr>
          <w:rFonts w:ascii="EC Square Sans Pro Light" w:hAnsi="EC Square Sans Pro Light"/>
        </w:rPr>
        <w:t xml:space="preserve">Decision </w:t>
      </w:r>
      <w:r w:rsidR="00876CD1" w:rsidRPr="0028658C">
        <w:rPr>
          <w:rFonts w:ascii="EC Square Sans Pro Light" w:hAnsi="EC Square Sans Pro Light"/>
        </w:rPr>
        <w:t>C</w:t>
      </w:r>
      <w:r w:rsidR="00FE4298" w:rsidRPr="0028658C">
        <w:rPr>
          <w:rFonts w:ascii="EC Square Sans Pro Light" w:hAnsi="EC Square Sans Pro Light"/>
        </w:rPr>
        <w:t>(2025)</w:t>
      </w:r>
      <w:r w:rsidR="00876CD1" w:rsidRPr="0028658C">
        <w:rPr>
          <w:rFonts w:ascii="EC Square Sans Pro Light" w:hAnsi="EC Square Sans Pro Light"/>
        </w:rPr>
        <w:t>4716</w:t>
      </w:r>
      <w:r w:rsidR="00FE4298" w:rsidRPr="0028658C">
        <w:rPr>
          <w:rFonts w:ascii="EC Square Sans Pro Light" w:hAnsi="EC Square Sans Pro Light"/>
        </w:rPr>
        <w:t xml:space="preserve">. </w:t>
      </w:r>
      <w:r w:rsidR="00876CD1" w:rsidRPr="0028658C">
        <w:rPr>
          <w:rFonts w:ascii="EC Square Sans Pro Light" w:hAnsi="EC Square Sans Pro Light"/>
        </w:rPr>
        <w:t>Higher grades may be granted exceptionally.</w:t>
      </w:r>
    </w:p>
    <w:p w14:paraId="1F00C807" w14:textId="77777777" w:rsidR="005F51A6" w:rsidRPr="00221568" w:rsidRDefault="005F51A6" w:rsidP="005F51A6">
      <w:pPr>
        <w:spacing w:after="0"/>
        <w:jc w:val="both"/>
        <w:rPr>
          <w:rFonts w:ascii="EC Square Sans Cond Pro" w:hAnsi="EC Square Sans Cond Pro" w:cstheme="minorHAnsi"/>
        </w:rPr>
      </w:pPr>
    </w:p>
    <w:p w14:paraId="7C067D85" w14:textId="57A026F1" w:rsidR="005F51A6" w:rsidRPr="00FD4624" w:rsidRDefault="005F51A6" w:rsidP="76D4FDE9">
      <w:pPr>
        <w:spacing w:after="0"/>
        <w:jc w:val="both"/>
        <w:rPr>
          <w:rFonts w:ascii="EC Square Sans Pro" w:hAnsi="EC Square Sans Pro"/>
        </w:rPr>
      </w:pPr>
      <w:r w:rsidRPr="7400F4BC">
        <w:rPr>
          <w:rFonts w:ascii="EC Square Sans Pro" w:hAnsi="EC Square Sans Pro"/>
        </w:rPr>
        <w:t xml:space="preserve">The duration of the </w:t>
      </w:r>
      <w:r w:rsidRPr="7400F4BC">
        <w:rPr>
          <w:rFonts w:ascii="EC Square Sans Pro" w:hAnsi="EC Square Sans Pro"/>
          <w:b/>
          <w:bCs/>
        </w:rPr>
        <w:t>1</w:t>
      </w:r>
      <w:r w:rsidRPr="7400F4BC">
        <w:rPr>
          <w:rFonts w:ascii="EC Square Sans Pro" w:hAnsi="EC Square Sans Pro"/>
          <w:b/>
          <w:bCs/>
          <w:vertAlign w:val="superscript"/>
        </w:rPr>
        <w:t xml:space="preserve">st </w:t>
      </w:r>
      <w:r w:rsidRPr="7400F4BC">
        <w:rPr>
          <w:rFonts w:ascii="EC Square Sans Pro" w:hAnsi="EC Square Sans Pro"/>
          <w:b/>
          <w:bCs/>
        </w:rPr>
        <w:t xml:space="preserve">contract will be </w:t>
      </w:r>
      <w:r w:rsidR="009C5C33" w:rsidRPr="7400F4BC">
        <w:rPr>
          <w:rFonts w:ascii="EC Square Sans Pro" w:hAnsi="EC Square Sans Pro"/>
          <w:b/>
          <w:bCs/>
        </w:rPr>
        <w:t>up to</w:t>
      </w:r>
      <w:r w:rsidRPr="7400F4BC">
        <w:rPr>
          <w:rFonts w:ascii="EC Square Sans Pro" w:hAnsi="EC Square Sans Pro"/>
          <w:b/>
          <w:bCs/>
        </w:rPr>
        <w:t xml:space="preserve"> </w:t>
      </w:r>
      <w:r w:rsidR="00D75C00" w:rsidRPr="7400F4BC">
        <w:rPr>
          <w:rFonts w:ascii="EC Square Sans Pro" w:hAnsi="EC Square Sans Pro"/>
          <w:b/>
          <w:bCs/>
        </w:rPr>
        <w:t>4</w:t>
      </w:r>
      <w:r w:rsidRPr="7400F4BC">
        <w:rPr>
          <w:rFonts w:ascii="EC Square Sans Pro" w:hAnsi="EC Square Sans Pro"/>
          <w:b/>
          <w:bCs/>
        </w:rPr>
        <w:t xml:space="preserve"> years.</w:t>
      </w:r>
      <w:r w:rsidRPr="7400F4BC">
        <w:rPr>
          <w:rFonts w:ascii="EC Square Sans Pro" w:hAnsi="EC Square Sans Pro"/>
        </w:rPr>
        <w:t xml:space="preserve"> The contract might then be extended only once for a maximum of 2 years and in the interest of service</w:t>
      </w:r>
      <w:r w:rsidR="000041BD" w:rsidRPr="7400F4BC">
        <w:rPr>
          <w:rFonts w:ascii="EC Square Sans Pro" w:hAnsi="EC Square Sans Pro"/>
        </w:rPr>
        <w:t>,</w:t>
      </w:r>
      <w:r w:rsidR="00221568" w:rsidRPr="7400F4BC">
        <w:rPr>
          <w:rFonts w:ascii="EC Square Sans Pro" w:hAnsi="EC Square Sans Pro"/>
        </w:rPr>
        <w:t xml:space="preserve"> </w:t>
      </w:r>
      <w:r w:rsidRPr="7400F4BC">
        <w:rPr>
          <w:rFonts w:ascii="EC Square Sans Pro" w:hAnsi="EC Square Sans Pro"/>
        </w:rPr>
        <w:t xml:space="preserve">in accordance with </w:t>
      </w:r>
      <w:hyperlink r:id="rId19">
        <w:r w:rsidRPr="7400F4BC">
          <w:rPr>
            <w:rStyle w:val="Hyperlink"/>
            <w:rFonts w:ascii="EC Square Sans Pro" w:hAnsi="EC Square Sans Pro"/>
          </w:rPr>
          <w:t>Commission Decision C(20</w:t>
        </w:r>
        <w:r w:rsidR="000041BD" w:rsidRPr="7400F4BC">
          <w:rPr>
            <w:rStyle w:val="Hyperlink"/>
            <w:rFonts w:ascii="EC Square Sans Pro" w:hAnsi="EC Square Sans Pro"/>
          </w:rPr>
          <w:t>25</w:t>
        </w:r>
        <w:r w:rsidRPr="7400F4BC">
          <w:rPr>
            <w:rStyle w:val="Hyperlink"/>
            <w:rFonts w:ascii="EC Square Sans Pro" w:hAnsi="EC Square Sans Pro"/>
          </w:rPr>
          <w:t>)</w:t>
        </w:r>
        <w:r w:rsidR="000041BD" w:rsidRPr="7400F4BC">
          <w:rPr>
            <w:rStyle w:val="Hyperlink"/>
            <w:rFonts w:ascii="EC Square Sans Pro" w:hAnsi="EC Square Sans Pro"/>
          </w:rPr>
          <w:t>4716</w:t>
        </w:r>
      </w:hyperlink>
      <w:r w:rsidRPr="7400F4BC">
        <w:rPr>
          <w:rFonts w:ascii="EC Square Sans Pro" w:hAnsi="EC Square Sans Pro"/>
        </w:rPr>
        <w:t xml:space="preserve"> on policies for the engagement and use of temporary agents.</w:t>
      </w:r>
    </w:p>
    <w:p w14:paraId="200A5460" w14:textId="77777777" w:rsidR="005F51A6" w:rsidRPr="00FD4624" w:rsidRDefault="005F51A6" w:rsidP="005F51A6">
      <w:pPr>
        <w:spacing w:after="0"/>
        <w:jc w:val="both"/>
        <w:rPr>
          <w:rFonts w:ascii="EC Square Sans Pro" w:hAnsi="EC Square Sans Pro" w:cstheme="minorHAnsi"/>
        </w:rPr>
      </w:pPr>
    </w:p>
    <w:p w14:paraId="4753A07F" w14:textId="77777777" w:rsidR="005F51A6" w:rsidRPr="00FD4624" w:rsidRDefault="005F51A6" w:rsidP="55836026">
      <w:pPr>
        <w:spacing w:after="0"/>
        <w:jc w:val="both"/>
        <w:rPr>
          <w:rFonts w:ascii="EC Square Sans Pro" w:hAnsi="EC Square Sans Pro"/>
        </w:rPr>
      </w:pPr>
      <w:r w:rsidRPr="55836026">
        <w:rPr>
          <w:rFonts w:ascii="EC Square Sans Pro" w:hAnsi="EC Square Sans Pro"/>
        </w:rPr>
        <w:t xml:space="preserve">All new staff have to successfully complete a 9-month probationary period. </w:t>
      </w:r>
    </w:p>
    <w:p w14:paraId="6E40F5C3" w14:textId="77777777" w:rsidR="005F51A6" w:rsidRPr="00FD4624" w:rsidRDefault="005F51A6" w:rsidP="005F51A6">
      <w:pPr>
        <w:spacing w:after="0"/>
        <w:jc w:val="both"/>
        <w:rPr>
          <w:rFonts w:ascii="EC Square Sans Pro" w:hAnsi="EC Square Sans Pro" w:cstheme="minorHAnsi"/>
        </w:rPr>
      </w:pPr>
    </w:p>
    <w:p w14:paraId="4D211A92" w14:textId="77777777" w:rsidR="005F51A6" w:rsidRPr="00FD4624" w:rsidRDefault="005F51A6" w:rsidP="005F51A6">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0A054010" w14:textId="77777777" w:rsidR="005F51A6" w:rsidRPr="00FD4624" w:rsidRDefault="005F51A6" w:rsidP="005F51A6">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5F51A6" w:rsidRPr="00EC0B8F" w14:paraId="2913D7DB" w14:textId="77777777" w:rsidTr="55836026">
        <w:trPr>
          <w:tblCellSpacing w:w="0" w:type="dxa"/>
        </w:trPr>
        <w:tc>
          <w:tcPr>
            <w:tcW w:w="0" w:type="auto"/>
            <w:tcBorders>
              <w:top w:val="nil"/>
              <w:left w:val="nil"/>
              <w:bottom w:val="nil"/>
              <w:right w:val="nil"/>
            </w:tcBorders>
            <w:shd w:val="clear" w:color="auto" w:fill="FAFCFF"/>
            <w:vAlign w:val="center"/>
            <w:hideMark/>
          </w:tcPr>
          <w:p w14:paraId="0677644E" w14:textId="77777777" w:rsidR="005F51A6" w:rsidRPr="00FD4624" w:rsidRDefault="005F51A6" w:rsidP="55836026">
            <w:pPr>
              <w:pStyle w:val="Heading1"/>
              <w:ind w:left="0"/>
              <w:jc w:val="both"/>
              <w:rPr>
                <w:rFonts w:ascii="EC Square Sans Pro" w:eastAsiaTheme="minorEastAsia" w:hAnsi="EC Square Sans Pro" w:cstheme="minorBidi"/>
                <w:b w:val="0"/>
                <w:bCs w:val="0"/>
                <w:sz w:val="22"/>
                <w:szCs w:val="22"/>
                <w:lang w:val="en-GB"/>
              </w:rPr>
            </w:pPr>
            <w:r w:rsidRPr="55836026">
              <w:rPr>
                <w:rFonts w:ascii="EC Square Sans Pro" w:eastAsiaTheme="minorEastAsia" w:hAnsi="EC Square Sans Pro" w:cstheme="minorBidi"/>
                <w:b w:val="0"/>
                <w:bCs w:val="0"/>
                <w:sz w:val="22"/>
                <w:szCs w:val="22"/>
                <w:lang w:val="en-GB"/>
              </w:rPr>
              <w:t>The European Commission applies a policy of equal opportunities and non-discrimination in accordance with Article</w:t>
            </w:r>
            <w:r w:rsidRPr="55836026">
              <w:rPr>
                <w:rFonts w:ascii="Calibri" w:eastAsiaTheme="minorEastAsia" w:hAnsi="Calibri" w:cs="Calibri"/>
                <w:b w:val="0"/>
                <w:bCs w:val="0"/>
                <w:sz w:val="22"/>
                <w:szCs w:val="22"/>
                <w:lang w:val="en-GB"/>
              </w:rPr>
              <w:t> </w:t>
            </w:r>
            <w:r w:rsidRPr="55836026">
              <w:rPr>
                <w:rFonts w:ascii="EC Square Sans Pro" w:eastAsiaTheme="minorEastAsia" w:hAnsi="EC Square Sans Pro" w:cstheme="minorBidi"/>
                <w:b w:val="0"/>
                <w:bCs w:val="0"/>
                <w:sz w:val="22"/>
                <w:szCs w:val="22"/>
                <w:lang w:val="en-GB"/>
              </w:rPr>
              <w:t>1d of the Staff Regulations.</w:t>
            </w:r>
          </w:p>
          <w:p w14:paraId="2D4FCA8C" w14:textId="77777777" w:rsidR="005F51A6" w:rsidRPr="00FD4624" w:rsidRDefault="005F51A6" w:rsidP="00BB2E7A">
            <w:pPr>
              <w:spacing w:after="0"/>
              <w:jc w:val="both"/>
              <w:rPr>
                <w:rFonts w:ascii="EC Square Sans Pro" w:hAnsi="EC Square Sans Pro" w:cstheme="minorHAnsi"/>
              </w:rPr>
            </w:pPr>
          </w:p>
          <w:p w14:paraId="691A17E7" w14:textId="77777777" w:rsidR="005F51A6" w:rsidRPr="00FD4624" w:rsidRDefault="005F51A6" w:rsidP="00BB2E7A">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20"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794CA55A" w14:textId="77777777" w:rsidR="005F51A6" w:rsidRPr="00FD4624" w:rsidRDefault="005F51A6" w:rsidP="005F51A6">
      <w:pPr>
        <w:pStyle w:val="Heading1"/>
        <w:ind w:left="0"/>
        <w:jc w:val="both"/>
        <w:rPr>
          <w:rFonts w:ascii="EC Square Sans Pro" w:hAnsi="EC Square Sans Pro" w:cstheme="minorHAnsi"/>
          <w:sz w:val="22"/>
          <w:szCs w:val="22"/>
        </w:rPr>
      </w:pPr>
    </w:p>
    <w:p w14:paraId="0C7061C3" w14:textId="77777777" w:rsidR="005F51A6" w:rsidRPr="00FB0309" w:rsidRDefault="005F51A6" w:rsidP="55836026">
      <w:pPr>
        <w:spacing w:after="0"/>
        <w:jc w:val="both"/>
        <w:rPr>
          <w:rFonts w:ascii="EC Square Sans Pro" w:hAnsi="EC Square Sans Pro"/>
          <w:lang w:val="en-IE"/>
        </w:rPr>
      </w:pPr>
      <w:r w:rsidRPr="55836026">
        <w:rPr>
          <w:rFonts w:ascii="EC Square Sans Pro" w:hAnsi="EC Square Sans Pro"/>
        </w:rPr>
        <w:t xml:space="preserve">For information related to Data Protection, please see the </w:t>
      </w:r>
      <w:hyperlink r:id="rId21" w:history="1">
        <w:r w:rsidR="00B37F10" w:rsidRPr="00B37F10">
          <w:rPr>
            <w:rStyle w:val="Hyperlink"/>
            <w:rFonts w:ascii="EC Square Sans Pro" w:hAnsi="EC Square Sans Pro"/>
          </w:rPr>
          <w:t>Specific Privacy Statement</w:t>
        </w:r>
      </w:hyperlink>
      <w:r w:rsidR="00B37F10">
        <w:rPr>
          <w:rFonts w:ascii="EC Square Sans Pro" w:hAnsi="EC Square Sans Pro"/>
        </w:rPr>
        <w:t xml:space="preserve"> </w:t>
      </w:r>
      <w:r w:rsidRPr="55836026">
        <w:rPr>
          <w:rFonts w:ascii="EC Square Sans Pro" w:hAnsi="EC Square Sans Pro"/>
          <w:lang w:val="en-IE"/>
        </w:rPr>
        <w:t>under “7. Information to data subjects on their rights”, to find your rights and how to exercise them in addition to the privacy statement, which summarises the processing of your data.</w:t>
      </w:r>
    </w:p>
    <w:p w14:paraId="4E633740" w14:textId="77777777" w:rsidR="005F51A6" w:rsidRPr="0020735A" w:rsidRDefault="005F51A6" w:rsidP="005F51A6">
      <w:pPr>
        <w:spacing w:after="0"/>
        <w:jc w:val="both"/>
        <w:rPr>
          <w:rFonts w:ascii="EC Square Sans Pro" w:hAnsi="EC Square Sans Pro" w:cstheme="minorHAnsi"/>
          <w:lang w:val="en-IE"/>
        </w:rPr>
      </w:pPr>
    </w:p>
    <w:p w14:paraId="4F4B820B" w14:textId="77777777" w:rsidR="006107D7" w:rsidRPr="005F51A6" w:rsidRDefault="006107D7">
      <w:pPr>
        <w:rPr>
          <w:lang w:val="en-IE"/>
        </w:rPr>
      </w:pPr>
    </w:p>
    <w:sectPr w:rsidR="006107D7" w:rsidRPr="005F51A6" w:rsidSect="00B01AA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25C4" w14:textId="77777777" w:rsidR="001B5F14" w:rsidRDefault="001B5F14" w:rsidP="005F51A6">
      <w:pPr>
        <w:spacing w:after="0" w:line="240" w:lineRule="auto"/>
      </w:pPr>
      <w:r>
        <w:separator/>
      </w:r>
    </w:p>
  </w:endnote>
  <w:endnote w:type="continuationSeparator" w:id="0">
    <w:p w14:paraId="4C5EC7A2" w14:textId="77777777" w:rsidR="001B5F14" w:rsidRDefault="001B5F14" w:rsidP="005F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 Square Sans Cond Pro">
    <w:panose1 w:val="020B0506040000020004"/>
    <w:charset w:val="00"/>
    <w:family w:val="swiss"/>
    <w:pitch w:val="variable"/>
    <w:sig w:usb0="20000287" w:usb1="00000001" w:usb2="00000000" w:usb3="00000000" w:csb0="0000019F" w:csb1="00000000"/>
  </w:font>
  <w:font w:name="EC Square Sans Pro Light">
    <w:panose1 w:val="020B050600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919D" w14:textId="77777777" w:rsidR="0068200C" w:rsidRDefault="0068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19627"/>
      <w:docPartObj>
        <w:docPartGallery w:val="Page Numbers (Bottom of Page)"/>
        <w:docPartUnique/>
      </w:docPartObj>
    </w:sdtPr>
    <w:sdtEndPr>
      <w:rPr>
        <w:noProof/>
      </w:rPr>
    </w:sdtEndPr>
    <w:sdtContent>
      <w:p w14:paraId="7593A0B3" w14:textId="77777777" w:rsidR="00021BD5" w:rsidRDefault="00021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88EDB0" w14:textId="79FE7590" w:rsidR="0068200C" w:rsidRDefault="00B01AAF">
    <w:pPr>
      <w:pStyle w:val="Footer"/>
    </w:pPr>
    <w:r>
      <w:tab/>
    </w:r>
    <w:r w:rsidR="00144868">
      <w:t>EMPL</w:t>
    </w:r>
    <w:r>
      <w:t>/COM/</w:t>
    </w:r>
    <w:r w:rsidR="00C51931" w:rsidRPr="00C51931">
      <w:t>2026/857</w:t>
    </w:r>
    <w:r w:rsidRPr="00050EFE">
      <w:rPr>
        <w:i/>
        <w:iCs/>
        <w:sz w:val="18"/>
        <w:szCs w:val="18"/>
      </w:rPr>
      <w:ptab w:relativeTo="margin" w:alignment="right" w:leader="none"/>
    </w:r>
    <w:r w:rsidRPr="00050EFE">
      <w:rPr>
        <w:i/>
        <w:iCs/>
        <w:sz w:val="18"/>
        <w:szCs w:val="18"/>
      </w:rPr>
      <w:t xml:space="preserve">Version: </w:t>
    </w:r>
    <w:r w:rsidR="00C51931">
      <w:rPr>
        <w:i/>
        <w:iCs/>
        <w:sz w:val="18"/>
        <w:szCs w:val="18"/>
      </w:rPr>
      <w:t>05/06</w:t>
    </w:r>
    <w:r w:rsidR="00AF6824">
      <w:rPr>
        <w:i/>
        <w:iCs/>
        <w:sz w:val="18"/>
        <w:szCs w:val="18"/>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ADD6" w14:textId="77777777" w:rsidR="00B01AAF" w:rsidRDefault="00B01AAF">
    <w:pPr>
      <w:pStyle w:val="Footer"/>
    </w:pPr>
    <w:r>
      <w:tab/>
      <w:t xml:space="preserve">DG/COM/20XX/XXXX </w:t>
    </w:r>
    <w:r w:rsidRPr="00050EFE">
      <w:rPr>
        <w:i/>
        <w:iCs/>
        <w:sz w:val="18"/>
        <w:szCs w:val="18"/>
      </w:rPr>
      <w:ptab w:relativeTo="margin" w:alignment="right" w:leader="none"/>
    </w:r>
    <w:r w:rsidRPr="00050EFE">
      <w:rPr>
        <w:i/>
        <w:iCs/>
        <w:sz w:val="18"/>
        <w:szCs w:val="18"/>
      </w:rPr>
      <w:t>Version: 23/09/25</w:t>
    </w:r>
  </w:p>
  <w:p w14:paraId="73F2D6C9" w14:textId="77777777" w:rsidR="0068200C" w:rsidRPr="00050EFE" w:rsidRDefault="0068200C" w:rsidP="00050EFE">
    <w:pPr>
      <w:pStyle w:val="Foot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1B76" w14:textId="77777777" w:rsidR="001B5F14" w:rsidRDefault="001B5F14" w:rsidP="005F51A6">
      <w:pPr>
        <w:spacing w:after="0" w:line="240" w:lineRule="auto"/>
      </w:pPr>
      <w:r>
        <w:separator/>
      </w:r>
    </w:p>
  </w:footnote>
  <w:footnote w:type="continuationSeparator" w:id="0">
    <w:p w14:paraId="553C7DE2" w14:textId="77777777" w:rsidR="001B5F14" w:rsidRDefault="001B5F14" w:rsidP="005F51A6">
      <w:pPr>
        <w:spacing w:after="0" w:line="240" w:lineRule="auto"/>
      </w:pPr>
      <w:r>
        <w:continuationSeparator/>
      </w:r>
    </w:p>
  </w:footnote>
  <w:footnote w:id="1">
    <w:p w14:paraId="6D753028" w14:textId="77777777" w:rsidR="7A1BC87E" w:rsidRDefault="7A1BC87E" w:rsidP="00503DB9">
      <w:pPr>
        <w:pStyle w:val="FootnoteText"/>
        <w:jc w:val="both"/>
      </w:pPr>
      <w:r w:rsidRPr="7A1BC87E">
        <w:rPr>
          <w:rStyle w:val="FootnoteReference"/>
        </w:rPr>
        <w:footnoteRef/>
      </w:r>
      <w:r>
        <w:t xml:space="preserve"> </w:t>
      </w:r>
      <w:r w:rsidRPr="7A1BC87E">
        <w:rPr>
          <w:color w:val="000000" w:themeColor="text1"/>
          <w:sz w:val="19"/>
          <w:szCs w:val="19"/>
        </w:rPr>
        <w:t>Please note that the list of underrepresented Member States may be subject to future amendment based on potential data changes over time.</w:t>
      </w:r>
    </w:p>
  </w:footnote>
  <w:footnote w:id="2">
    <w:p w14:paraId="43C55901" w14:textId="77777777" w:rsidR="512A372E" w:rsidRDefault="512A372E" w:rsidP="00703DDE">
      <w:pPr>
        <w:pStyle w:val="FootnoteText"/>
        <w:jc w:val="both"/>
        <w:rPr>
          <w:rFonts w:ascii="EC Square Sans Pro" w:hAnsi="EC Square Sans Pro"/>
        </w:rPr>
      </w:pPr>
      <w:r w:rsidRPr="512A372E">
        <w:rPr>
          <w:rStyle w:val="FootnoteReference"/>
        </w:rPr>
        <w:footnoteRef/>
      </w:r>
      <w:r>
        <w:t xml:space="preserve"> </w:t>
      </w:r>
      <w:r w:rsidRPr="512A372E">
        <w:rPr>
          <w:rFonts w:ascii="Calibri" w:eastAsia="Calibri" w:hAnsi="Calibri" w:cs="Calibr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04F4598D" w14:textId="77777777" w:rsidR="00746CFB" w:rsidRPr="00D6538D" w:rsidRDefault="00746CFB" w:rsidP="00703DDE">
      <w:pPr>
        <w:pStyle w:val="FootnoteText"/>
        <w:jc w:val="both"/>
        <w:rPr>
          <w:rFonts w:asciiTheme="minorHAnsi" w:hAnsiTheme="minorHAnsi" w:cstheme="minorBidi"/>
          <w:lang w:val="en-IE"/>
        </w:rPr>
      </w:pPr>
      <w:r w:rsidRPr="00D6538D">
        <w:rPr>
          <w:rStyle w:val="FootnoteReference"/>
          <w:rFonts w:asciiTheme="minorHAnsi" w:hAnsiTheme="minorHAnsi" w:cstheme="minorHAnsi"/>
        </w:rPr>
        <w:footnoteRef/>
      </w:r>
      <w:r w:rsidR="7A1BC87E" w:rsidRPr="00122373">
        <w:rPr>
          <w:rFonts w:ascii="Calibri" w:eastAsia="Calibri" w:hAnsi="Calibri" w:cs="Calibri"/>
        </w:rPr>
        <w:t xml:space="preserve"> </w:t>
      </w:r>
      <w:r w:rsidR="7A1BC87E" w:rsidRPr="03C18C8F">
        <w:rPr>
          <w:rFonts w:ascii="Calibri" w:eastAsia="Calibri" w:hAnsi="Calibri" w:cs="Calibri"/>
          <w:lang w:val="en-IE"/>
        </w:rPr>
        <w:t>Officials from the Commission or other Institutions are invited to use the standard channels (Sysper or inter-institutional vacancy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4FEA" w14:textId="77777777" w:rsidR="0068200C" w:rsidRDefault="0068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3B4B" w14:textId="77777777" w:rsidR="0068200C" w:rsidRPr="00D6538D" w:rsidRDefault="0068200C" w:rsidP="00560DBA">
    <w:pPr>
      <w:pStyle w:val="Header"/>
      <w:jc w:val="center"/>
    </w:pPr>
    <w:r>
      <w:rPr>
        <w:noProof/>
        <w:lang w:eastAsia="en-GB"/>
      </w:rPr>
      <w:drawing>
        <wp:inline distT="0" distB="0" distL="0" distR="0" wp14:anchorId="444E4F6F" wp14:editId="0B4A384F">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5928" w14:textId="77777777" w:rsidR="0068200C" w:rsidRDefault="0068200C" w:rsidP="00560DBA">
    <w:pPr>
      <w:pStyle w:val="Header"/>
      <w:jc w:val="center"/>
    </w:pPr>
    <w:r>
      <w:rPr>
        <w:noProof/>
        <w:lang w:eastAsia="en-GB"/>
      </w:rPr>
      <w:drawing>
        <wp:inline distT="0" distB="0" distL="0" distR="0" wp14:anchorId="395EE027" wp14:editId="07CA0D8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7B4"/>
    <w:multiLevelType w:val="hybridMultilevel"/>
    <w:tmpl w:val="44D89F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2" w15:restartNumberingAfterBreak="0">
    <w:nsid w:val="331F6813"/>
    <w:multiLevelType w:val="hybridMultilevel"/>
    <w:tmpl w:val="FC3AC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6"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091466717">
    <w:abstractNumId w:val="6"/>
  </w:num>
  <w:num w:numId="2" w16cid:durableId="1462186088">
    <w:abstractNumId w:val="0"/>
  </w:num>
  <w:num w:numId="3" w16cid:durableId="1152218759">
    <w:abstractNumId w:val="4"/>
  </w:num>
  <w:num w:numId="4" w16cid:durableId="1318463511">
    <w:abstractNumId w:val="1"/>
  </w:num>
  <w:num w:numId="5" w16cid:durableId="1247567953">
    <w:abstractNumId w:val="7"/>
  </w:num>
  <w:num w:numId="6" w16cid:durableId="4091013">
    <w:abstractNumId w:val="3"/>
  </w:num>
  <w:num w:numId="7" w16cid:durableId="763309763">
    <w:abstractNumId w:val="5"/>
  </w:num>
  <w:num w:numId="8" w16cid:durableId="982924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B5F14"/>
    <w:rsid w:val="000041BD"/>
    <w:rsid w:val="00005A70"/>
    <w:rsid w:val="00006E33"/>
    <w:rsid w:val="0000770B"/>
    <w:rsid w:val="00014030"/>
    <w:rsid w:val="00014C84"/>
    <w:rsid w:val="00016102"/>
    <w:rsid w:val="0001646E"/>
    <w:rsid w:val="000164BC"/>
    <w:rsid w:val="00020CFF"/>
    <w:rsid w:val="00020D94"/>
    <w:rsid w:val="00021BD5"/>
    <w:rsid w:val="000225D8"/>
    <w:rsid w:val="000271DB"/>
    <w:rsid w:val="00027786"/>
    <w:rsid w:val="000278BC"/>
    <w:rsid w:val="00030DCD"/>
    <w:rsid w:val="00032AB2"/>
    <w:rsid w:val="00033188"/>
    <w:rsid w:val="00034A31"/>
    <w:rsid w:val="00036128"/>
    <w:rsid w:val="00036F3C"/>
    <w:rsid w:val="000373A8"/>
    <w:rsid w:val="000376AF"/>
    <w:rsid w:val="00037764"/>
    <w:rsid w:val="00037A58"/>
    <w:rsid w:val="000440FA"/>
    <w:rsid w:val="00044427"/>
    <w:rsid w:val="0004461E"/>
    <w:rsid w:val="00045DE5"/>
    <w:rsid w:val="00046DB0"/>
    <w:rsid w:val="0004758C"/>
    <w:rsid w:val="00050EFE"/>
    <w:rsid w:val="00052189"/>
    <w:rsid w:val="0005225A"/>
    <w:rsid w:val="00055082"/>
    <w:rsid w:val="000559F4"/>
    <w:rsid w:val="00057FAB"/>
    <w:rsid w:val="00060097"/>
    <w:rsid w:val="000622C4"/>
    <w:rsid w:val="00062632"/>
    <w:rsid w:val="00064CC7"/>
    <w:rsid w:val="000678C3"/>
    <w:rsid w:val="00071701"/>
    <w:rsid w:val="00072E78"/>
    <w:rsid w:val="000731A0"/>
    <w:rsid w:val="00075129"/>
    <w:rsid w:val="000764B1"/>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3EEA"/>
    <w:rsid w:val="000D52EE"/>
    <w:rsid w:val="000D5B8E"/>
    <w:rsid w:val="000D669D"/>
    <w:rsid w:val="000D7C0B"/>
    <w:rsid w:val="000D7FB2"/>
    <w:rsid w:val="000E26D2"/>
    <w:rsid w:val="000E4256"/>
    <w:rsid w:val="000E42EF"/>
    <w:rsid w:val="000E7C56"/>
    <w:rsid w:val="000E7D07"/>
    <w:rsid w:val="000F3EC3"/>
    <w:rsid w:val="000F405C"/>
    <w:rsid w:val="000F42AE"/>
    <w:rsid w:val="000F5B57"/>
    <w:rsid w:val="000F7636"/>
    <w:rsid w:val="00100EE4"/>
    <w:rsid w:val="00101B1C"/>
    <w:rsid w:val="0010290A"/>
    <w:rsid w:val="001030D8"/>
    <w:rsid w:val="001038F7"/>
    <w:rsid w:val="001072AA"/>
    <w:rsid w:val="00107ECD"/>
    <w:rsid w:val="001106FA"/>
    <w:rsid w:val="0011099F"/>
    <w:rsid w:val="00110DAD"/>
    <w:rsid w:val="0011293B"/>
    <w:rsid w:val="00113184"/>
    <w:rsid w:val="00113A9E"/>
    <w:rsid w:val="00120977"/>
    <w:rsid w:val="00122373"/>
    <w:rsid w:val="001224D1"/>
    <w:rsid w:val="001243ED"/>
    <w:rsid w:val="00126C64"/>
    <w:rsid w:val="0012743E"/>
    <w:rsid w:val="00127594"/>
    <w:rsid w:val="00130D2E"/>
    <w:rsid w:val="0013316E"/>
    <w:rsid w:val="00133D88"/>
    <w:rsid w:val="00134B9F"/>
    <w:rsid w:val="00135947"/>
    <w:rsid w:val="00137B1D"/>
    <w:rsid w:val="00144231"/>
    <w:rsid w:val="00144868"/>
    <w:rsid w:val="00144A7D"/>
    <w:rsid w:val="00146DB4"/>
    <w:rsid w:val="001526DE"/>
    <w:rsid w:val="0015397A"/>
    <w:rsid w:val="001543A3"/>
    <w:rsid w:val="00155296"/>
    <w:rsid w:val="0015629E"/>
    <w:rsid w:val="00157335"/>
    <w:rsid w:val="00160A5E"/>
    <w:rsid w:val="00161605"/>
    <w:rsid w:val="00161D10"/>
    <w:rsid w:val="00162195"/>
    <w:rsid w:val="001622EB"/>
    <w:rsid w:val="00165AA8"/>
    <w:rsid w:val="00165FC7"/>
    <w:rsid w:val="00167FE4"/>
    <w:rsid w:val="001716F6"/>
    <w:rsid w:val="001735BA"/>
    <w:rsid w:val="00174808"/>
    <w:rsid w:val="001749F0"/>
    <w:rsid w:val="001773EE"/>
    <w:rsid w:val="00181D6A"/>
    <w:rsid w:val="00181E63"/>
    <w:rsid w:val="00183C87"/>
    <w:rsid w:val="00185357"/>
    <w:rsid w:val="00185B21"/>
    <w:rsid w:val="0018705C"/>
    <w:rsid w:val="0018721D"/>
    <w:rsid w:val="0018793F"/>
    <w:rsid w:val="0019170F"/>
    <w:rsid w:val="00197CFA"/>
    <w:rsid w:val="001A0A82"/>
    <w:rsid w:val="001A0EC9"/>
    <w:rsid w:val="001A1A7A"/>
    <w:rsid w:val="001A2D07"/>
    <w:rsid w:val="001A6905"/>
    <w:rsid w:val="001A7051"/>
    <w:rsid w:val="001B0775"/>
    <w:rsid w:val="001B15F1"/>
    <w:rsid w:val="001B48B5"/>
    <w:rsid w:val="001B4B26"/>
    <w:rsid w:val="001B4D52"/>
    <w:rsid w:val="001B5F14"/>
    <w:rsid w:val="001B7B3E"/>
    <w:rsid w:val="001B7BA0"/>
    <w:rsid w:val="001C0A81"/>
    <w:rsid w:val="001C10D2"/>
    <w:rsid w:val="001C112D"/>
    <w:rsid w:val="001C2E2F"/>
    <w:rsid w:val="001C3316"/>
    <w:rsid w:val="001C58FA"/>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F18F4"/>
    <w:rsid w:val="001F3F72"/>
    <w:rsid w:val="001F4A5C"/>
    <w:rsid w:val="001F5283"/>
    <w:rsid w:val="001F6A1B"/>
    <w:rsid w:val="001F6D4E"/>
    <w:rsid w:val="001F7F0F"/>
    <w:rsid w:val="0020575B"/>
    <w:rsid w:val="00206BDB"/>
    <w:rsid w:val="00207380"/>
    <w:rsid w:val="00207ADD"/>
    <w:rsid w:val="0021039E"/>
    <w:rsid w:val="00210AC8"/>
    <w:rsid w:val="002111D1"/>
    <w:rsid w:val="002129BE"/>
    <w:rsid w:val="00214021"/>
    <w:rsid w:val="00215CDA"/>
    <w:rsid w:val="002176F3"/>
    <w:rsid w:val="00221568"/>
    <w:rsid w:val="002216B1"/>
    <w:rsid w:val="00223862"/>
    <w:rsid w:val="00225778"/>
    <w:rsid w:val="002263DB"/>
    <w:rsid w:val="00226AD0"/>
    <w:rsid w:val="00227A15"/>
    <w:rsid w:val="00230AD2"/>
    <w:rsid w:val="00232A08"/>
    <w:rsid w:val="0023351A"/>
    <w:rsid w:val="00233D65"/>
    <w:rsid w:val="0023531B"/>
    <w:rsid w:val="002357FD"/>
    <w:rsid w:val="00235EBE"/>
    <w:rsid w:val="00237189"/>
    <w:rsid w:val="00240BE6"/>
    <w:rsid w:val="00241FD2"/>
    <w:rsid w:val="0024571D"/>
    <w:rsid w:val="002463EB"/>
    <w:rsid w:val="00247B0F"/>
    <w:rsid w:val="002535ED"/>
    <w:rsid w:val="00256531"/>
    <w:rsid w:val="0025760D"/>
    <w:rsid w:val="00257AE8"/>
    <w:rsid w:val="0026011D"/>
    <w:rsid w:val="0026099D"/>
    <w:rsid w:val="00260B44"/>
    <w:rsid w:val="00262629"/>
    <w:rsid w:val="0026270E"/>
    <w:rsid w:val="00262773"/>
    <w:rsid w:val="00264A5F"/>
    <w:rsid w:val="00265942"/>
    <w:rsid w:val="0026628A"/>
    <w:rsid w:val="00266470"/>
    <w:rsid w:val="00266CE4"/>
    <w:rsid w:val="00276A52"/>
    <w:rsid w:val="00276C68"/>
    <w:rsid w:val="00277E54"/>
    <w:rsid w:val="00280D0F"/>
    <w:rsid w:val="00282241"/>
    <w:rsid w:val="00282993"/>
    <w:rsid w:val="002842CA"/>
    <w:rsid w:val="0028658C"/>
    <w:rsid w:val="002900A6"/>
    <w:rsid w:val="002916ED"/>
    <w:rsid w:val="00292A95"/>
    <w:rsid w:val="002937CA"/>
    <w:rsid w:val="00293C56"/>
    <w:rsid w:val="00295215"/>
    <w:rsid w:val="002A2274"/>
    <w:rsid w:val="002A5338"/>
    <w:rsid w:val="002A5E50"/>
    <w:rsid w:val="002B1AE2"/>
    <w:rsid w:val="002B232D"/>
    <w:rsid w:val="002B4903"/>
    <w:rsid w:val="002C0983"/>
    <w:rsid w:val="002C1015"/>
    <w:rsid w:val="002C1B65"/>
    <w:rsid w:val="002C36B7"/>
    <w:rsid w:val="002C4177"/>
    <w:rsid w:val="002C4DA1"/>
    <w:rsid w:val="002C5E48"/>
    <w:rsid w:val="002C75D8"/>
    <w:rsid w:val="002D0C5B"/>
    <w:rsid w:val="002D159B"/>
    <w:rsid w:val="002D38FC"/>
    <w:rsid w:val="002D4799"/>
    <w:rsid w:val="002D5F72"/>
    <w:rsid w:val="002D6525"/>
    <w:rsid w:val="002E2B05"/>
    <w:rsid w:val="002E39FB"/>
    <w:rsid w:val="002F0933"/>
    <w:rsid w:val="002F0A6E"/>
    <w:rsid w:val="002F3470"/>
    <w:rsid w:val="002F7EE1"/>
    <w:rsid w:val="0030293F"/>
    <w:rsid w:val="003053E6"/>
    <w:rsid w:val="003057F6"/>
    <w:rsid w:val="00307057"/>
    <w:rsid w:val="003074FC"/>
    <w:rsid w:val="00307932"/>
    <w:rsid w:val="00310DE5"/>
    <w:rsid w:val="003120BC"/>
    <w:rsid w:val="00312E6F"/>
    <w:rsid w:val="00316B05"/>
    <w:rsid w:val="00322F89"/>
    <w:rsid w:val="0032347C"/>
    <w:rsid w:val="003235EC"/>
    <w:rsid w:val="00323E40"/>
    <w:rsid w:val="00323F12"/>
    <w:rsid w:val="00324379"/>
    <w:rsid w:val="00324767"/>
    <w:rsid w:val="00325E2A"/>
    <w:rsid w:val="00326400"/>
    <w:rsid w:val="00331026"/>
    <w:rsid w:val="00332BB3"/>
    <w:rsid w:val="00333C9A"/>
    <w:rsid w:val="00337E71"/>
    <w:rsid w:val="0034608E"/>
    <w:rsid w:val="00346888"/>
    <w:rsid w:val="00353AB3"/>
    <w:rsid w:val="00355776"/>
    <w:rsid w:val="0035660A"/>
    <w:rsid w:val="00360FA4"/>
    <w:rsid w:val="003617E7"/>
    <w:rsid w:val="00365A3E"/>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D0E"/>
    <w:rsid w:val="00397F79"/>
    <w:rsid w:val="003A0BE5"/>
    <w:rsid w:val="003A2026"/>
    <w:rsid w:val="003A25B3"/>
    <w:rsid w:val="003A54D8"/>
    <w:rsid w:val="003A798D"/>
    <w:rsid w:val="003B26ED"/>
    <w:rsid w:val="003B69D9"/>
    <w:rsid w:val="003C040C"/>
    <w:rsid w:val="003C1163"/>
    <w:rsid w:val="003C17AF"/>
    <w:rsid w:val="003C330A"/>
    <w:rsid w:val="003C3B66"/>
    <w:rsid w:val="003C4E28"/>
    <w:rsid w:val="003C4E94"/>
    <w:rsid w:val="003C5019"/>
    <w:rsid w:val="003C7A41"/>
    <w:rsid w:val="003D29C2"/>
    <w:rsid w:val="003D29DF"/>
    <w:rsid w:val="003D2D32"/>
    <w:rsid w:val="003D4935"/>
    <w:rsid w:val="003D611C"/>
    <w:rsid w:val="003D63C7"/>
    <w:rsid w:val="003E4EB6"/>
    <w:rsid w:val="003E613E"/>
    <w:rsid w:val="003E6981"/>
    <w:rsid w:val="003E6C74"/>
    <w:rsid w:val="003E77A4"/>
    <w:rsid w:val="003E7D18"/>
    <w:rsid w:val="003F12D6"/>
    <w:rsid w:val="003F26B6"/>
    <w:rsid w:val="003F3265"/>
    <w:rsid w:val="003F3AEB"/>
    <w:rsid w:val="003F5219"/>
    <w:rsid w:val="003F58A5"/>
    <w:rsid w:val="003F5AE3"/>
    <w:rsid w:val="00401063"/>
    <w:rsid w:val="00403E12"/>
    <w:rsid w:val="00404FC5"/>
    <w:rsid w:val="00405F66"/>
    <w:rsid w:val="0040600C"/>
    <w:rsid w:val="00406596"/>
    <w:rsid w:val="004106E2"/>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01FC"/>
    <w:rsid w:val="0044172A"/>
    <w:rsid w:val="00442196"/>
    <w:rsid w:val="004424F8"/>
    <w:rsid w:val="00442645"/>
    <w:rsid w:val="0044736B"/>
    <w:rsid w:val="004475C4"/>
    <w:rsid w:val="00450802"/>
    <w:rsid w:val="00452DDA"/>
    <w:rsid w:val="00455283"/>
    <w:rsid w:val="0046036C"/>
    <w:rsid w:val="0046069B"/>
    <w:rsid w:val="00462771"/>
    <w:rsid w:val="004644A9"/>
    <w:rsid w:val="004650E3"/>
    <w:rsid w:val="004654C0"/>
    <w:rsid w:val="00466CA4"/>
    <w:rsid w:val="004674A3"/>
    <w:rsid w:val="0047141E"/>
    <w:rsid w:val="00474BFF"/>
    <w:rsid w:val="004760AF"/>
    <w:rsid w:val="004804B3"/>
    <w:rsid w:val="00482DB7"/>
    <w:rsid w:val="00483851"/>
    <w:rsid w:val="00486A31"/>
    <w:rsid w:val="004878A7"/>
    <w:rsid w:val="00490136"/>
    <w:rsid w:val="004932D9"/>
    <w:rsid w:val="00494086"/>
    <w:rsid w:val="00495AC2"/>
    <w:rsid w:val="00497F7E"/>
    <w:rsid w:val="004A1BB3"/>
    <w:rsid w:val="004A2335"/>
    <w:rsid w:val="004A2858"/>
    <w:rsid w:val="004A2F68"/>
    <w:rsid w:val="004A5224"/>
    <w:rsid w:val="004A54C3"/>
    <w:rsid w:val="004A5D3A"/>
    <w:rsid w:val="004A7C99"/>
    <w:rsid w:val="004A7FFC"/>
    <w:rsid w:val="004B0368"/>
    <w:rsid w:val="004B0D11"/>
    <w:rsid w:val="004B3091"/>
    <w:rsid w:val="004B53AB"/>
    <w:rsid w:val="004B5D14"/>
    <w:rsid w:val="004C0A04"/>
    <w:rsid w:val="004C3D89"/>
    <w:rsid w:val="004C46AC"/>
    <w:rsid w:val="004C765F"/>
    <w:rsid w:val="004C7FBD"/>
    <w:rsid w:val="004D1DF1"/>
    <w:rsid w:val="004D3386"/>
    <w:rsid w:val="004D511D"/>
    <w:rsid w:val="004D7AEE"/>
    <w:rsid w:val="004E26BF"/>
    <w:rsid w:val="004E4542"/>
    <w:rsid w:val="004E4EE5"/>
    <w:rsid w:val="004E540C"/>
    <w:rsid w:val="004E6D34"/>
    <w:rsid w:val="004F1360"/>
    <w:rsid w:val="004F2E04"/>
    <w:rsid w:val="004F3E8B"/>
    <w:rsid w:val="004F471F"/>
    <w:rsid w:val="004F47F9"/>
    <w:rsid w:val="004F617F"/>
    <w:rsid w:val="004F7578"/>
    <w:rsid w:val="004F7B8C"/>
    <w:rsid w:val="0050034B"/>
    <w:rsid w:val="0050083A"/>
    <w:rsid w:val="00501F8F"/>
    <w:rsid w:val="0050273E"/>
    <w:rsid w:val="00503664"/>
    <w:rsid w:val="00503DB9"/>
    <w:rsid w:val="00504971"/>
    <w:rsid w:val="0050525E"/>
    <w:rsid w:val="005053B5"/>
    <w:rsid w:val="00510047"/>
    <w:rsid w:val="00510BDC"/>
    <w:rsid w:val="00511172"/>
    <w:rsid w:val="0051283C"/>
    <w:rsid w:val="00512F5B"/>
    <w:rsid w:val="005163AB"/>
    <w:rsid w:val="005167C2"/>
    <w:rsid w:val="005219C5"/>
    <w:rsid w:val="0052213C"/>
    <w:rsid w:val="00525FFB"/>
    <w:rsid w:val="005308BF"/>
    <w:rsid w:val="00531CDE"/>
    <w:rsid w:val="0053238A"/>
    <w:rsid w:val="005325C1"/>
    <w:rsid w:val="005331A8"/>
    <w:rsid w:val="00536CAE"/>
    <w:rsid w:val="00542F29"/>
    <w:rsid w:val="00543AF0"/>
    <w:rsid w:val="00545499"/>
    <w:rsid w:val="00546D0E"/>
    <w:rsid w:val="005476BF"/>
    <w:rsid w:val="005479B8"/>
    <w:rsid w:val="00555C4E"/>
    <w:rsid w:val="00555F87"/>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371"/>
    <w:rsid w:val="00595D5F"/>
    <w:rsid w:val="005968B2"/>
    <w:rsid w:val="005979AE"/>
    <w:rsid w:val="005A1533"/>
    <w:rsid w:val="005A1C20"/>
    <w:rsid w:val="005A25C0"/>
    <w:rsid w:val="005A4B6B"/>
    <w:rsid w:val="005A562F"/>
    <w:rsid w:val="005A588B"/>
    <w:rsid w:val="005A75E5"/>
    <w:rsid w:val="005B5955"/>
    <w:rsid w:val="005B5A4A"/>
    <w:rsid w:val="005B5D45"/>
    <w:rsid w:val="005C1A95"/>
    <w:rsid w:val="005C4746"/>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E7BA8"/>
    <w:rsid w:val="005F2603"/>
    <w:rsid w:val="005F302F"/>
    <w:rsid w:val="005F4306"/>
    <w:rsid w:val="005F4A2D"/>
    <w:rsid w:val="005F51A6"/>
    <w:rsid w:val="005F57AC"/>
    <w:rsid w:val="005F73BE"/>
    <w:rsid w:val="005F76DC"/>
    <w:rsid w:val="00600406"/>
    <w:rsid w:val="006107D7"/>
    <w:rsid w:val="00610959"/>
    <w:rsid w:val="00611987"/>
    <w:rsid w:val="00613B9C"/>
    <w:rsid w:val="0062383F"/>
    <w:rsid w:val="00625942"/>
    <w:rsid w:val="00626F56"/>
    <w:rsid w:val="0063365E"/>
    <w:rsid w:val="00633AFE"/>
    <w:rsid w:val="00634D23"/>
    <w:rsid w:val="00640331"/>
    <w:rsid w:val="00640F42"/>
    <w:rsid w:val="00642A8A"/>
    <w:rsid w:val="00642EF9"/>
    <w:rsid w:val="006442F9"/>
    <w:rsid w:val="00646A60"/>
    <w:rsid w:val="00652622"/>
    <w:rsid w:val="00653C9C"/>
    <w:rsid w:val="0065445D"/>
    <w:rsid w:val="00654ABD"/>
    <w:rsid w:val="00655773"/>
    <w:rsid w:val="00656D8B"/>
    <w:rsid w:val="00661515"/>
    <w:rsid w:val="00663E49"/>
    <w:rsid w:val="0066762B"/>
    <w:rsid w:val="00667EF7"/>
    <w:rsid w:val="00671CC5"/>
    <w:rsid w:val="00675790"/>
    <w:rsid w:val="00675EFE"/>
    <w:rsid w:val="006762D8"/>
    <w:rsid w:val="00676D39"/>
    <w:rsid w:val="00677242"/>
    <w:rsid w:val="0067728C"/>
    <w:rsid w:val="0068171E"/>
    <w:rsid w:val="0068200C"/>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2208"/>
    <w:rsid w:val="006D2969"/>
    <w:rsid w:val="006D3831"/>
    <w:rsid w:val="006D4F0A"/>
    <w:rsid w:val="006D553C"/>
    <w:rsid w:val="006D647A"/>
    <w:rsid w:val="006E0AB7"/>
    <w:rsid w:val="006E48A9"/>
    <w:rsid w:val="006E4AD0"/>
    <w:rsid w:val="006E4B31"/>
    <w:rsid w:val="006E5E1D"/>
    <w:rsid w:val="006F0B95"/>
    <w:rsid w:val="006F21E0"/>
    <w:rsid w:val="006F291A"/>
    <w:rsid w:val="006F5044"/>
    <w:rsid w:val="006F58D5"/>
    <w:rsid w:val="006F6611"/>
    <w:rsid w:val="007013E6"/>
    <w:rsid w:val="00703DDE"/>
    <w:rsid w:val="0070462E"/>
    <w:rsid w:val="007058E8"/>
    <w:rsid w:val="00705C6F"/>
    <w:rsid w:val="00705F5B"/>
    <w:rsid w:val="007063EA"/>
    <w:rsid w:val="00706D27"/>
    <w:rsid w:val="0071074C"/>
    <w:rsid w:val="007131B9"/>
    <w:rsid w:val="007168B0"/>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0D7A"/>
    <w:rsid w:val="00741300"/>
    <w:rsid w:val="007431A0"/>
    <w:rsid w:val="0074400F"/>
    <w:rsid w:val="007449AA"/>
    <w:rsid w:val="007462E3"/>
    <w:rsid w:val="00746CFB"/>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4034"/>
    <w:rsid w:val="007760C2"/>
    <w:rsid w:val="00776B50"/>
    <w:rsid w:val="0077717E"/>
    <w:rsid w:val="00780CDA"/>
    <w:rsid w:val="00781D4D"/>
    <w:rsid w:val="00783C90"/>
    <w:rsid w:val="00783C97"/>
    <w:rsid w:val="007856DC"/>
    <w:rsid w:val="00792733"/>
    <w:rsid w:val="00792C1F"/>
    <w:rsid w:val="00794F2E"/>
    <w:rsid w:val="0079564E"/>
    <w:rsid w:val="00796C61"/>
    <w:rsid w:val="0079707B"/>
    <w:rsid w:val="007A21D0"/>
    <w:rsid w:val="007A26A5"/>
    <w:rsid w:val="007A2C2D"/>
    <w:rsid w:val="007A5C6F"/>
    <w:rsid w:val="007A6211"/>
    <w:rsid w:val="007A767F"/>
    <w:rsid w:val="007B0C96"/>
    <w:rsid w:val="007B20AB"/>
    <w:rsid w:val="007B3027"/>
    <w:rsid w:val="007B632A"/>
    <w:rsid w:val="007C03D1"/>
    <w:rsid w:val="007C0CC8"/>
    <w:rsid w:val="007C385E"/>
    <w:rsid w:val="007C6A09"/>
    <w:rsid w:val="007C708F"/>
    <w:rsid w:val="007D0384"/>
    <w:rsid w:val="007D059C"/>
    <w:rsid w:val="007D16F6"/>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430F"/>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4509"/>
    <w:rsid w:val="008659F9"/>
    <w:rsid w:val="00865CF5"/>
    <w:rsid w:val="00866747"/>
    <w:rsid w:val="00866962"/>
    <w:rsid w:val="0087095D"/>
    <w:rsid w:val="00870B0E"/>
    <w:rsid w:val="00870BF7"/>
    <w:rsid w:val="00872281"/>
    <w:rsid w:val="0087514E"/>
    <w:rsid w:val="00875BA4"/>
    <w:rsid w:val="00876146"/>
    <w:rsid w:val="0087632B"/>
    <w:rsid w:val="0087647B"/>
    <w:rsid w:val="0087665B"/>
    <w:rsid w:val="0087682D"/>
    <w:rsid w:val="00876CD1"/>
    <w:rsid w:val="00880A1F"/>
    <w:rsid w:val="00882CF3"/>
    <w:rsid w:val="00884CDE"/>
    <w:rsid w:val="00886902"/>
    <w:rsid w:val="00886918"/>
    <w:rsid w:val="008873D3"/>
    <w:rsid w:val="00887A53"/>
    <w:rsid w:val="0089016D"/>
    <w:rsid w:val="00890CF2"/>
    <w:rsid w:val="00892718"/>
    <w:rsid w:val="008970D2"/>
    <w:rsid w:val="00897A3D"/>
    <w:rsid w:val="008A005B"/>
    <w:rsid w:val="008A143C"/>
    <w:rsid w:val="008A2E47"/>
    <w:rsid w:val="008A3043"/>
    <w:rsid w:val="008A68E2"/>
    <w:rsid w:val="008A6DF5"/>
    <w:rsid w:val="008B0FAE"/>
    <w:rsid w:val="008B68AE"/>
    <w:rsid w:val="008C1C90"/>
    <w:rsid w:val="008C2728"/>
    <w:rsid w:val="008C2784"/>
    <w:rsid w:val="008C3329"/>
    <w:rsid w:val="008C54C5"/>
    <w:rsid w:val="008C598A"/>
    <w:rsid w:val="008C6F89"/>
    <w:rsid w:val="008D1D5D"/>
    <w:rsid w:val="008D23DD"/>
    <w:rsid w:val="008D314F"/>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1DA"/>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AF7"/>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6BB7"/>
    <w:rsid w:val="009501CF"/>
    <w:rsid w:val="00950403"/>
    <w:rsid w:val="00950430"/>
    <w:rsid w:val="0095096B"/>
    <w:rsid w:val="009522BF"/>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399C"/>
    <w:rsid w:val="0098437A"/>
    <w:rsid w:val="00987A8A"/>
    <w:rsid w:val="00990D4C"/>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5C33"/>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109"/>
    <w:rsid w:val="009F7430"/>
    <w:rsid w:val="009F75D7"/>
    <w:rsid w:val="00A0251A"/>
    <w:rsid w:val="00A06333"/>
    <w:rsid w:val="00A063F6"/>
    <w:rsid w:val="00A064FD"/>
    <w:rsid w:val="00A0658A"/>
    <w:rsid w:val="00A0781B"/>
    <w:rsid w:val="00A10448"/>
    <w:rsid w:val="00A1224E"/>
    <w:rsid w:val="00A12BAA"/>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0C2A"/>
    <w:rsid w:val="00A81C85"/>
    <w:rsid w:val="00A863A7"/>
    <w:rsid w:val="00A8729C"/>
    <w:rsid w:val="00A92647"/>
    <w:rsid w:val="00A94801"/>
    <w:rsid w:val="00AA0163"/>
    <w:rsid w:val="00AA0A3D"/>
    <w:rsid w:val="00AA1745"/>
    <w:rsid w:val="00AA18B9"/>
    <w:rsid w:val="00AA5138"/>
    <w:rsid w:val="00AA5CE7"/>
    <w:rsid w:val="00AA5D86"/>
    <w:rsid w:val="00AA6657"/>
    <w:rsid w:val="00AA68C1"/>
    <w:rsid w:val="00AB04B3"/>
    <w:rsid w:val="00AB0E9A"/>
    <w:rsid w:val="00AB1190"/>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1C8"/>
    <w:rsid w:val="00AE3AF4"/>
    <w:rsid w:val="00AE4FED"/>
    <w:rsid w:val="00AE58C0"/>
    <w:rsid w:val="00AE5C91"/>
    <w:rsid w:val="00AE6D39"/>
    <w:rsid w:val="00AF052B"/>
    <w:rsid w:val="00AF1F8E"/>
    <w:rsid w:val="00AF26E1"/>
    <w:rsid w:val="00AF38E9"/>
    <w:rsid w:val="00AF4B91"/>
    <w:rsid w:val="00AF6648"/>
    <w:rsid w:val="00AF6747"/>
    <w:rsid w:val="00AF6824"/>
    <w:rsid w:val="00B017D4"/>
    <w:rsid w:val="00B019A3"/>
    <w:rsid w:val="00B01AAF"/>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37F10"/>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730"/>
    <w:rsid w:val="00BA20BE"/>
    <w:rsid w:val="00BA354A"/>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B4"/>
    <w:rsid w:val="00BD3DAC"/>
    <w:rsid w:val="00BD4F50"/>
    <w:rsid w:val="00BD77C7"/>
    <w:rsid w:val="00BD79D9"/>
    <w:rsid w:val="00BD7CE1"/>
    <w:rsid w:val="00BE0A6A"/>
    <w:rsid w:val="00BE3D03"/>
    <w:rsid w:val="00BE552D"/>
    <w:rsid w:val="00BE699C"/>
    <w:rsid w:val="00BE7FFE"/>
    <w:rsid w:val="00BF1E51"/>
    <w:rsid w:val="00BF20AA"/>
    <w:rsid w:val="00BF2E48"/>
    <w:rsid w:val="00BF3FCE"/>
    <w:rsid w:val="00BF4622"/>
    <w:rsid w:val="00BF71A4"/>
    <w:rsid w:val="00C014A0"/>
    <w:rsid w:val="00C05A03"/>
    <w:rsid w:val="00C0623E"/>
    <w:rsid w:val="00C07663"/>
    <w:rsid w:val="00C078AF"/>
    <w:rsid w:val="00C12369"/>
    <w:rsid w:val="00C1341B"/>
    <w:rsid w:val="00C13D03"/>
    <w:rsid w:val="00C14150"/>
    <w:rsid w:val="00C145DA"/>
    <w:rsid w:val="00C14DBF"/>
    <w:rsid w:val="00C1584E"/>
    <w:rsid w:val="00C16C08"/>
    <w:rsid w:val="00C20F2C"/>
    <w:rsid w:val="00C213D9"/>
    <w:rsid w:val="00C21FC2"/>
    <w:rsid w:val="00C220F1"/>
    <w:rsid w:val="00C22747"/>
    <w:rsid w:val="00C2293C"/>
    <w:rsid w:val="00C237EC"/>
    <w:rsid w:val="00C25094"/>
    <w:rsid w:val="00C26ADA"/>
    <w:rsid w:val="00C27488"/>
    <w:rsid w:val="00C27B1C"/>
    <w:rsid w:val="00C30020"/>
    <w:rsid w:val="00C3092B"/>
    <w:rsid w:val="00C33717"/>
    <w:rsid w:val="00C352EF"/>
    <w:rsid w:val="00C37350"/>
    <w:rsid w:val="00C40C35"/>
    <w:rsid w:val="00C41521"/>
    <w:rsid w:val="00C41E11"/>
    <w:rsid w:val="00C425C7"/>
    <w:rsid w:val="00C43D2C"/>
    <w:rsid w:val="00C46358"/>
    <w:rsid w:val="00C502B2"/>
    <w:rsid w:val="00C503E7"/>
    <w:rsid w:val="00C50F58"/>
    <w:rsid w:val="00C51931"/>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3B77"/>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1A2D"/>
    <w:rsid w:val="00CB25DB"/>
    <w:rsid w:val="00CB5714"/>
    <w:rsid w:val="00CB5BB5"/>
    <w:rsid w:val="00CB6200"/>
    <w:rsid w:val="00CB7B6C"/>
    <w:rsid w:val="00CC1A58"/>
    <w:rsid w:val="00CC2EEF"/>
    <w:rsid w:val="00CC307B"/>
    <w:rsid w:val="00CC4539"/>
    <w:rsid w:val="00CC5C4B"/>
    <w:rsid w:val="00CC5F28"/>
    <w:rsid w:val="00CC6040"/>
    <w:rsid w:val="00CD0036"/>
    <w:rsid w:val="00CD0DF9"/>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5E36"/>
    <w:rsid w:val="00CF7296"/>
    <w:rsid w:val="00CF7552"/>
    <w:rsid w:val="00D00B0E"/>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53A"/>
    <w:rsid w:val="00D253E6"/>
    <w:rsid w:val="00D2575E"/>
    <w:rsid w:val="00D261D1"/>
    <w:rsid w:val="00D265F6"/>
    <w:rsid w:val="00D33818"/>
    <w:rsid w:val="00D34931"/>
    <w:rsid w:val="00D3741E"/>
    <w:rsid w:val="00D4427D"/>
    <w:rsid w:val="00D44B12"/>
    <w:rsid w:val="00D44BB9"/>
    <w:rsid w:val="00D45872"/>
    <w:rsid w:val="00D46126"/>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21E0"/>
    <w:rsid w:val="00D746EE"/>
    <w:rsid w:val="00D758CB"/>
    <w:rsid w:val="00D75C00"/>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B0C"/>
    <w:rsid w:val="00DB53E4"/>
    <w:rsid w:val="00DB60E3"/>
    <w:rsid w:val="00DB670F"/>
    <w:rsid w:val="00DC005D"/>
    <w:rsid w:val="00DC0FB7"/>
    <w:rsid w:val="00DC3E19"/>
    <w:rsid w:val="00DC3F7B"/>
    <w:rsid w:val="00DC7757"/>
    <w:rsid w:val="00DD0418"/>
    <w:rsid w:val="00DD1DB0"/>
    <w:rsid w:val="00DD3D13"/>
    <w:rsid w:val="00DD4C35"/>
    <w:rsid w:val="00DD59DB"/>
    <w:rsid w:val="00DD7C0A"/>
    <w:rsid w:val="00DE0359"/>
    <w:rsid w:val="00DE082D"/>
    <w:rsid w:val="00DE0F67"/>
    <w:rsid w:val="00DE28D9"/>
    <w:rsid w:val="00DE3F82"/>
    <w:rsid w:val="00DE6A0A"/>
    <w:rsid w:val="00DE7C45"/>
    <w:rsid w:val="00DE7D43"/>
    <w:rsid w:val="00DF2A43"/>
    <w:rsid w:val="00DF35DA"/>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254A"/>
    <w:rsid w:val="00E23177"/>
    <w:rsid w:val="00E24566"/>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0F32"/>
    <w:rsid w:val="00E6244B"/>
    <w:rsid w:val="00E62833"/>
    <w:rsid w:val="00E637DB"/>
    <w:rsid w:val="00E63A54"/>
    <w:rsid w:val="00E6566A"/>
    <w:rsid w:val="00E656D3"/>
    <w:rsid w:val="00E666BC"/>
    <w:rsid w:val="00E66A51"/>
    <w:rsid w:val="00E67DC0"/>
    <w:rsid w:val="00E70089"/>
    <w:rsid w:val="00E700AD"/>
    <w:rsid w:val="00E71E31"/>
    <w:rsid w:val="00E71F5D"/>
    <w:rsid w:val="00E737C3"/>
    <w:rsid w:val="00E73BE9"/>
    <w:rsid w:val="00E742CB"/>
    <w:rsid w:val="00E75F3D"/>
    <w:rsid w:val="00E76928"/>
    <w:rsid w:val="00E77BB2"/>
    <w:rsid w:val="00E82E65"/>
    <w:rsid w:val="00E85463"/>
    <w:rsid w:val="00E907EC"/>
    <w:rsid w:val="00E9115C"/>
    <w:rsid w:val="00E9168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2C4F"/>
    <w:rsid w:val="00EC4426"/>
    <w:rsid w:val="00EC4670"/>
    <w:rsid w:val="00EC655E"/>
    <w:rsid w:val="00EC66C5"/>
    <w:rsid w:val="00EC75F1"/>
    <w:rsid w:val="00EC78A1"/>
    <w:rsid w:val="00ED1AD1"/>
    <w:rsid w:val="00ED275F"/>
    <w:rsid w:val="00ED2802"/>
    <w:rsid w:val="00ED3E29"/>
    <w:rsid w:val="00ED4763"/>
    <w:rsid w:val="00ED6A6B"/>
    <w:rsid w:val="00EE0E00"/>
    <w:rsid w:val="00EE4974"/>
    <w:rsid w:val="00EE4F93"/>
    <w:rsid w:val="00EE62CB"/>
    <w:rsid w:val="00EE76BB"/>
    <w:rsid w:val="00EE7D9F"/>
    <w:rsid w:val="00EF3763"/>
    <w:rsid w:val="00EF3A45"/>
    <w:rsid w:val="00EF3B02"/>
    <w:rsid w:val="00EF3B2E"/>
    <w:rsid w:val="00EF40AB"/>
    <w:rsid w:val="00EF4454"/>
    <w:rsid w:val="00F0271F"/>
    <w:rsid w:val="00F069F6"/>
    <w:rsid w:val="00F06C4B"/>
    <w:rsid w:val="00F07AD4"/>
    <w:rsid w:val="00F10231"/>
    <w:rsid w:val="00F10B14"/>
    <w:rsid w:val="00F14233"/>
    <w:rsid w:val="00F14CA8"/>
    <w:rsid w:val="00F16BBC"/>
    <w:rsid w:val="00F17B2E"/>
    <w:rsid w:val="00F2265F"/>
    <w:rsid w:val="00F2333D"/>
    <w:rsid w:val="00F233FE"/>
    <w:rsid w:val="00F24E1D"/>
    <w:rsid w:val="00F25951"/>
    <w:rsid w:val="00F331DD"/>
    <w:rsid w:val="00F342F6"/>
    <w:rsid w:val="00F36D73"/>
    <w:rsid w:val="00F42A48"/>
    <w:rsid w:val="00F435E8"/>
    <w:rsid w:val="00F4522C"/>
    <w:rsid w:val="00F51847"/>
    <w:rsid w:val="00F5494E"/>
    <w:rsid w:val="00F55A75"/>
    <w:rsid w:val="00F56FCA"/>
    <w:rsid w:val="00F61B59"/>
    <w:rsid w:val="00F62D48"/>
    <w:rsid w:val="00F638A4"/>
    <w:rsid w:val="00F63FB4"/>
    <w:rsid w:val="00F64FC2"/>
    <w:rsid w:val="00F70D65"/>
    <w:rsid w:val="00F70E03"/>
    <w:rsid w:val="00F70E87"/>
    <w:rsid w:val="00F72823"/>
    <w:rsid w:val="00F72962"/>
    <w:rsid w:val="00F7538C"/>
    <w:rsid w:val="00F75E61"/>
    <w:rsid w:val="00F772C9"/>
    <w:rsid w:val="00F8352E"/>
    <w:rsid w:val="00F84C53"/>
    <w:rsid w:val="00F84FAD"/>
    <w:rsid w:val="00F86BA0"/>
    <w:rsid w:val="00F90ACF"/>
    <w:rsid w:val="00F9108C"/>
    <w:rsid w:val="00F92187"/>
    <w:rsid w:val="00F921F6"/>
    <w:rsid w:val="00F92F44"/>
    <w:rsid w:val="00F936AB"/>
    <w:rsid w:val="00F94F4C"/>
    <w:rsid w:val="00FA093F"/>
    <w:rsid w:val="00FA1183"/>
    <w:rsid w:val="00FA1744"/>
    <w:rsid w:val="00FA1AC5"/>
    <w:rsid w:val="00FA20C8"/>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09B4"/>
    <w:rsid w:val="00FE1DC0"/>
    <w:rsid w:val="00FE2474"/>
    <w:rsid w:val="00FE3544"/>
    <w:rsid w:val="00FE3E7F"/>
    <w:rsid w:val="00FE4298"/>
    <w:rsid w:val="00FE5BCF"/>
    <w:rsid w:val="00FE5D0E"/>
    <w:rsid w:val="00FE68BE"/>
    <w:rsid w:val="00FF31F6"/>
    <w:rsid w:val="00FF4F30"/>
    <w:rsid w:val="00FF5D1C"/>
    <w:rsid w:val="00FF6CB7"/>
    <w:rsid w:val="012E5879"/>
    <w:rsid w:val="023C25F7"/>
    <w:rsid w:val="0256260B"/>
    <w:rsid w:val="03C18C8F"/>
    <w:rsid w:val="05697B7E"/>
    <w:rsid w:val="05B510D0"/>
    <w:rsid w:val="05F55134"/>
    <w:rsid w:val="070AD959"/>
    <w:rsid w:val="073AAD2E"/>
    <w:rsid w:val="076F7A40"/>
    <w:rsid w:val="088A3CFA"/>
    <w:rsid w:val="08C1AE1D"/>
    <w:rsid w:val="0F609D5F"/>
    <w:rsid w:val="10756CF1"/>
    <w:rsid w:val="12DA6657"/>
    <w:rsid w:val="158D028C"/>
    <w:rsid w:val="1C199DAB"/>
    <w:rsid w:val="1EE80981"/>
    <w:rsid w:val="229F33F3"/>
    <w:rsid w:val="22DC0667"/>
    <w:rsid w:val="235231E2"/>
    <w:rsid w:val="29710169"/>
    <w:rsid w:val="2978407E"/>
    <w:rsid w:val="2E1888B0"/>
    <w:rsid w:val="301A118F"/>
    <w:rsid w:val="33944AFE"/>
    <w:rsid w:val="3413DD14"/>
    <w:rsid w:val="369A7D44"/>
    <w:rsid w:val="37C0A192"/>
    <w:rsid w:val="39BF5749"/>
    <w:rsid w:val="3AB62339"/>
    <w:rsid w:val="400EF359"/>
    <w:rsid w:val="43B8C992"/>
    <w:rsid w:val="43E24AB3"/>
    <w:rsid w:val="463A158D"/>
    <w:rsid w:val="465DA7A2"/>
    <w:rsid w:val="48EFEEE7"/>
    <w:rsid w:val="4A157085"/>
    <w:rsid w:val="4A252E66"/>
    <w:rsid w:val="4C2491A4"/>
    <w:rsid w:val="4FF958F2"/>
    <w:rsid w:val="50DADE4A"/>
    <w:rsid w:val="512A372E"/>
    <w:rsid w:val="55836026"/>
    <w:rsid w:val="55A62C5A"/>
    <w:rsid w:val="5A10B6BF"/>
    <w:rsid w:val="5A17D6F5"/>
    <w:rsid w:val="5CF38599"/>
    <w:rsid w:val="603EB629"/>
    <w:rsid w:val="618623E0"/>
    <w:rsid w:val="62712BFB"/>
    <w:rsid w:val="62E930FF"/>
    <w:rsid w:val="63F85000"/>
    <w:rsid w:val="654BB667"/>
    <w:rsid w:val="65F168AD"/>
    <w:rsid w:val="6687FC3D"/>
    <w:rsid w:val="6756D45C"/>
    <w:rsid w:val="68DA5F7D"/>
    <w:rsid w:val="6D4FE000"/>
    <w:rsid w:val="6EBC6CBA"/>
    <w:rsid w:val="70F2C7E4"/>
    <w:rsid w:val="71972943"/>
    <w:rsid w:val="722F8560"/>
    <w:rsid w:val="729B6D42"/>
    <w:rsid w:val="7400F4BC"/>
    <w:rsid w:val="75E4FB2C"/>
    <w:rsid w:val="76D4FDE9"/>
    <w:rsid w:val="77426A88"/>
    <w:rsid w:val="7A1BC87E"/>
    <w:rsid w:val="7B12D599"/>
    <w:rsid w:val="7C62A75A"/>
    <w:rsid w:val="7CC7570D"/>
    <w:rsid w:val="7DB6A24E"/>
    <w:rsid w:val="7E13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6958E"/>
  <w15:chartTrackingRefBased/>
  <w15:docId w15:val="{4A366CB9-2453-4B0D-A2DE-FE20F056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A2D"/>
    <w:rPr>
      <w:kern w:val="0"/>
      <w14:ligatures w14:val="none"/>
    </w:rPr>
  </w:style>
  <w:style w:type="paragraph" w:styleId="Heading1">
    <w:name w:val="heading 1"/>
    <w:basedOn w:val="Normal"/>
    <w:link w:val="Heading1Char"/>
    <w:uiPriority w:val="1"/>
    <w:qFormat/>
    <w:rsid w:val="005F51A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5F51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rsid w:val="7400F4B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F51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51A6"/>
    <w:rPr>
      <w:rFonts w:ascii="Times New Roman" w:eastAsia="Times New Roman" w:hAnsi="Times New Roman" w:cs="Times New Roman"/>
      <w:b/>
      <w:bCs/>
      <w:kern w:val="0"/>
      <w:sz w:val="29"/>
      <w:szCs w:val="29"/>
      <w:lang w:val="en-US"/>
      <w14:ligatures w14:val="none"/>
    </w:rPr>
  </w:style>
  <w:style w:type="character" w:customStyle="1" w:styleId="Heading2Char">
    <w:name w:val="Heading 2 Char"/>
    <w:basedOn w:val="DefaultParagraphFont"/>
    <w:link w:val="Heading2"/>
    <w:uiPriority w:val="9"/>
    <w:rsid w:val="005F51A6"/>
    <w:rPr>
      <w:rFonts w:asciiTheme="majorHAnsi" w:eastAsiaTheme="majorEastAsia" w:hAnsiTheme="majorHAnsi" w:cstheme="majorBidi"/>
      <w:color w:val="365F9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5F51A6"/>
    <w:rPr>
      <w:rFonts w:asciiTheme="majorHAnsi" w:eastAsiaTheme="majorEastAsia" w:hAnsiTheme="majorHAnsi" w:cstheme="majorBidi"/>
      <w:i/>
      <w:iCs/>
      <w:color w:val="365F91" w:themeColor="accent1" w:themeShade="BF"/>
      <w:kern w:val="0"/>
      <w14:ligatures w14:val="none"/>
    </w:rPr>
  </w:style>
  <w:style w:type="character" w:styleId="Hyperlink">
    <w:name w:val="Hyperlink"/>
    <w:basedOn w:val="DefaultParagraphFont"/>
    <w:uiPriority w:val="99"/>
    <w:unhideWhenUsed/>
    <w:rsid w:val="005F51A6"/>
    <w:rPr>
      <w:color w:val="0000FF" w:themeColor="hyperlink"/>
      <w:u w:val="single"/>
    </w:rPr>
  </w:style>
  <w:style w:type="paragraph" w:styleId="ListParagraph">
    <w:name w:val="List Paragraph"/>
    <w:basedOn w:val="Normal"/>
    <w:uiPriority w:val="34"/>
    <w:qFormat/>
    <w:rsid w:val="005F51A6"/>
    <w:pPr>
      <w:ind w:left="720"/>
      <w:contextualSpacing/>
    </w:pPr>
  </w:style>
  <w:style w:type="paragraph" w:styleId="FootnoteText">
    <w:name w:val="footnote text"/>
    <w:basedOn w:val="Normal"/>
    <w:link w:val="FootnoteTextChar"/>
    <w:uiPriority w:val="99"/>
    <w:semiHidden/>
    <w:rsid w:val="005F51A6"/>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F51A6"/>
    <w:rPr>
      <w:rFonts w:ascii="Times New Roman" w:eastAsia="Times New Roman" w:hAnsi="Times New Roman" w:cs="Times New Roman"/>
      <w:snapToGrid w:val="0"/>
      <w:kern w:val="0"/>
      <w:sz w:val="20"/>
      <w:szCs w:val="20"/>
      <w:lang w:eastAsia="en-GB"/>
      <w14:ligatures w14:val="none"/>
    </w:rPr>
  </w:style>
  <w:style w:type="character" w:styleId="FootnoteReference">
    <w:name w:val="footnote reference"/>
    <w:uiPriority w:val="99"/>
    <w:semiHidden/>
    <w:rsid w:val="005F51A6"/>
    <w:rPr>
      <w:rFonts w:cs="Times New Roman"/>
      <w:vertAlign w:val="superscript"/>
    </w:rPr>
  </w:style>
  <w:style w:type="table" w:styleId="TableGrid">
    <w:name w:val="Table Grid"/>
    <w:basedOn w:val="TableNormal"/>
    <w:uiPriority w:val="59"/>
    <w:rsid w:val="005F51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A6"/>
    <w:rPr>
      <w:kern w:val="0"/>
      <w14:ligatures w14:val="none"/>
    </w:rPr>
  </w:style>
  <w:style w:type="paragraph" w:styleId="Footer">
    <w:name w:val="footer"/>
    <w:basedOn w:val="Normal"/>
    <w:link w:val="FooterChar"/>
    <w:uiPriority w:val="99"/>
    <w:unhideWhenUsed/>
    <w:rsid w:val="005F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A6"/>
    <w:rPr>
      <w:kern w:val="0"/>
      <w14:ligatures w14:val="none"/>
    </w:rPr>
  </w:style>
  <w:style w:type="paragraph" w:styleId="NormalWeb">
    <w:name w:val="Normal (Web)"/>
    <w:basedOn w:val="Normal"/>
    <w:uiPriority w:val="99"/>
    <w:semiHidden/>
    <w:unhideWhenUsed/>
    <w:rsid w:val="005F51A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Revision">
    <w:name w:val="Revision"/>
    <w:hidden/>
    <w:uiPriority w:val="99"/>
    <w:semiHidden/>
    <w:rsid w:val="009522BF"/>
    <w:pPr>
      <w:spacing w:after="0" w:line="240" w:lineRule="auto"/>
    </w:pPr>
    <w:rPr>
      <w:kern w:val="0"/>
      <w14:ligatures w14:val="none"/>
    </w:rPr>
  </w:style>
  <w:style w:type="character" w:styleId="CommentReference">
    <w:name w:val="annotation reference"/>
    <w:basedOn w:val="DefaultParagraphFont"/>
    <w:uiPriority w:val="99"/>
    <w:semiHidden/>
    <w:unhideWhenUsed/>
    <w:rsid w:val="00101B1C"/>
    <w:rPr>
      <w:sz w:val="16"/>
      <w:szCs w:val="16"/>
    </w:rPr>
  </w:style>
  <w:style w:type="paragraph" w:styleId="CommentText">
    <w:name w:val="annotation text"/>
    <w:basedOn w:val="Normal"/>
    <w:link w:val="CommentTextChar"/>
    <w:uiPriority w:val="99"/>
    <w:unhideWhenUsed/>
    <w:rsid w:val="00101B1C"/>
    <w:pPr>
      <w:spacing w:line="240" w:lineRule="auto"/>
    </w:pPr>
    <w:rPr>
      <w:sz w:val="20"/>
      <w:szCs w:val="20"/>
    </w:rPr>
  </w:style>
  <w:style w:type="character" w:customStyle="1" w:styleId="CommentTextChar">
    <w:name w:val="Comment Text Char"/>
    <w:basedOn w:val="DefaultParagraphFont"/>
    <w:link w:val="CommentText"/>
    <w:uiPriority w:val="99"/>
    <w:rsid w:val="00101B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1B1C"/>
    <w:rPr>
      <w:b/>
      <w:bCs/>
    </w:rPr>
  </w:style>
  <w:style w:type="character" w:customStyle="1" w:styleId="CommentSubjectChar">
    <w:name w:val="Comment Subject Char"/>
    <w:basedOn w:val="CommentTextChar"/>
    <w:link w:val="CommentSubject"/>
    <w:uiPriority w:val="99"/>
    <w:semiHidden/>
    <w:rsid w:val="00101B1C"/>
    <w:rPr>
      <w:b/>
      <w:bCs/>
      <w:kern w:val="0"/>
      <w:sz w:val="20"/>
      <w:szCs w:val="20"/>
      <w14:ligatures w14:val="none"/>
    </w:rPr>
  </w:style>
  <w:style w:type="character" w:styleId="FollowedHyperlink">
    <w:name w:val="FollowedHyperlink"/>
    <w:basedOn w:val="DefaultParagraphFont"/>
    <w:uiPriority w:val="99"/>
    <w:semiHidden/>
    <w:unhideWhenUsed/>
    <w:rsid w:val="00B37F10"/>
    <w:rPr>
      <w:color w:val="800080" w:themeColor="followedHyperlink"/>
      <w:u w:val="single"/>
    </w:rPr>
  </w:style>
  <w:style w:type="character" w:styleId="UnresolvedMention">
    <w:name w:val="Unresolved Mention"/>
    <w:basedOn w:val="DefaultParagraphFont"/>
    <w:uiPriority w:val="99"/>
    <w:semiHidden/>
    <w:unhideWhenUsed/>
    <w:rsid w:val="00B3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areers.europa.eu/en/contract-staff"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16768.1" TargetMode="External"/><Relationship Id="rId7" Type="http://schemas.openxmlformats.org/officeDocument/2006/relationships/settings" Target="settings.xml"/><Relationship Id="rId12" Type="http://schemas.openxmlformats.org/officeDocument/2006/relationships/hyperlink" Target="https://eu-careers.europa.eu/en/staff-categories/temporary-staff" TargetMode="External"/><Relationship Id="rId17" Type="http://schemas.openxmlformats.org/officeDocument/2006/relationships/hyperlink" Target="https://commission.europa.eu/get-involved/jobs-european-commission/job-opportunities-commission/apply-temporary-jobs_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r-lex.europa.eu/legal-content/EN/TXT/?uri=CELEX%3A01962R0031-201405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mmission.europa.eu/get-involved/jobs-european-commission/job-opportunities-commission/apply-temporary-jobs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C2D8905D6DAC43AF491DA63F195CB5" ma:contentTypeVersion="4" ma:contentTypeDescription="Create a new document." ma:contentTypeScope="" ma:versionID="e328c48eb9f95c299fbd0e7e3bd6950a">
  <xsd:schema xmlns:xsd="http://www.w3.org/2001/XMLSchema" xmlns:xs="http://www.w3.org/2001/XMLSchema" xmlns:p="http://schemas.microsoft.com/office/2006/metadata/properties" xmlns:ns2="1351c556-3380-42bd-ad08-ac6d146f87b5" targetNamespace="http://schemas.microsoft.com/office/2006/metadata/properties" ma:root="true" ma:fieldsID="ff96d8d2c8b85df44c6c4e7d576eaa6c" ns2:_="">
    <xsd:import namespace="1351c556-3380-42bd-ad08-ac6d146f87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1c556-3380-42bd-ad08-ac6d146f8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16D17-A563-4622-A032-6FCBD4F7CEA1}">
  <ds:schemaRefs>
    <ds:schemaRef ds:uri="http://schemas.openxmlformats.org/officeDocument/2006/bibliography"/>
  </ds:schemaRefs>
</ds:datastoreItem>
</file>

<file path=customXml/itemProps2.xml><?xml version="1.0" encoding="utf-8"?>
<ds:datastoreItem xmlns:ds="http://schemas.openxmlformats.org/officeDocument/2006/customXml" ds:itemID="{D50BEFB9-C36F-4E40-8807-84199F9DC974}">
  <ds:schemaRefs>
    <ds:schemaRef ds:uri="http://schemas.microsoft.com/sharepoint/v3/contenttype/forms"/>
  </ds:schemaRefs>
</ds:datastoreItem>
</file>

<file path=customXml/itemProps3.xml><?xml version="1.0" encoding="utf-8"?>
<ds:datastoreItem xmlns:ds="http://schemas.openxmlformats.org/officeDocument/2006/customXml" ds:itemID="{5E0D066C-AD84-485C-AAF0-24007BD208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910E22-7566-402C-BDDC-FCA556A21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1c556-3380-42bd-ad08-ac6d146f8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2595</Words>
  <Characters>13106</Characters>
  <Application>Microsoft Office Word</Application>
  <DocSecurity>0</DocSecurity>
  <Lines>655</Lines>
  <Paragraphs>424</Paragraphs>
  <ScaleCrop>false</ScaleCrop>
  <Company>European Commission</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DRAGULESCU Oana (HR)</dc:creator>
  <cp:keywords/>
  <dc:description/>
  <cp:lastModifiedBy>ULCAR Sarah (HR)</cp:lastModifiedBy>
  <cp:revision>3</cp:revision>
  <cp:lastPrinted>2025-09-17T13:12:00Z</cp:lastPrinted>
  <dcterms:created xsi:type="dcterms:W3CDTF">2026-06-09T13:44:00Z</dcterms:created>
  <dcterms:modified xsi:type="dcterms:W3CDTF">2026-06-09T13:48:00Z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3749cd91-5909-40a0-8c49-fe3bc659bd71</vt:lpwstr>
  </property>
  <property fmtid="{D5CDD505-2E9C-101B-9397-08002B2CF9AE}" pid="8" name="MSIP_Label_6bd9ddd1-4d20-43f6-abfa-fc3c07406f94_ContentBits">
    <vt:lpwstr>0</vt:lpwstr>
  </property>
  <property fmtid="{D5CDD505-2E9C-101B-9397-08002B2CF9AE}" pid="9" name="ContentTypeId">
    <vt:lpwstr>0x010100A7C2D8905D6DAC43AF491DA63F195CB5</vt:lpwstr>
  </property>
  <property fmtid="{D5CDD505-2E9C-101B-9397-08002B2CF9AE}" pid="10" name="MediaServiceImageTags">
    <vt:lpwstr/>
  </property>
</Properties>
</file>