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DF1" w:rsidP="00A50510" w:rsidRDefault="00FB0DF1" w14:paraId="67FB18D8" w14:textId="77777777">
      <w:pPr>
        <w:spacing w:before="100" w:beforeAutospacing="1" w:after="100" w:afterAutospacing="1" w:line="240" w:lineRule="auto"/>
        <w:outlineLvl w:val="1"/>
        <w:rPr>
          <w:rFonts w:ascii="EC Square Sans Pro" w:hAnsi="EC Square Sans Pro"/>
          <w:b/>
          <w:bCs/>
          <w:sz w:val="34"/>
          <w:szCs w:val="34"/>
          <w:lang w:val="en-IE"/>
        </w:rPr>
      </w:pPr>
      <w:bookmarkStart w:name="_Hlk93053719" w:id="0"/>
    </w:p>
    <w:p w:rsidRPr="00FB0309" w:rsidR="00A50510" w:rsidP="00A50510" w:rsidRDefault="00A50510" w14:paraId="26F4F661" w14:textId="77777777">
      <w:pPr>
        <w:spacing w:before="100" w:beforeAutospacing="1" w:after="100" w:afterAutospacing="1" w:line="240" w:lineRule="auto"/>
        <w:outlineLvl w:val="1"/>
        <w:rPr>
          <w:rFonts w:ascii="EC Square Sans Pro" w:hAnsi="EC Square Sans Pro" w:eastAsia="Times New Roman"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rsidRPr="00FB0309" w:rsidR="00A50510" w:rsidP="006750EB" w:rsidRDefault="00A50510" w14:paraId="1E9CADE6" w14:textId="77777777">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rsidR="00FB0DF1" w:rsidP="006750EB" w:rsidRDefault="00A50510" w14:paraId="7BC80F0B" w14:textId="5EEEDC6C">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rsidRPr="00FB0DF1" w:rsidR="00FB0DF1" w:rsidP="00A50510" w:rsidRDefault="00FB0DF1" w14:paraId="2D406D29" w14:textId="2EEFE474">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rsidR="00DF0090" w:rsidP="00DF0090" w:rsidRDefault="00DF0090" w14:paraId="3E11E2F8" w14:textId="77777777">
      <w:pPr>
        <w:pStyle w:val="NormalWeb"/>
        <w:numPr>
          <w:ilvl w:val="0"/>
          <w:numId w:val="2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rsidR="00DF0090" w:rsidP="00DF0090" w:rsidRDefault="00DF0090" w14:paraId="4F3D135E" w14:textId="77777777">
      <w:pPr>
        <w:pStyle w:val="NormalWeb"/>
        <w:numPr>
          <w:ilvl w:val="0"/>
          <w:numId w:val="2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rsidR="00DF0090" w:rsidP="00DF0090" w:rsidRDefault="00DF0090" w14:paraId="751CDDBA" w14:textId="77777777">
      <w:pPr>
        <w:pStyle w:val="NormalWeb"/>
        <w:numPr>
          <w:ilvl w:val="0"/>
          <w:numId w:val="2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rsidR="00DF0090" w:rsidP="00DF0090" w:rsidRDefault="00DF0090" w14:paraId="6F732DF1" w14:textId="77777777">
      <w:pPr>
        <w:pStyle w:val="NormalWeb"/>
        <w:numPr>
          <w:ilvl w:val="0"/>
          <w:numId w:val="2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rsidRPr="00B805CC" w:rsidR="00DF0090" w:rsidP="00DF0090" w:rsidRDefault="00DF0090" w14:paraId="30B65CAE" w14:textId="77777777">
      <w:pPr>
        <w:pStyle w:val="NormalWeb"/>
        <w:numPr>
          <w:ilvl w:val="0"/>
          <w:numId w:val="2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rsidR="00DF0090" w:rsidP="00DF0090" w:rsidRDefault="00DF0090" w14:paraId="5F0E48DD" w14:textId="77777777">
      <w:pPr>
        <w:pStyle w:val="NormalWeb"/>
        <w:numPr>
          <w:ilvl w:val="0"/>
          <w:numId w:val="25"/>
        </w:numPr>
        <w:rPr>
          <w:rFonts w:ascii="Garamond" w:hAnsi="Garamond"/>
        </w:rPr>
      </w:pPr>
      <w:r w:rsidRPr="2B839F4D">
        <w:rPr>
          <w:rFonts w:ascii="Garamond" w:hAnsi="Garamond"/>
        </w:rPr>
        <w:t xml:space="preserve">Multilingual schools for your children </w:t>
      </w:r>
    </w:p>
    <w:p w:rsidR="2B839F4D" w:rsidP="2B839F4D" w:rsidRDefault="2B839F4D" w14:paraId="637D60D7" w14:textId="5C8AADB9">
      <w:pPr>
        <w:pStyle w:val="NormalWeb"/>
        <w:ind w:left="783"/>
        <w:rPr>
          <w:rFonts w:ascii="Garamond" w:hAnsi="Garamond"/>
        </w:rPr>
      </w:pPr>
    </w:p>
    <w:p w:rsidRPr="00E24ECD" w:rsidR="00DF0090" w:rsidP="00DF0090" w:rsidRDefault="00DF0090" w14:paraId="77784929" w14:textId="77777777">
      <w:pPr>
        <w:pStyle w:val="NormalWeb"/>
        <w:rPr>
          <w:rFonts w:ascii="Garamond" w:hAnsi="Garamond"/>
          <w:b/>
          <w:bCs/>
        </w:rPr>
      </w:pPr>
      <w:bookmarkStart w:name="_Hlk147420367" w:id="1"/>
      <w:r w:rsidRPr="2B839F4D">
        <w:rPr>
          <w:rFonts w:ascii="Garamond" w:hAnsi="Garamond"/>
          <w:b/>
          <w:bCs/>
        </w:rPr>
        <w:t>We recruit from a wide range of backgrounds and actively promote diversity and inclusion:</w:t>
      </w:r>
    </w:p>
    <w:p w:rsidR="00DF0090" w:rsidP="00DF0090" w:rsidRDefault="00DF0090" w14:paraId="5C9B909F" w14:textId="77777777">
      <w:pPr>
        <w:pStyle w:val="NormalWeb"/>
        <w:jc w:val="both"/>
        <w:rPr>
          <w:rFonts w:ascii="Garamond" w:hAnsi="Garamond"/>
        </w:rPr>
      </w:pPr>
      <w:bookmarkStart w:name="_Hlk183190330" w:id="2"/>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rsidRPr="00DE4A4D" w:rsidR="00DF0090" w:rsidP="00DF0090" w:rsidRDefault="00DF0090" w14:paraId="5707FECC" w14:textId="77777777">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rsidR="2B839F4D" w:rsidP="2B839F4D" w:rsidRDefault="2B839F4D" w14:paraId="2CF73D20" w14:textId="45C09B1A">
      <w:pPr>
        <w:pStyle w:val="NormalWeb"/>
        <w:jc w:val="both"/>
        <w:rPr>
          <w:rFonts w:ascii="Garamond" w:hAnsi="Garamond"/>
        </w:rPr>
      </w:pPr>
    </w:p>
    <w:p w:rsidR="00DF0090" w:rsidP="00DF0090" w:rsidRDefault="00DF0090" w14:paraId="68C6CC8C" w14:textId="77777777">
      <w:pPr>
        <w:pStyle w:val="NormalWeb"/>
        <w:jc w:val="both"/>
        <w:rPr>
          <w:rFonts w:ascii="Garamond" w:hAnsi="Garamond"/>
        </w:rPr>
      </w:pPr>
      <w:r w:rsidRPr="2B839F4D">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rsidR="2B839F4D" w:rsidP="2B839F4D" w:rsidRDefault="2B839F4D" w14:paraId="10657857" w14:textId="1638132B">
      <w:pPr>
        <w:pStyle w:val="NormalWeb"/>
        <w:jc w:val="both"/>
        <w:rPr>
          <w:rFonts w:ascii="Garamond" w:hAnsi="Garamond"/>
        </w:rPr>
      </w:pPr>
    </w:p>
    <w:p w:rsidRPr="00FB0309" w:rsidR="00DF0090" w:rsidP="00DF0090" w:rsidRDefault="00DF0090" w14:paraId="2DA1FB0A" w14:textId="77777777">
      <w:pPr>
        <w:pStyle w:val="NormalWeb"/>
        <w:rPr>
          <w:rFonts w:ascii="Garamond" w:hAnsi="Garamond"/>
        </w:rPr>
      </w:pPr>
      <w:r w:rsidRPr="00FB0309">
        <w:rPr>
          <w:rFonts w:ascii="Garamond" w:hAnsi="Garamond"/>
        </w:rPr>
        <w:t xml:space="preserve">For more information </w:t>
      </w:r>
      <w:hyperlink w:history="1" r:id="rId11">
        <w:r w:rsidRPr="00FB0309">
          <w:rPr>
            <w:rStyle w:val="Hyperlink"/>
            <w:rFonts w:ascii="Garamond" w:hAnsi="Garamond"/>
          </w:rPr>
          <w:t>ec.europa.eu/work-with-us</w:t>
        </w:r>
      </w:hyperlink>
    </w:p>
    <w:bookmarkEnd w:id="1"/>
    <w:bookmarkEnd w:id="2"/>
    <w:p w:rsidR="00DF0090" w:rsidP="00C24DB1" w:rsidRDefault="00DF0090" w14:paraId="7C6D12E6" w14:textId="77777777">
      <w:pPr>
        <w:pStyle w:val="NormalWeb"/>
        <w:jc w:val="center"/>
        <w:rPr>
          <w:rFonts w:ascii="Garamond" w:hAnsi="Garamond"/>
          <w:b/>
          <w:bCs/>
        </w:rPr>
      </w:pPr>
    </w:p>
    <w:p w:rsidR="00C06EAC" w:rsidP="00C24DB1" w:rsidRDefault="00FB0DF1" w14:paraId="37454835" w14:textId="4627B58F">
      <w:pPr>
        <w:pStyle w:val="NormalWeb"/>
        <w:jc w:val="center"/>
        <w:rPr>
          <w:rFonts w:ascii="Garamond" w:hAnsi="Garamond"/>
          <w:b/>
          <w:bCs/>
        </w:rPr>
      </w:pPr>
      <w:r>
        <w:rPr>
          <w:rFonts w:ascii="Garamond" w:hAnsi="Garamond"/>
          <w:b/>
          <w:bCs/>
        </w:rPr>
        <w:t>STAFF RECRUITED ON CONTRACTS</w:t>
      </w:r>
    </w:p>
    <w:p w:rsidRPr="00FB0DF1" w:rsidR="00C24DB1" w:rsidP="00C24DB1" w:rsidRDefault="00C24DB1" w14:paraId="77EFFC4E" w14:textId="77777777">
      <w:pPr>
        <w:pStyle w:val="NormalWeb"/>
        <w:jc w:val="center"/>
        <w:rPr>
          <w:rFonts w:ascii="Garamond" w:hAnsi="Garamond"/>
          <w:b/>
          <w:bCs/>
        </w:rPr>
      </w:pPr>
    </w:p>
    <w:p w:rsidRPr="00FB0309" w:rsidR="00C06EAC" w:rsidP="00C06EAC" w:rsidRDefault="00DF0090" w14:paraId="4CAF417C" w14:textId="6BB97ADB">
      <w:pPr>
        <w:spacing w:before="100" w:beforeAutospacing="1" w:after="100" w:afterAutospacing="1" w:line="240" w:lineRule="auto"/>
        <w:rPr>
          <w:rFonts w:ascii="Garamond" w:hAnsi="Garamond" w:eastAsia="Times New Roman" w:cs="Times New Roman"/>
          <w:color w:val="404040"/>
          <w:sz w:val="24"/>
          <w:szCs w:val="24"/>
          <w:lang w:val="en-IE" w:eastAsia="en-IE"/>
        </w:rPr>
      </w:pPr>
      <w:bookmarkStart w:name="_Hlk183190584" w:id="3"/>
      <w:r>
        <w:rPr>
          <w:rFonts w:ascii="Garamond" w:hAnsi="Garamond" w:eastAsia="Times New Roman" w:cs="Times New Roman"/>
          <w:color w:val="404040"/>
          <w:sz w:val="24"/>
          <w:szCs w:val="24"/>
          <w:lang w:val="en-IE" w:eastAsia="en-IE"/>
        </w:rPr>
        <w:t>In addition to</w:t>
      </w:r>
      <w:r w:rsidRPr="00FB0309">
        <w:rPr>
          <w:rFonts w:ascii="Garamond" w:hAnsi="Garamond" w:eastAsia="Times New Roman" w:cs="Times New Roman"/>
          <w:color w:val="404040"/>
          <w:sz w:val="24"/>
          <w:szCs w:val="24"/>
          <w:lang w:val="en-IE" w:eastAsia="en-IE"/>
        </w:rPr>
        <w:t xml:space="preserve"> permanent officials, the</w:t>
      </w:r>
      <w:r>
        <w:rPr>
          <w:rFonts w:ascii="Garamond" w:hAnsi="Garamond" w:eastAsia="Times New Roman" w:cs="Times New Roman"/>
          <w:color w:val="404040"/>
          <w:sz w:val="24"/>
          <w:szCs w:val="24"/>
          <w:lang w:val="en-IE" w:eastAsia="en-IE"/>
        </w:rPr>
        <w:t xml:space="preserve"> </w:t>
      </w:r>
      <w:r w:rsidRPr="00FB0309">
        <w:rPr>
          <w:rFonts w:ascii="Garamond" w:hAnsi="Garamond" w:eastAsia="Times New Roman" w:cs="Times New Roman"/>
          <w:color w:val="404040"/>
          <w:sz w:val="24"/>
          <w:szCs w:val="24"/>
          <w:lang w:val="en-IE" w:eastAsia="en-IE"/>
        </w:rPr>
        <w:t xml:space="preserve">European Commission </w:t>
      </w:r>
      <w:r w:rsidRPr="6B011A76">
        <w:rPr>
          <w:rFonts w:ascii="Garamond" w:hAnsi="Garamond" w:eastAsia="Times New Roman" w:cs="Times New Roman"/>
          <w:color w:val="404040" w:themeColor="text1" w:themeTint="BF"/>
          <w:sz w:val="24"/>
          <w:szCs w:val="24"/>
          <w:lang w:val="en-IE" w:eastAsia="en-IE"/>
        </w:rPr>
        <w:t>offers</w:t>
      </w:r>
      <w:r w:rsidRPr="1CD77E99">
        <w:rPr>
          <w:rFonts w:ascii="Garamond" w:hAnsi="Garamond" w:eastAsia="Times New Roman" w:cs="Times New Roman"/>
          <w:color w:val="000000" w:themeColor="text1"/>
          <w:sz w:val="24"/>
          <w:szCs w:val="24"/>
          <w:lang w:val="en-IE" w:eastAsia="en-IE"/>
        </w:rPr>
        <w:t xml:space="preserve"> non-permanent </w:t>
      </w:r>
      <w:r w:rsidRPr="6B011A76">
        <w:rPr>
          <w:rFonts w:ascii="Garamond" w:hAnsi="Garamond" w:eastAsia="Times New Roman" w:cs="Times New Roman"/>
          <w:color w:val="404040" w:themeColor="text1" w:themeTint="BF"/>
          <w:sz w:val="24"/>
          <w:szCs w:val="24"/>
          <w:lang w:val="en-IE" w:eastAsia="en-IE"/>
        </w:rPr>
        <w:t>positions</w:t>
      </w:r>
      <w:r w:rsidRPr="00FB0309">
        <w:rPr>
          <w:rFonts w:ascii="Garamond" w:hAnsi="Garamond" w:eastAsia="Times New Roman" w:cs="Times New Roman"/>
          <w:color w:val="404040"/>
          <w:sz w:val="24"/>
          <w:szCs w:val="24"/>
          <w:lang w:val="en-IE" w:eastAsia="en-IE"/>
        </w:rPr>
        <w:t>.</w:t>
      </w:r>
      <w:bookmarkEnd w:id="3"/>
      <w:r w:rsidRPr="00FB0309">
        <w:rPr>
          <w:rFonts w:ascii="Garamond" w:hAnsi="Garamond" w:eastAsia="Times New Roman" w:cs="Times New Roman"/>
          <w:color w:val="404040"/>
          <w:sz w:val="24"/>
          <w:szCs w:val="24"/>
          <w:lang w:val="en-IE" w:eastAsia="en-IE"/>
        </w:rPr>
        <w:t xml:space="preserve"> </w:t>
      </w:r>
      <w:r w:rsidRPr="00FB0309" w:rsidR="00C06EAC">
        <w:rPr>
          <w:rFonts w:ascii="Garamond" w:hAnsi="Garamond" w:eastAsia="Times New Roman" w:cs="Times New Roman"/>
          <w:color w:val="404040"/>
          <w:sz w:val="24"/>
          <w:szCs w:val="24"/>
          <w:lang w:val="en-IE" w:eastAsia="en-IE"/>
        </w:rPr>
        <w:t>There are two categories of non-permanent staff</w:t>
      </w:r>
      <w:r w:rsidR="00A91693">
        <w:rPr>
          <w:rFonts w:ascii="Garamond" w:hAnsi="Garamond" w:eastAsia="Times New Roman" w:cs="Times New Roman"/>
          <w:color w:val="404040"/>
          <w:sz w:val="24"/>
          <w:szCs w:val="24"/>
          <w:lang w:val="en-IE" w:eastAsia="en-IE"/>
        </w:rPr>
        <w:t>:</w:t>
      </w:r>
    </w:p>
    <w:p w:rsidRPr="00FB0309" w:rsidR="00C06EAC" w:rsidP="00C06EAC" w:rsidRDefault="00C06EAC" w14:paraId="7A700357" w14:textId="77777777">
      <w:pPr>
        <w:numPr>
          <w:ilvl w:val="0"/>
          <w:numId w:val="22"/>
        </w:numPr>
        <w:spacing w:after="100" w:afterAutospacing="1" w:line="240" w:lineRule="auto"/>
        <w:rPr>
          <w:rFonts w:ascii="Garamond" w:hAnsi="Garamond" w:eastAsia="Times New Roman" w:cs="Times New Roman"/>
          <w:color w:val="404040"/>
          <w:sz w:val="24"/>
          <w:szCs w:val="24"/>
          <w:lang w:val="en-IE" w:eastAsia="en-IE"/>
        </w:rPr>
      </w:pPr>
      <w:hyperlink w:history="1" r:id="rId12">
        <w:r w:rsidRPr="00FB0309">
          <w:rPr>
            <w:rStyle w:val="Hyperlink"/>
            <w:rFonts w:ascii="Garamond" w:hAnsi="Garamond" w:eastAsia="Times New Roman" w:cs="Times New Roman"/>
            <w:b/>
            <w:bCs/>
            <w:sz w:val="24"/>
            <w:szCs w:val="24"/>
            <w:lang w:val="en-IE" w:eastAsia="en-IE"/>
          </w:rPr>
          <w:t>temporary agents</w:t>
        </w:r>
      </w:hyperlink>
      <w:r w:rsidRPr="00C24DB1" w:rsidR="00C24DB1">
        <w:rPr>
          <w:rFonts w:ascii="Garamond" w:hAnsi="Garamond" w:eastAsia="Times New Roman" w:cs="Times New Roman"/>
          <w:color w:val="404040"/>
          <w:sz w:val="24"/>
          <w:szCs w:val="24"/>
          <w:lang w:val="en-IE" w:eastAsia="en-IE"/>
        </w:rPr>
        <w:t xml:space="preserve"> </w:t>
      </w:r>
      <w:r w:rsidR="00C24DB1">
        <w:rPr>
          <w:rFonts w:ascii="Garamond" w:hAnsi="Garamond" w:eastAsia="Times New Roman" w:cs="Times New Roman"/>
          <w:color w:val="404040"/>
          <w:sz w:val="24"/>
          <w:szCs w:val="24"/>
          <w:lang w:val="en-IE" w:eastAsia="en-IE"/>
        </w:rPr>
        <w:t xml:space="preserve">are </w:t>
      </w:r>
      <w:r w:rsidRPr="002619D1" w:rsidR="00C24DB1">
        <w:rPr>
          <w:rFonts w:ascii="Garamond" w:hAnsi="Garamond" w:eastAsia="Times New Roman" w:cs="Times New Roman"/>
          <w:color w:val="404040"/>
          <w:sz w:val="24"/>
          <w:szCs w:val="24"/>
          <w:lang w:val="en-IE" w:eastAsia="en-IE"/>
        </w:rPr>
        <w:t>recruited to fill vacant positions for a set amount of ti</w:t>
      </w:r>
      <w:r w:rsidR="00C24DB1">
        <w:rPr>
          <w:rFonts w:ascii="Garamond" w:hAnsi="Garamond" w:eastAsia="Times New Roman" w:cs="Times New Roman"/>
          <w:color w:val="404040"/>
          <w:sz w:val="24"/>
          <w:szCs w:val="24"/>
          <w:lang w:val="en-IE" w:eastAsia="en-IE"/>
        </w:rPr>
        <w:t>me or to</w:t>
      </w:r>
      <w:r w:rsidRPr="00FB0309">
        <w:rPr>
          <w:rFonts w:ascii="Garamond" w:hAnsi="Garamond" w:eastAsia="Times New Roman" w:cs="Times New Roman"/>
          <w:color w:val="404040"/>
          <w:sz w:val="24"/>
          <w:szCs w:val="24"/>
          <w:lang w:val="en-IE" w:eastAsia="en-IE"/>
        </w:rPr>
        <w:t> perform highly specialised tasks</w:t>
      </w:r>
      <w:r w:rsidR="001103DC">
        <w:rPr>
          <w:rFonts w:ascii="Garamond" w:hAnsi="Garamond" w:eastAsia="Times New Roman" w:cs="Times New Roman"/>
          <w:color w:val="404040"/>
          <w:sz w:val="24"/>
          <w:szCs w:val="24"/>
          <w:lang w:val="en-IE" w:eastAsia="en-IE"/>
        </w:rPr>
        <w:t>.</w:t>
      </w:r>
    </w:p>
    <w:p w:rsidRPr="00C24DB1" w:rsidR="00C06EAC" w:rsidP="00C24DB1" w:rsidRDefault="00C06EAC" w14:paraId="363D23E1" w14:textId="77777777">
      <w:pPr>
        <w:numPr>
          <w:ilvl w:val="0"/>
          <w:numId w:val="22"/>
        </w:numPr>
        <w:spacing w:before="100" w:beforeAutospacing="1" w:after="100" w:afterAutospacing="1" w:line="240" w:lineRule="auto"/>
        <w:rPr>
          <w:rFonts w:ascii="Garamond" w:hAnsi="Garamond" w:eastAsia="Times New Roman" w:cs="Times New Roman"/>
          <w:color w:val="404040"/>
          <w:sz w:val="24"/>
          <w:szCs w:val="24"/>
          <w:lang w:val="en-IE" w:eastAsia="en-IE"/>
        </w:rPr>
      </w:pPr>
      <w:hyperlink r:id="rId13">
        <w:r w:rsidRPr="2B839F4D">
          <w:rPr>
            <w:rStyle w:val="Hyperlink"/>
            <w:rFonts w:ascii="Garamond" w:hAnsi="Garamond" w:eastAsia="Times New Roman" w:cs="Times New Roman"/>
            <w:b/>
            <w:bCs/>
            <w:sz w:val="24"/>
            <w:szCs w:val="24"/>
            <w:lang w:val="en-IE" w:eastAsia="en-IE"/>
          </w:rPr>
          <w:t>contract agents</w:t>
        </w:r>
      </w:hyperlink>
      <w:r w:rsidRPr="2B839F4D">
        <w:rPr>
          <w:rFonts w:ascii="Garamond" w:hAnsi="Garamond" w:eastAsia="Times New Roman" w:cs="Times New Roman"/>
          <w:color w:val="404040" w:themeColor="text1" w:themeTint="BF"/>
          <w:sz w:val="24"/>
          <w:szCs w:val="24"/>
          <w:lang w:val="en-IE" w:eastAsia="en-IE"/>
        </w:rPr>
        <w:t> </w:t>
      </w:r>
      <w:r w:rsidRPr="2B839F4D" w:rsidR="00C24DB1">
        <w:rPr>
          <w:rFonts w:ascii="Garamond" w:hAnsi="Garamond" w:eastAsia="Times New Roman"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Pr="2B839F4D" w:rsidR="00C24DB1">
        <w:rPr>
          <w:rFonts w:ascii="Garamond" w:hAnsi="Garamond" w:eastAsia="Times New Roman" w:cs="Times New Roman"/>
          <w:color w:val="404040" w:themeColor="text1" w:themeTint="BF"/>
          <w:sz w:val="24"/>
          <w:szCs w:val="24"/>
          <w:lang w:val="en-IE" w:eastAsia="en-IE"/>
        </w:rPr>
        <w:t>a number of</w:t>
      </w:r>
      <w:proofErr w:type="gramEnd"/>
      <w:r w:rsidRPr="2B839F4D" w:rsidR="00C24DB1">
        <w:rPr>
          <w:rFonts w:ascii="Garamond" w:hAnsi="Garamond" w:eastAsia="Times New Roman" w:cs="Times New Roman"/>
          <w:color w:val="404040" w:themeColor="text1" w:themeTint="BF"/>
          <w:sz w:val="24"/>
          <w:szCs w:val="24"/>
          <w:lang w:val="en-IE" w:eastAsia="en-IE"/>
        </w:rPr>
        <w:t xml:space="preserve"> administrative or manual tasks. </w:t>
      </w:r>
      <w:r w:rsidRPr="2B839F4D">
        <w:rPr>
          <w:rFonts w:ascii="Garamond" w:hAnsi="Garamond" w:eastAsia="Times New Roman"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rsidR="2B839F4D" w:rsidP="2B839F4D" w:rsidRDefault="2B839F4D" w14:paraId="7E10FAE3" w14:textId="00C68D5B">
      <w:pPr>
        <w:spacing w:beforeAutospacing="1" w:afterAutospacing="1" w:line="240" w:lineRule="auto"/>
        <w:rPr>
          <w:rFonts w:ascii="Garamond" w:hAnsi="Garamond" w:eastAsia="Times New Roman" w:cs="Times New Roman"/>
          <w:color w:val="404040" w:themeColor="text1" w:themeTint="BF"/>
          <w:sz w:val="24"/>
          <w:szCs w:val="24"/>
          <w:lang w:val="en-IE" w:eastAsia="en-IE"/>
        </w:rPr>
      </w:pPr>
    </w:p>
    <w:p w:rsidR="00B40D12" w:rsidP="00C24DB1" w:rsidRDefault="00C24DB1" w14:paraId="62965191" w14:textId="77777777">
      <w:pPr>
        <w:spacing w:before="100" w:beforeAutospacing="1" w:after="100" w:afterAutospacing="1" w:line="240" w:lineRule="auto"/>
        <w:rPr>
          <w:rFonts w:ascii="Garamond" w:hAnsi="Garamond" w:eastAsia="Times New Roman" w:cs="Times New Roman"/>
          <w:color w:val="404040"/>
          <w:sz w:val="24"/>
          <w:szCs w:val="24"/>
          <w:lang w:val="en-IE" w:eastAsia="en-IE"/>
        </w:rPr>
      </w:pPr>
      <w:r w:rsidRPr="00C24DB1">
        <w:rPr>
          <w:rFonts w:ascii="Garamond" w:hAnsi="Garamond" w:eastAsia="Times New Roman" w:cs="Times New Roman"/>
          <w:color w:val="404040"/>
          <w:sz w:val="24"/>
          <w:szCs w:val="24"/>
          <w:lang w:val="en-IE" w:eastAsia="en-IE"/>
        </w:rPr>
        <w:t xml:space="preserve">For more information </w:t>
      </w:r>
      <w:r>
        <w:rPr>
          <w:rFonts w:ascii="Garamond" w:hAnsi="Garamond" w:eastAsia="Times New Roman" w:cs="Times New Roman"/>
          <w:color w:val="404040"/>
          <w:sz w:val="24"/>
          <w:szCs w:val="24"/>
          <w:lang w:val="en-IE" w:eastAsia="en-IE"/>
        </w:rPr>
        <w:t xml:space="preserve">on different </w:t>
      </w:r>
      <w:hyperlink w:history="1" w:anchor="tab-0" r:id="rId14">
        <w:r w:rsidRPr="00B40D12">
          <w:rPr>
            <w:rStyle w:val="Hyperlink"/>
            <w:rFonts w:ascii="Garamond" w:hAnsi="Garamond" w:eastAsia="Times New Roman" w:cs="Times New Roman"/>
            <w:sz w:val="24"/>
            <w:szCs w:val="24"/>
            <w:lang w:val="en-IE" w:eastAsia="en-IE"/>
          </w:rPr>
          <w:t>staff categories</w:t>
        </w:r>
      </w:hyperlink>
      <w:r>
        <w:rPr>
          <w:rFonts w:ascii="Garamond" w:hAnsi="Garamond" w:eastAsia="Times New Roman" w:cs="Times New Roman"/>
          <w:color w:val="404040"/>
          <w:sz w:val="24"/>
          <w:szCs w:val="24"/>
          <w:lang w:val="en-IE" w:eastAsia="en-IE"/>
        </w:rPr>
        <w:t xml:space="preserve"> </w:t>
      </w:r>
    </w:p>
    <w:p w:rsidRPr="00C24DB1" w:rsidR="00A50510" w:rsidRDefault="00A50510" w14:paraId="3BC417EB" w14:textId="77777777">
      <w:pPr>
        <w:spacing w:after="160" w:line="259" w:lineRule="auto"/>
        <w:rPr>
          <w:rFonts w:ascii="Garamond" w:hAnsi="Garamond" w:eastAsia="Times New Roman" w:cs="Times New Roman"/>
          <w:color w:val="404040"/>
          <w:sz w:val="24"/>
          <w:szCs w:val="24"/>
          <w:lang w:val="en-IE" w:eastAsia="en-IE"/>
        </w:rPr>
      </w:pPr>
      <w:r w:rsidRPr="002619D1">
        <w:rPr>
          <w:rFonts w:cstheme="minorHAnsi"/>
          <w:lang w:val="en-IE"/>
        </w:rPr>
        <w:br w:type="page"/>
      </w:r>
    </w:p>
    <w:p w:rsidRPr="00B530E8" w:rsidR="001759D5" w:rsidP="009C3025" w:rsidRDefault="001759D5" w14:paraId="6CD66FF4" w14:textId="77777777">
      <w:pPr>
        <w:spacing w:after="0"/>
        <w:jc w:val="both"/>
        <w:rPr>
          <w:rFonts w:cstheme="minorHAnsi"/>
          <w:b/>
          <w:lang w:val="en-IE"/>
        </w:rPr>
      </w:pPr>
    </w:p>
    <w:p w:rsidR="4DDC3604" w:rsidP="29E430E9" w:rsidRDefault="4DDC3604" w14:paraId="019A5777" w14:textId="38745BD5">
      <w:pPr>
        <w:jc w:val="center"/>
        <w:rPr>
          <w:rFonts w:ascii="EC Square Sans Pro" w:hAnsi="EC Square Sans Pro" w:eastAsia="Calibri"/>
          <w:b w:val="1"/>
          <w:bCs w:val="1"/>
          <w:noProof w:val="0"/>
          <w:color w:val="FF0000"/>
          <w:sz w:val="48"/>
          <w:szCs w:val="48"/>
          <w:lang w:val="en-IE"/>
        </w:rPr>
      </w:pPr>
      <w:r w:rsidRPr="29E430E9" w:rsidR="4DDC3604">
        <w:rPr>
          <w:rFonts w:ascii="EC Square Sans Pro" w:hAnsi="EC Square Sans Pro" w:eastAsia="Calibri"/>
          <w:b w:val="1"/>
          <w:bCs w:val="1"/>
          <w:i w:val="0"/>
          <w:iCs w:val="0"/>
          <w:caps w:val="0"/>
          <w:smallCaps w:val="0"/>
          <w:noProof w:val="0"/>
          <w:color w:val="FF0000"/>
          <w:sz w:val="48"/>
          <w:szCs w:val="48"/>
          <w:lang w:val="en-IE"/>
        </w:rPr>
        <w:t>Driver – Administr</w:t>
      </w:r>
      <w:r w:rsidRPr="29E430E9" w:rsidR="69510D1B">
        <w:rPr>
          <w:rFonts w:ascii="EC Square Sans Pro" w:hAnsi="EC Square Sans Pro" w:eastAsia="Calibri"/>
          <w:b w:val="1"/>
          <w:bCs w:val="1"/>
          <w:i w:val="0"/>
          <w:iCs w:val="0"/>
          <w:caps w:val="0"/>
          <w:smallCaps w:val="0"/>
          <w:noProof w:val="0"/>
          <w:color w:val="FF0000"/>
          <w:sz w:val="48"/>
          <w:szCs w:val="48"/>
          <w:lang w:val="en-IE"/>
        </w:rPr>
        <w:t>a</w:t>
      </w:r>
      <w:r w:rsidRPr="29E430E9" w:rsidR="4DDC3604">
        <w:rPr>
          <w:rFonts w:ascii="EC Square Sans Pro" w:hAnsi="EC Square Sans Pro" w:eastAsia="Calibri"/>
          <w:b w:val="1"/>
          <w:bCs w:val="1"/>
          <w:i w:val="0"/>
          <w:iCs w:val="0"/>
          <w:caps w:val="0"/>
          <w:smallCaps w:val="0"/>
          <w:noProof w:val="0"/>
          <w:color w:val="FF0000"/>
          <w:sz w:val="48"/>
          <w:szCs w:val="48"/>
          <w:lang w:val="en-IE"/>
        </w:rPr>
        <w:t>tive Agent</w:t>
      </w:r>
    </w:p>
    <w:p w:rsidRPr="00FB0309" w:rsidR="00A50510" w:rsidP="29E430E9" w:rsidRDefault="001E6576" w14:paraId="4B865AB8" w14:textId="12F879B5">
      <w:pPr>
        <w:pStyle w:val="Normal"/>
        <w:spacing w:after="0"/>
        <w:jc w:val="center"/>
        <w:rPr>
          <w:rFonts w:ascii="EC Square Sans Pro" w:hAnsi="EC Square Sans Pro"/>
          <w:b w:val="1"/>
          <w:bCs w:val="1"/>
          <w:color w:val="FFFFFF" w:themeColor="background1" w:themeTint="FF" w:themeShade="FF"/>
          <w:sz w:val="32"/>
          <w:szCs w:val="32"/>
          <w:lang w:val="en-IE"/>
        </w:rPr>
      </w:pPr>
      <w:r w:rsidRPr="29E430E9" w:rsidR="6F0FDAB4">
        <w:rPr>
          <w:rFonts w:ascii="EC Square Sans Pro" w:hAnsi="EC Square Sans Pro"/>
          <w:b w:val="1"/>
          <w:bCs w:val="1"/>
          <w:color w:val="FFFFFF" w:themeColor="background1" w:themeTint="FF" w:themeShade="FF"/>
          <w:sz w:val="32"/>
          <w:szCs w:val="32"/>
          <w:highlight w:val="darkBlue"/>
          <w:lang w:val="en-IE"/>
        </w:rPr>
        <w:t xml:space="preserve">in </w:t>
      </w:r>
      <w:r w:rsidRPr="29E430E9" w:rsidR="3F686C9E">
        <w:rPr>
          <w:rFonts w:ascii="EC Square Sans Pro" w:hAnsi="EC Square Sans Pro" w:eastAsia="EC Square Sans Pro" w:cs="EC Square Sans Pro"/>
          <w:b w:val="1"/>
          <w:bCs w:val="1"/>
          <w:i w:val="0"/>
          <w:iCs w:val="0"/>
          <w:caps w:val="0"/>
          <w:smallCaps w:val="0"/>
          <w:strike w:val="0"/>
          <w:dstrike w:val="0"/>
          <w:noProof w:val="0"/>
          <w:color w:val="FFFFFF" w:themeColor="background1" w:themeTint="FF" w:themeShade="FF"/>
          <w:sz w:val="31"/>
          <w:szCs w:val="31"/>
          <w:highlight w:val="darkBlue"/>
          <w:u w:val="none"/>
          <w:lang w:val="en-IE"/>
        </w:rPr>
        <w:t>the European Commission Representation in Germany,</w:t>
      </w:r>
    </w:p>
    <w:p w:rsidRPr="00FB0309" w:rsidR="00A50510" w:rsidP="29E430E9" w:rsidRDefault="001E6576" w14:paraId="6C1E0FCE" w14:textId="116575A5">
      <w:pPr>
        <w:pStyle w:val="Normal"/>
        <w:spacing w:after="0"/>
        <w:jc w:val="center"/>
        <w:rPr>
          <w:rFonts w:ascii="EC Square Sans Pro" w:hAnsi="EC Square Sans Pro"/>
          <w:b w:val="1"/>
          <w:bCs w:val="1"/>
          <w:color w:val="FFFFFF" w:themeColor="background1"/>
          <w:sz w:val="32"/>
          <w:szCs w:val="32"/>
          <w:highlight w:val="darkBlue"/>
          <w:lang w:val="en-IE"/>
        </w:rPr>
      </w:pPr>
      <w:r w:rsidRPr="29E430E9" w:rsidR="5BA8DE13">
        <w:rPr>
          <w:rFonts w:ascii="EC Square Sans Pro" w:hAnsi="EC Square Sans Pro"/>
          <w:b w:val="1"/>
          <w:bCs w:val="1"/>
          <w:color w:val="FFFFFF" w:themeColor="background1" w:themeTint="FF" w:themeShade="FF"/>
          <w:sz w:val="32"/>
          <w:szCs w:val="32"/>
          <w:highlight w:val="darkBlue"/>
          <w:lang w:val="en-IE"/>
        </w:rPr>
        <w:t>DG</w:t>
      </w:r>
      <w:r w:rsidRPr="29E430E9" w:rsidR="34BE5699">
        <w:rPr>
          <w:rFonts w:ascii="EC Square Sans Pro" w:hAnsi="EC Square Sans Pro"/>
          <w:b w:val="1"/>
          <w:bCs w:val="1"/>
          <w:color w:val="FFFFFF" w:themeColor="background1" w:themeTint="FF" w:themeShade="FF"/>
          <w:sz w:val="32"/>
          <w:szCs w:val="32"/>
          <w:highlight w:val="darkBlue"/>
          <w:lang w:val="en-IE"/>
        </w:rPr>
        <w:t xml:space="preserve"> Communication </w:t>
      </w:r>
    </w:p>
    <w:p w:rsidRPr="00FB0309" w:rsidR="00634A30" w:rsidP="009C3025" w:rsidRDefault="00634A30" w14:paraId="585132DE" w14:textId="77777777">
      <w:pPr>
        <w:spacing w:after="0"/>
        <w:jc w:val="both"/>
        <w:rPr>
          <w:rFonts w:ascii="EC Square Sans Pro" w:hAnsi="EC Square Sans Pro" w:cstheme="minorHAnsi"/>
          <w:b/>
          <w:sz w:val="24"/>
          <w:szCs w:val="24"/>
          <w:lang w:val="en-IE"/>
        </w:rPr>
      </w:pPr>
    </w:p>
    <w:p w:rsidRPr="00FB0309" w:rsidR="00821387" w:rsidP="29E430E9" w:rsidRDefault="001E6576" w14:paraId="3E19512E" w14:textId="0D0D91A3">
      <w:pPr>
        <w:pStyle w:val="Normal"/>
        <w:spacing w:after="0"/>
        <w:rPr>
          <w:rFonts w:ascii="EC Square Sans Pro" w:hAnsi="EC Square Sans Pro" w:eastAsia="Calibri"/>
          <w:b w:val="0"/>
          <w:bCs w:val="0"/>
          <w:noProof w:val="0"/>
          <w:sz w:val="20"/>
          <w:szCs w:val="20"/>
          <w:lang w:val="en-IE"/>
        </w:rPr>
      </w:pPr>
      <w:r w:rsidRPr="29E430E9" w:rsidR="6F0FDAB4">
        <w:rPr>
          <w:rFonts w:ascii="EC Square Sans Pro" w:hAnsi="EC Square Sans Pro"/>
          <w:b w:val="1"/>
          <w:bCs w:val="1"/>
          <w:sz w:val="20"/>
          <w:szCs w:val="20"/>
          <w:lang w:val="en-IE"/>
        </w:rPr>
        <w:t>Job title</w:t>
      </w:r>
      <w:r w:rsidRPr="29E430E9" w:rsidR="75D9168D">
        <w:rPr>
          <w:rFonts w:ascii="EC Square Sans Pro" w:hAnsi="EC Square Sans Pro"/>
          <w:b w:val="1"/>
          <w:bCs w:val="1"/>
          <w:sz w:val="20"/>
          <w:szCs w:val="20"/>
          <w:lang w:val="en-IE"/>
        </w:rPr>
        <w:t xml:space="preserve">: </w:t>
      </w:r>
      <w:r w:rsidRPr="29E430E9" w:rsidR="2ED8DC4A">
        <w:rPr>
          <w:rFonts w:ascii="EC Square Sans Pro" w:hAnsi="EC Square Sans Pro" w:eastAsia="Calibri"/>
          <w:b w:val="0"/>
          <w:bCs w:val="0"/>
          <w:i w:val="0"/>
          <w:iCs w:val="0"/>
          <w:caps w:val="0"/>
          <w:smallCaps w:val="0"/>
          <w:noProof w:val="0"/>
          <w:sz w:val="20"/>
          <w:szCs w:val="20"/>
          <w:lang w:val="en-IE"/>
        </w:rPr>
        <w:t>Driver – Administrative Agent</w:t>
      </w:r>
    </w:p>
    <w:p w:rsidRPr="00E038DF" w:rsidR="00821387" w:rsidP="29E430E9" w:rsidRDefault="00821387" w14:paraId="36106221" w14:textId="23F15E1C">
      <w:pPr>
        <w:pStyle w:val="Normal"/>
        <w:tabs>
          <w:tab w:val="left" w:pos="2580"/>
        </w:tabs>
        <w:spacing w:after="0"/>
        <w:jc w:val="both"/>
        <w:rPr>
          <w:rFonts w:ascii="EC Square Sans Pro" w:hAnsi="EC Square Sans Pro" w:eastAsia="EC Square Sans Pro" w:cs="EC Square Sans Pro"/>
          <w:noProof w:val="0"/>
          <w:sz w:val="20"/>
          <w:szCs w:val="20"/>
          <w:lang w:val="en-GB"/>
        </w:rPr>
      </w:pPr>
      <w:r w:rsidRPr="29E430E9" w:rsidR="75D9168D">
        <w:rPr>
          <w:rFonts w:ascii="EC Square Sans Pro" w:hAnsi="EC Square Sans Pro"/>
          <w:b w:val="1"/>
          <w:bCs w:val="1"/>
          <w:sz w:val="20"/>
          <w:szCs w:val="20"/>
          <w:lang w:val="en-IE"/>
        </w:rPr>
        <w:t>Domain</w:t>
      </w:r>
      <w:r w:rsidRPr="29E430E9" w:rsidR="2E8ED1A5">
        <w:rPr>
          <w:rFonts w:ascii="EC Square Sans Pro" w:hAnsi="EC Square Sans Pro"/>
          <w:b w:val="1"/>
          <w:bCs w:val="1"/>
          <w:sz w:val="20"/>
          <w:szCs w:val="20"/>
          <w:lang w:val="en-IE"/>
        </w:rPr>
        <w:t>:</w:t>
      </w:r>
      <w:r w:rsidRPr="29E430E9" w:rsidR="75D9168D">
        <w:rPr>
          <w:rFonts w:ascii="EC Square Sans Pro" w:hAnsi="EC Square Sans Pro"/>
          <w:b w:val="1"/>
          <w:bCs w:val="1"/>
          <w:sz w:val="20"/>
          <w:szCs w:val="20"/>
          <w:lang w:val="en-IE"/>
        </w:rPr>
        <w:t xml:space="preserve"> </w:t>
      </w:r>
      <w:r w:rsidRPr="29E430E9" w:rsidR="7834F439">
        <w:rPr>
          <w:rFonts w:ascii="EC Square Sans Pro" w:hAnsi="EC Square Sans Pro" w:eastAsia="EC Square Sans Pro" w:cs="EC Square Sans Pro"/>
          <w:sz w:val="20"/>
          <w:szCs w:val="20"/>
        </w:rPr>
        <w:t>COMMUNICATION and PUBLICATION</w:t>
      </w:r>
      <w:r w:rsidRPr="29E430E9" w:rsidR="135DA567">
        <w:rPr>
          <w:rFonts w:ascii="EC Square Sans Pro" w:hAnsi="EC Square Sans Pro" w:eastAsia="EC Square Sans Pro" w:cs="EC Square Sans Pro"/>
          <w:b w:val="0"/>
          <w:bCs w:val="0"/>
          <w:i w:val="0"/>
          <w:iCs w:val="0"/>
          <w:caps w:val="0"/>
          <w:smallCaps w:val="0"/>
          <w:strike w:val="0"/>
          <w:dstrike w:val="0"/>
          <w:noProof w:val="0"/>
          <w:color w:val="000000" w:themeColor="text1" w:themeTint="FF" w:themeShade="FF"/>
          <w:sz w:val="20"/>
          <w:szCs w:val="20"/>
          <w:u w:val="none"/>
          <w:lang w:val="en-IE"/>
        </w:rPr>
        <w:t xml:space="preserve"> – PHYISICAL TRANSPORT (driver activity)</w:t>
      </w:r>
    </w:p>
    <w:p w:rsidRPr="00FB0309" w:rsidR="001E6576" w:rsidP="3E85CC3F" w:rsidRDefault="001E6576" w14:paraId="405DBB56" w14:textId="58407B25">
      <w:pPr>
        <w:tabs>
          <w:tab w:val="left" w:pos="2580"/>
        </w:tabs>
        <w:spacing w:after="0"/>
        <w:jc w:val="both"/>
        <w:rPr>
          <w:rFonts w:ascii="EC Square Sans Pro" w:hAnsi="EC Square Sans Pro"/>
          <w:sz w:val="20"/>
          <w:szCs w:val="20"/>
          <w:lang w:val="en-IE"/>
        </w:rPr>
      </w:pPr>
      <w:r w:rsidRPr="29E430E9" w:rsidR="6F0FDAB4">
        <w:rPr>
          <w:rFonts w:ascii="EC Square Sans Pro" w:hAnsi="EC Square Sans Pro"/>
          <w:b w:val="1"/>
          <w:bCs w:val="1"/>
          <w:sz w:val="20"/>
          <w:szCs w:val="20"/>
          <w:lang w:val="en-IE"/>
        </w:rPr>
        <w:t>Where</w:t>
      </w:r>
      <w:r w:rsidRPr="29E430E9" w:rsidR="6F0FDAB4">
        <w:rPr>
          <w:rFonts w:ascii="EC Square Sans Pro" w:hAnsi="EC Square Sans Pro"/>
          <w:sz w:val="20"/>
          <w:szCs w:val="20"/>
          <w:lang w:val="en-IE"/>
        </w:rPr>
        <w:t xml:space="preserve">: </w:t>
      </w:r>
      <w:r w:rsidRPr="29E430E9" w:rsidR="7358F2CC">
        <w:rPr>
          <w:rFonts w:ascii="EC Square Sans Pro" w:hAnsi="EC Square Sans Pro"/>
          <w:sz w:val="20"/>
          <w:szCs w:val="20"/>
          <w:lang w:val="en-IE"/>
        </w:rPr>
        <w:t xml:space="preserve">European </w:t>
      </w:r>
      <w:r w:rsidRPr="29E430E9" w:rsidR="600FBA36">
        <w:rPr>
          <w:rFonts w:ascii="EC Square Sans Pro" w:hAnsi="EC Square Sans Pro"/>
          <w:sz w:val="20"/>
          <w:szCs w:val="20"/>
          <w:lang w:val="en-IE"/>
        </w:rPr>
        <w:t>Commission Representation in Germany</w:t>
      </w:r>
      <w:r w:rsidRPr="29E430E9" w:rsidR="6F0FDAB4">
        <w:rPr>
          <w:rFonts w:ascii="EC Square Sans Pro" w:hAnsi="EC Square Sans Pro"/>
          <w:sz w:val="20"/>
          <w:szCs w:val="20"/>
          <w:lang w:val="en-IE"/>
        </w:rPr>
        <w:t xml:space="preserve">, </w:t>
      </w:r>
      <w:r w:rsidRPr="29E430E9" w:rsidR="600FBA36">
        <w:rPr>
          <w:rFonts w:ascii="EC Square Sans Pro" w:hAnsi="EC Square Sans Pro"/>
          <w:sz w:val="20"/>
          <w:szCs w:val="20"/>
          <w:lang w:val="en-IE"/>
        </w:rPr>
        <w:t>Berlin</w:t>
      </w:r>
      <w:r w:rsidRPr="29E430E9" w:rsidR="2447609A">
        <w:rPr>
          <w:rFonts w:ascii="EC Square Sans Pro" w:hAnsi="EC Square Sans Pro"/>
          <w:sz w:val="20"/>
          <w:szCs w:val="20"/>
          <w:lang w:val="en-IE"/>
        </w:rPr>
        <w:t xml:space="preserve"> (COMM.C.BE)</w:t>
      </w:r>
    </w:p>
    <w:p w:rsidR="009C5204" w:rsidP="76267176" w:rsidRDefault="002E3596" w14:paraId="66E8A5A3" w14:textId="677DB4E9">
      <w:pPr>
        <w:tabs>
          <w:tab w:val="left" w:pos="2580"/>
        </w:tabs>
        <w:spacing w:after="0"/>
        <w:jc w:val="both"/>
        <w:rPr>
          <w:rFonts w:ascii="EC Square Sans Pro" w:hAnsi="EC Square Sans Pro"/>
          <w:sz w:val="20"/>
          <w:szCs w:val="20"/>
          <w:lang w:val="en-IE"/>
        </w:rPr>
      </w:pPr>
      <w:r w:rsidRPr="29E430E9" w:rsidR="2AEA18DE">
        <w:rPr>
          <w:rFonts w:ascii="EC Square Sans Pro" w:hAnsi="EC Square Sans Pro"/>
          <w:b w:val="1"/>
          <w:bCs w:val="1"/>
          <w:sz w:val="20"/>
          <w:szCs w:val="20"/>
          <w:lang w:val="en-IE"/>
        </w:rPr>
        <w:t xml:space="preserve">Function </w:t>
      </w:r>
      <w:r w:rsidRPr="29E430E9" w:rsidR="3BEEECE1">
        <w:rPr>
          <w:rFonts w:ascii="EC Square Sans Pro" w:hAnsi="EC Square Sans Pro"/>
          <w:b w:val="1"/>
          <w:bCs w:val="1"/>
          <w:sz w:val="20"/>
          <w:szCs w:val="20"/>
          <w:lang w:val="en-IE"/>
        </w:rPr>
        <w:t>Gr</w:t>
      </w:r>
      <w:r w:rsidRPr="29E430E9" w:rsidR="2AEA18DE">
        <w:rPr>
          <w:rFonts w:ascii="EC Square Sans Pro" w:hAnsi="EC Square Sans Pro"/>
          <w:b w:val="1"/>
          <w:bCs w:val="1"/>
          <w:sz w:val="20"/>
          <w:szCs w:val="20"/>
          <w:lang w:val="en-IE"/>
        </w:rPr>
        <w:t>oup</w:t>
      </w:r>
      <w:r w:rsidRPr="29E430E9" w:rsidR="3BEEECE1">
        <w:rPr>
          <w:rFonts w:ascii="EC Square Sans Pro" w:hAnsi="EC Square Sans Pro"/>
          <w:sz w:val="20"/>
          <w:szCs w:val="20"/>
          <w:lang w:val="en-IE"/>
        </w:rPr>
        <w:t xml:space="preserve">: </w:t>
      </w:r>
      <w:r w:rsidRPr="29E430E9" w:rsidR="52739F46">
        <w:rPr>
          <w:rFonts w:ascii="EC Square Sans Pro" w:hAnsi="EC Square Sans Pro"/>
          <w:sz w:val="20"/>
          <w:szCs w:val="20"/>
          <w:lang w:val="en-IE"/>
        </w:rPr>
        <w:t>FG I</w:t>
      </w:r>
    </w:p>
    <w:p w:rsidRPr="00FB0309" w:rsidR="00BD64EF" w:rsidP="76267176" w:rsidRDefault="00BD64EF" w14:paraId="06273E6D" w14:textId="19F13CEF">
      <w:pPr>
        <w:tabs>
          <w:tab w:val="left" w:pos="2580"/>
        </w:tabs>
        <w:spacing w:after="0"/>
        <w:jc w:val="both"/>
        <w:rPr>
          <w:rFonts w:ascii="EC Square Sans Pro" w:hAnsi="EC Square Sans Pro"/>
          <w:sz w:val="20"/>
          <w:szCs w:val="20"/>
          <w:lang w:val="en-IE"/>
        </w:rPr>
      </w:pPr>
      <w:r w:rsidRPr="76267176">
        <w:rPr>
          <w:rFonts w:ascii="EC Square Sans Pro" w:hAnsi="EC Square Sans Pro"/>
          <w:b/>
          <w:bCs/>
          <w:sz w:val="20"/>
          <w:szCs w:val="20"/>
          <w:lang w:val="en-IE"/>
        </w:rPr>
        <w:t>Contract Type</w:t>
      </w:r>
      <w:r w:rsidRPr="76267176">
        <w:rPr>
          <w:rFonts w:ascii="EC Square Sans Pro" w:hAnsi="EC Square Sans Pro"/>
          <w:sz w:val="20"/>
          <w:szCs w:val="20"/>
          <w:lang w:val="en-IE"/>
        </w:rPr>
        <w:t>: 3a</w:t>
      </w:r>
    </w:p>
    <w:p w:rsidRPr="00FB0309" w:rsidR="009C3025" w:rsidP="2B839F4D" w:rsidRDefault="00E27E03" w14:paraId="2A9297C4" w14:textId="769758DC">
      <w:pPr>
        <w:spacing w:after="0"/>
        <w:rPr>
          <w:rFonts w:ascii="EC Square Sans Pro" w:hAnsi="EC Square Sans Pro"/>
          <w:sz w:val="20"/>
          <w:szCs w:val="20"/>
          <w:lang w:val="en-IE"/>
        </w:rPr>
      </w:pPr>
      <w:r w:rsidRPr="29E430E9" w:rsidR="42455B70">
        <w:rPr>
          <w:rFonts w:ascii="EC Square Sans Pro" w:hAnsi="EC Square Sans Pro"/>
          <w:b w:val="1"/>
          <w:bCs w:val="1"/>
          <w:sz w:val="20"/>
          <w:szCs w:val="20"/>
          <w:lang w:val="en-IE"/>
        </w:rPr>
        <w:t>Express your interest until</w:t>
      </w:r>
      <w:r w:rsidRPr="29E430E9" w:rsidR="3BEEECE1">
        <w:rPr>
          <w:rFonts w:ascii="EC Square Sans Pro" w:hAnsi="EC Square Sans Pro"/>
          <w:sz w:val="20"/>
          <w:szCs w:val="20"/>
          <w:lang w:val="en-IE"/>
        </w:rPr>
        <w:t xml:space="preserve">: </w:t>
      </w:r>
      <w:r w:rsidRPr="29E430E9" w:rsidR="40E92D58">
        <w:rPr>
          <w:rFonts w:ascii="EC Square Sans Pro" w:hAnsi="EC Square Sans Pro"/>
          <w:sz w:val="20"/>
          <w:szCs w:val="20"/>
          <w:lang w:val="en-IE"/>
        </w:rPr>
        <w:t>19</w:t>
      </w:r>
      <w:bookmarkStart w:name="_Hlk93054270" w:id="4"/>
      <w:r w:rsidRPr="29E430E9" w:rsidR="607658E9">
        <w:rPr>
          <w:rFonts w:ascii="EC Square Sans Pro" w:hAnsi="EC Square Sans Pro"/>
          <w:sz w:val="20"/>
          <w:szCs w:val="20"/>
          <w:lang w:val="en-IE"/>
        </w:rPr>
        <w:t>.</w:t>
      </w:r>
      <w:r w:rsidRPr="29E430E9" w:rsidR="33C8F6D9">
        <w:rPr>
          <w:rFonts w:ascii="EC Square Sans Pro" w:hAnsi="EC Square Sans Pro"/>
          <w:sz w:val="20"/>
          <w:szCs w:val="20"/>
          <w:lang w:val="en-IE"/>
        </w:rPr>
        <w:t>0</w:t>
      </w:r>
      <w:r w:rsidRPr="29E430E9" w:rsidR="26F8362B">
        <w:rPr>
          <w:rFonts w:ascii="EC Square Sans Pro" w:hAnsi="EC Square Sans Pro"/>
          <w:sz w:val="20"/>
          <w:szCs w:val="20"/>
          <w:lang w:val="en-IE"/>
        </w:rPr>
        <w:t>2</w:t>
      </w:r>
      <w:r w:rsidRPr="29E430E9" w:rsidR="607658E9">
        <w:rPr>
          <w:rFonts w:ascii="EC Square Sans Pro" w:hAnsi="EC Square Sans Pro"/>
          <w:sz w:val="20"/>
          <w:szCs w:val="20"/>
          <w:lang w:val="en-IE"/>
        </w:rPr>
        <w:t>.202</w:t>
      </w:r>
      <w:r w:rsidRPr="29E430E9" w:rsidR="797987E6">
        <w:rPr>
          <w:rFonts w:ascii="EC Square Sans Pro" w:hAnsi="EC Square Sans Pro"/>
          <w:sz w:val="20"/>
          <w:szCs w:val="20"/>
          <w:lang w:val="en-IE"/>
        </w:rPr>
        <w:t>6</w:t>
      </w:r>
      <w:r w:rsidRPr="29E430E9" w:rsidR="43E01148">
        <w:rPr>
          <w:rFonts w:ascii="EC Square Sans Pro" w:hAnsi="EC Square Sans Pro"/>
          <w:sz w:val="20"/>
          <w:szCs w:val="20"/>
          <w:lang w:val="en-IE"/>
        </w:rPr>
        <w:t xml:space="preserve"> -</w:t>
      </w:r>
      <w:r w:rsidRPr="29E430E9" w:rsidR="3BEEECE1">
        <w:rPr>
          <w:rFonts w:ascii="EC Square Sans Pro" w:hAnsi="EC Square Sans Pro"/>
          <w:sz w:val="20"/>
          <w:szCs w:val="20"/>
          <w:lang w:val="en-IE"/>
        </w:rPr>
        <w:t xml:space="preserve"> 12.00 </w:t>
      </w:r>
      <w:r w:rsidRPr="29E430E9" w:rsidR="43E01148">
        <w:rPr>
          <w:rFonts w:ascii="EC Square Sans Pro" w:hAnsi="EC Square Sans Pro"/>
          <w:sz w:val="20"/>
          <w:szCs w:val="20"/>
          <w:lang w:val="en-IE"/>
        </w:rPr>
        <w:t>(</w:t>
      </w:r>
      <w:r w:rsidRPr="29E430E9" w:rsidR="329FBB20">
        <w:rPr>
          <w:rFonts w:ascii="EC Square Sans Pro" w:hAnsi="EC Square Sans Pro"/>
          <w:sz w:val="20"/>
          <w:szCs w:val="20"/>
          <w:lang w:val="en-IE"/>
        </w:rPr>
        <w:t xml:space="preserve">noon, </w:t>
      </w:r>
      <w:r w:rsidRPr="29E430E9" w:rsidR="3BEEECE1">
        <w:rPr>
          <w:rFonts w:ascii="EC Square Sans Pro" w:hAnsi="EC Square Sans Pro"/>
          <w:sz w:val="20"/>
          <w:szCs w:val="20"/>
          <w:lang w:val="en-IE"/>
        </w:rPr>
        <w:t>Brussels time</w:t>
      </w:r>
      <w:r w:rsidRPr="29E430E9" w:rsidR="43E01148">
        <w:rPr>
          <w:rFonts w:ascii="EC Square Sans Pro" w:hAnsi="EC Square Sans Pro"/>
          <w:sz w:val="20"/>
          <w:szCs w:val="20"/>
          <w:lang w:val="en-IE"/>
        </w:rPr>
        <w:t>)</w:t>
      </w:r>
    </w:p>
    <w:bookmarkEnd w:id="4"/>
    <w:p w:rsidRPr="00821387" w:rsidR="009C3025" w:rsidP="009C3025" w:rsidRDefault="009C3025" w14:paraId="0C9CE51D" w14:textId="3E43E020">
      <w:pPr>
        <w:pStyle w:val="Heading1"/>
        <w:ind w:left="0"/>
        <w:jc w:val="both"/>
        <w:rPr>
          <w:rFonts w:ascii="EC Square Sans Pro" w:hAnsi="EC Square Sans Pro" w:cstheme="minorHAnsi"/>
          <w:b w:val="0"/>
          <w:bCs w:val="0"/>
          <w:sz w:val="20"/>
          <w:szCs w:val="20"/>
          <w:lang w:val="en-IE"/>
        </w:rPr>
      </w:pPr>
    </w:p>
    <w:p w:rsidRPr="005470CD" w:rsidR="005470CD" w:rsidP="005470CD" w:rsidRDefault="005470CD" w14:paraId="26AB62E4" w14:textId="77777777">
      <w:pPr>
        <w:pBdr>
          <w:bottom w:val="single" w:color="2E74B5" w:themeColor="accent1" w:themeShade="BF" w:sz="18" w:space="1"/>
        </w:pBdr>
        <w:spacing w:before="480" w:line="240" w:lineRule="auto"/>
        <w:jc w:val="both"/>
        <w:rPr>
          <w:rFonts w:ascii="EC Square Sans Pro" w:hAnsi="EC Square Sans Pro" w:cs="Arial"/>
          <w:b/>
        </w:rPr>
      </w:pPr>
      <w:bookmarkStart w:name="_Hlk144109597" w:id="5"/>
      <w:r w:rsidRPr="005470CD">
        <w:rPr>
          <w:rFonts w:ascii="EC Square Sans Pro" w:hAnsi="EC Square Sans Pro" w:cs="Arial"/>
          <w:b/>
        </w:rPr>
        <w:t>WE ARE</w:t>
      </w:r>
    </w:p>
    <w:bookmarkEnd w:id="5"/>
    <w:p w:rsidRPr="004624BB" w:rsidR="004624BB" w:rsidP="004624BB" w:rsidRDefault="004624BB" w14:paraId="112AD719" w14:textId="5244B615">
      <w:pPr>
        <w:pStyle w:val="Heading1"/>
        <w:ind w:left="0"/>
        <w:jc w:val="both"/>
        <w:rPr>
          <w:rFonts w:ascii="EC Square Sans Pro" w:hAnsi="EC Square Sans Pro" w:eastAsiaTheme="minorHAnsi" w:cstheme="minorHAnsi"/>
          <w:b w:val="0"/>
          <w:bCs w:val="0"/>
          <w:sz w:val="22"/>
          <w:szCs w:val="22"/>
          <w:lang w:val="en-IE"/>
        </w:rPr>
      </w:pPr>
      <w:r w:rsidRPr="004624BB">
        <w:rPr>
          <w:rFonts w:ascii="EC Square Sans Pro" w:hAnsi="EC Square Sans Pro" w:eastAsiaTheme="minorHAnsi" w:cstheme="minorHAnsi"/>
          <w:b w:val="0"/>
          <w:bCs w:val="0"/>
          <w:sz w:val="22"/>
          <w:szCs w:val="22"/>
          <w:lang w:val="en-IE"/>
        </w:rPr>
        <w:t xml:space="preserve">The Representations of the European Commission play a crucial role in bringing Europe closer to their citizens. The Representation in Germany is based in Europe House, located in the centre of Berlin. Our main tasks are:  </w:t>
      </w:r>
    </w:p>
    <w:p w:rsidRPr="004624BB" w:rsidR="004624BB" w:rsidP="004624BB" w:rsidRDefault="004624BB" w14:paraId="3FBEB603" w14:textId="77777777">
      <w:pPr>
        <w:pStyle w:val="Heading1"/>
        <w:jc w:val="both"/>
        <w:rPr>
          <w:rFonts w:ascii="EC Square Sans Pro" w:hAnsi="EC Square Sans Pro" w:eastAsiaTheme="minorHAnsi" w:cstheme="minorHAnsi"/>
          <w:b w:val="0"/>
          <w:bCs w:val="0"/>
          <w:sz w:val="22"/>
          <w:szCs w:val="22"/>
          <w:lang w:val="en-IE"/>
        </w:rPr>
      </w:pPr>
    </w:p>
    <w:p w:rsidRPr="004624BB" w:rsidR="004624BB" w:rsidP="004624BB" w:rsidRDefault="004624BB" w14:paraId="125970ED" w14:textId="77777777">
      <w:pPr>
        <w:pStyle w:val="Heading1"/>
        <w:jc w:val="both"/>
        <w:rPr>
          <w:rFonts w:ascii="EC Square Sans Pro" w:hAnsi="EC Square Sans Pro" w:eastAsiaTheme="minorHAnsi" w:cstheme="minorHAnsi"/>
          <w:b w:val="0"/>
          <w:bCs w:val="0"/>
          <w:sz w:val="22"/>
          <w:szCs w:val="22"/>
          <w:lang w:val="en-IE"/>
        </w:rPr>
      </w:pPr>
      <w:r w:rsidRPr="004624BB">
        <w:rPr>
          <w:rFonts w:ascii="EC Square Sans Pro" w:hAnsi="EC Square Sans Pro" w:eastAsiaTheme="minorHAnsi" w:cstheme="minorHAnsi"/>
          <w:b w:val="0"/>
          <w:bCs w:val="0"/>
          <w:sz w:val="22"/>
          <w:szCs w:val="22"/>
          <w:lang w:val="en-IE"/>
        </w:rPr>
        <w:t xml:space="preserve">• Support the President and the Members of the Commission by reinforcing the political and media profile of the European Commission in the Member States, including the preparation, organisation and follow up of visits of the members of the College.  </w:t>
      </w:r>
    </w:p>
    <w:p w:rsidRPr="004624BB" w:rsidR="004624BB" w:rsidP="004624BB" w:rsidRDefault="004624BB" w14:paraId="0C4DF3CA" w14:textId="77777777">
      <w:pPr>
        <w:pStyle w:val="Heading1"/>
        <w:jc w:val="both"/>
        <w:rPr>
          <w:rFonts w:ascii="EC Square Sans Pro" w:hAnsi="EC Square Sans Pro" w:eastAsiaTheme="minorHAnsi" w:cstheme="minorHAnsi"/>
          <w:b w:val="0"/>
          <w:bCs w:val="0"/>
          <w:sz w:val="22"/>
          <w:szCs w:val="22"/>
          <w:lang w:val="en-IE"/>
        </w:rPr>
      </w:pPr>
    </w:p>
    <w:p w:rsidRPr="004624BB" w:rsidR="004624BB" w:rsidP="004624BB" w:rsidRDefault="004624BB" w14:paraId="258E4EFF" w14:textId="77777777">
      <w:pPr>
        <w:pStyle w:val="Heading1"/>
        <w:jc w:val="both"/>
        <w:rPr>
          <w:rFonts w:ascii="EC Square Sans Pro" w:hAnsi="EC Square Sans Pro" w:eastAsiaTheme="minorHAnsi" w:cstheme="minorHAnsi"/>
          <w:b w:val="0"/>
          <w:bCs w:val="0"/>
          <w:sz w:val="22"/>
          <w:szCs w:val="22"/>
          <w:lang w:val="en-IE"/>
        </w:rPr>
      </w:pPr>
      <w:r w:rsidRPr="004624BB">
        <w:rPr>
          <w:rFonts w:ascii="EC Square Sans Pro" w:hAnsi="EC Square Sans Pro" w:eastAsiaTheme="minorHAnsi" w:cstheme="minorHAnsi"/>
          <w:b w:val="0"/>
          <w:bCs w:val="0"/>
          <w:sz w:val="22"/>
          <w:szCs w:val="22"/>
          <w:lang w:val="en-IE"/>
        </w:rPr>
        <w:t xml:space="preserve">• Country-specific economic and political information and analysis. </w:t>
      </w:r>
    </w:p>
    <w:p w:rsidRPr="004624BB" w:rsidR="004624BB" w:rsidP="004624BB" w:rsidRDefault="004624BB" w14:paraId="5F795278" w14:textId="77777777">
      <w:pPr>
        <w:pStyle w:val="Heading1"/>
        <w:jc w:val="both"/>
        <w:rPr>
          <w:rFonts w:ascii="EC Square Sans Pro" w:hAnsi="EC Square Sans Pro" w:eastAsiaTheme="minorHAnsi" w:cstheme="minorHAnsi"/>
          <w:b w:val="0"/>
          <w:bCs w:val="0"/>
          <w:sz w:val="22"/>
          <w:szCs w:val="22"/>
          <w:lang w:val="en-IE"/>
        </w:rPr>
      </w:pPr>
    </w:p>
    <w:p w:rsidRPr="004624BB" w:rsidR="004624BB" w:rsidP="004624BB" w:rsidRDefault="004624BB" w14:paraId="4C5DAA86" w14:textId="77777777">
      <w:pPr>
        <w:pStyle w:val="Heading1"/>
        <w:jc w:val="both"/>
        <w:rPr>
          <w:rFonts w:ascii="EC Square Sans Pro" w:hAnsi="EC Square Sans Pro" w:eastAsiaTheme="minorHAnsi" w:cstheme="minorHAnsi"/>
          <w:b w:val="0"/>
          <w:bCs w:val="0"/>
          <w:sz w:val="22"/>
          <w:szCs w:val="22"/>
          <w:lang w:val="en-IE"/>
        </w:rPr>
      </w:pPr>
      <w:r w:rsidRPr="004624BB">
        <w:rPr>
          <w:rFonts w:ascii="EC Square Sans Pro" w:hAnsi="EC Square Sans Pro" w:eastAsiaTheme="minorHAnsi" w:cstheme="minorHAnsi"/>
          <w:b w:val="0"/>
          <w:bCs w:val="0"/>
          <w:sz w:val="22"/>
          <w:szCs w:val="22"/>
          <w:lang w:val="en-IE"/>
        </w:rPr>
        <w:t xml:space="preserve">• Representing the European Commission in the respective Member State towards national, regional and local authorities, media, stakeholders and citizens.  </w:t>
      </w:r>
    </w:p>
    <w:p w:rsidRPr="004624BB" w:rsidR="004624BB" w:rsidP="004624BB" w:rsidRDefault="004624BB" w14:paraId="4063A3DB" w14:textId="77777777">
      <w:pPr>
        <w:pStyle w:val="Heading1"/>
        <w:jc w:val="both"/>
        <w:rPr>
          <w:rFonts w:ascii="EC Square Sans Pro" w:hAnsi="EC Square Sans Pro" w:eastAsiaTheme="minorHAnsi" w:cstheme="minorHAnsi"/>
          <w:b w:val="0"/>
          <w:bCs w:val="0"/>
          <w:sz w:val="22"/>
          <w:szCs w:val="22"/>
          <w:lang w:val="en-IE"/>
        </w:rPr>
      </w:pPr>
    </w:p>
    <w:p w:rsidRPr="004624BB" w:rsidR="004624BB" w:rsidP="004624BB" w:rsidRDefault="004624BB" w14:paraId="4991E5D8" w14:textId="77777777">
      <w:pPr>
        <w:pStyle w:val="Heading1"/>
        <w:jc w:val="both"/>
        <w:rPr>
          <w:rFonts w:ascii="EC Square Sans Pro" w:hAnsi="EC Square Sans Pro" w:eastAsiaTheme="minorHAnsi" w:cstheme="minorHAnsi"/>
          <w:b w:val="0"/>
          <w:bCs w:val="0"/>
          <w:sz w:val="22"/>
          <w:szCs w:val="22"/>
          <w:lang w:val="en-IE"/>
        </w:rPr>
      </w:pPr>
      <w:r w:rsidRPr="004624BB">
        <w:rPr>
          <w:rFonts w:ascii="EC Square Sans Pro" w:hAnsi="EC Square Sans Pro" w:eastAsiaTheme="minorHAnsi" w:cstheme="minorHAnsi"/>
          <w:b w:val="0"/>
          <w:bCs w:val="0"/>
          <w:sz w:val="22"/>
          <w:szCs w:val="22"/>
          <w:lang w:val="en-IE"/>
        </w:rPr>
        <w:t xml:space="preserve">• Press and media communications: in cooperation with the spokesperson's service, Representations communicate on behalf of the Commission.  </w:t>
      </w:r>
    </w:p>
    <w:p w:rsidRPr="004624BB" w:rsidR="004624BB" w:rsidP="004624BB" w:rsidRDefault="004624BB" w14:paraId="7D2B6EC6" w14:textId="77777777">
      <w:pPr>
        <w:pStyle w:val="Heading1"/>
        <w:jc w:val="both"/>
        <w:rPr>
          <w:rFonts w:ascii="EC Square Sans Pro" w:hAnsi="EC Square Sans Pro" w:eastAsiaTheme="minorHAnsi" w:cstheme="minorHAnsi"/>
          <w:b w:val="0"/>
          <w:bCs w:val="0"/>
          <w:sz w:val="22"/>
          <w:szCs w:val="22"/>
          <w:lang w:val="en-IE"/>
        </w:rPr>
      </w:pPr>
    </w:p>
    <w:p w:rsidRPr="004624BB" w:rsidR="00D37644" w:rsidP="004624BB" w:rsidRDefault="004624BB" w14:paraId="74EE381F" w14:textId="1785D9D5">
      <w:pPr>
        <w:pStyle w:val="Heading1"/>
        <w:jc w:val="both"/>
        <w:rPr>
          <w:rFonts w:ascii="EC Square Sans Pro" w:hAnsi="EC Square Sans Pro" w:eastAsiaTheme="minorHAnsi" w:cstheme="minorHAnsi"/>
          <w:b w:val="0"/>
          <w:bCs w:val="0"/>
          <w:sz w:val="22"/>
          <w:szCs w:val="22"/>
          <w:lang w:val="en-IE"/>
        </w:rPr>
      </w:pPr>
      <w:r w:rsidRPr="004624BB">
        <w:rPr>
          <w:rFonts w:ascii="EC Square Sans Pro" w:hAnsi="EC Square Sans Pro" w:eastAsiaTheme="minorHAnsi" w:cstheme="minorHAnsi"/>
          <w:b w:val="0"/>
          <w:bCs w:val="0"/>
          <w:sz w:val="22"/>
          <w:szCs w:val="22"/>
          <w:lang w:val="en-IE"/>
        </w:rPr>
        <w:t>• Outreach to citizens: Representations</w:t>
      </w:r>
      <w:r w:rsidR="003D59AF">
        <w:rPr>
          <w:rFonts w:ascii="EC Square Sans Pro" w:hAnsi="EC Square Sans Pro" w:eastAsiaTheme="minorHAnsi" w:cstheme="minorHAnsi"/>
          <w:b w:val="0"/>
          <w:bCs w:val="0"/>
          <w:sz w:val="22"/>
          <w:szCs w:val="22"/>
          <w:lang w:val="en-IE"/>
        </w:rPr>
        <w:t xml:space="preserve"> </w:t>
      </w:r>
      <w:r w:rsidRPr="004624BB">
        <w:rPr>
          <w:rFonts w:ascii="EC Square Sans Pro" w:hAnsi="EC Square Sans Pro" w:eastAsiaTheme="minorHAnsi" w:cstheme="minorHAnsi"/>
          <w:b w:val="0"/>
          <w:bCs w:val="0"/>
          <w:sz w:val="22"/>
          <w:szCs w:val="22"/>
          <w:lang w:val="en-IE"/>
        </w:rPr>
        <w:t>provide outreach and communication to citizens and stakeholders/multipliers in the Member States, by managing information networks, organising events and communication campaigns and by explaining the policy priorities of the Commission in a local context.</w:t>
      </w:r>
    </w:p>
    <w:p w:rsidRPr="005470CD" w:rsidR="005470CD" w:rsidP="005470CD" w:rsidRDefault="005470CD" w14:paraId="71EBF778" w14:textId="77777777">
      <w:pPr>
        <w:pBdr>
          <w:bottom w:val="single" w:color="2E74B5" w:themeColor="accent1" w:themeShade="BF" w:sz="18" w:space="1"/>
        </w:pBdr>
        <w:spacing w:before="480" w:line="240" w:lineRule="auto"/>
        <w:jc w:val="both"/>
        <w:rPr>
          <w:rFonts w:ascii="EC Square Sans Pro" w:hAnsi="EC Square Sans Pro" w:cs="Arial"/>
          <w:b/>
        </w:rPr>
      </w:pPr>
      <w:r w:rsidRPr="005470CD">
        <w:rPr>
          <w:rFonts w:ascii="EC Square Sans Pro" w:hAnsi="EC Square Sans Pro" w:cs="Arial"/>
          <w:b/>
        </w:rPr>
        <w:t>WE PROPOSE</w:t>
      </w:r>
    </w:p>
    <w:p w:rsidR="04518F7F" w:rsidP="29E430E9" w:rsidRDefault="04518F7F" w14:paraId="7AE46601" w14:textId="12977777">
      <w:pPr>
        <w:pStyle w:val="Heading1"/>
        <w:ind w:left="0"/>
        <w:jc w:val="both"/>
        <w:rPr>
          <w:rFonts w:ascii="EC Square Sans Pro" w:hAnsi="EC Square Sans Pro"/>
          <w:b w:val="0"/>
          <w:bCs w:val="0"/>
          <w:noProof w:val="0"/>
          <w:sz w:val="22"/>
          <w:szCs w:val="22"/>
          <w:lang w:val="en-IE"/>
        </w:rPr>
      </w:pPr>
      <w:r w:rsidRPr="29E430E9" w:rsidR="04518F7F">
        <w:rPr>
          <w:rFonts w:ascii="EC Square Sans Pro" w:hAnsi="EC Square Sans Pro" w:eastAsia="" w:cs="" w:eastAsiaTheme="minorEastAsia" w:cstheme="minorBidi"/>
          <w:b w:val="0"/>
          <w:bCs w:val="0"/>
          <w:sz w:val="22"/>
          <w:szCs w:val="22"/>
          <w:lang w:val="en-IE"/>
        </w:rPr>
        <w:t xml:space="preserve">The </w:t>
      </w:r>
      <w:r w:rsidRPr="29E430E9" w:rsidR="5A1FF4D9">
        <w:rPr>
          <w:rFonts w:ascii="EC Square Sans Pro" w:hAnsi="EC Square Sans Pro" w:eastAsia="" w:cs="" w:eastAsiaTheme="minorEastAsia" w:cstheme="minorBidi"/>
          <w:b w:val="0"/>
          <w:bCs w:val="0"/>
          <w:sz w:val="22"/>
          <w:szCs w:val="22"/>
          <w:lang w:val="en-IE"/>
        </w:rPr>
        <w:t xml:space="preserve">European Commission </w:t>
      </w:r>
      <w:r w:rsidRPr="29E430E9" w:rsidR="04518F7F">
        <w:rPr>
          <w:rFonts w:ascii="EC Square Sans Pro" w:hAnsi="EC Square Sans Pro" w:eastAsia="" w:cs="" w:eastAsiaTheme="minorEastAsia" w:cstheme="minorBidi"/>
          <w:b w:val="0"/>
          <w:bCs w:val="0"/>
          <w:sz w:val="22"/>
          <w:szCs w:val="22"/>
          <w:lang w:val="en-IE"/>
        </w:rPr>
        <w:t xml:space="preserve">Representation in Germany is </w:t>
      </w:r>
      <w:r w:rsidRPr="29E430E9" w:rsidR="04518F7F">
        <w:rPr>
          <w:rFonts w:ascii="EC Square Sans Pro" w:hAnsi="EC Square Sans Pro" w:eastAsia="" w:cs="" w:eastAsiaTheme="minorEastAsia" w:cstheme="minorBidi"/>
          <w:b w:val="0"/>
          <w:bCs w:val="0"/>
          <w:sz w:val="22"/>
          <w:szCs w:val="22"/>
          <w:lang w:val="en-IE"/>
        </w:rPr>
        <w:t>seeking</w:t>
      </w:r>
      <w:r w:rsidRPr="29E430E9" w:rsidR="04518F7F">
        <w:rPr>
          <w:rFonts w:ascii="EC Square Sans Pro" w:hAnsi="EC Square Sans Pro" w:eastAsia="" w:cs="" w:eastAsiaTheme="minorEastAsia" w:cstheme="minorBidi"/>
          <w:b w:val="0"/>
          <w:bCs w:val="0"/>
          <w:sz w:val="22"/>
          <w:szCs w:val="22"/>
          <w:lang w:val="en-IE"/>
        </w:rPr>
        <w:t xml:space="preserve"> to </w:t>
      </w:r>
      <w:r w:rsidRPr="29E430E9" w:rsidR="5A1FF4D9">
        <w:rPr>
          <w:rFonts w:ascii="EC Square Sans Pro" w:hAnsi="EC Square Sans Pro" w:eastAsia="" w:cs="" w:eastAsiaTheme="minorEastAsia" w:cstheme="minorBidi"/>
          <w:b w:val="0"/>
          <w:bCs w:val="0"/>
          <w:sz w:val="22"/>
          <w:szCs w:val="22"/>
          <w:lang w:val="en-IE"/>
        </w:rPr>
        <w:t xml:space="preserve">recruit </w:t>
      </w:r>
      <w:r w:rsidRPr="29E430E9" w:rsidR="4B4E0DA2">
        <w:rPr>
          <w:rFonts w:ascii="EC Square Sans Pro" w:hAnsi="EC Square Sans Pro"/>
          <w:b w:val="0"/>
          <w:bCs w:val="0"/>
          <w:i w:val="0"/>
          <w:iCs w:val="0"/>
          <w:caps w:val="0"/>
          <w:smallCaps w:val="0"/>
          <w:noProof w:val="0"/>
          <w:sz w:val="22"/>
          <w:szCs w:val="22"/>
          <w:lang w:val="en-IE"/>
        </w:rPr>
        <w:t xml:space="preserve">Driver – Administrative Agent. </w:t>
      </w:r>
    </w:p>
    <w:p w:rsidR="29E430E9" w:rsidP="29E430E9" w:rsidRDefault="29E430E9" w14:paraId="2EB4FA1B" w14:textId="03D06E12">
      <w:pPr>
        <w:pStyle w:val="Heading1"/>
        <w:ind w:left="0"/>
        <w:jc w:val="both"/>
        <w:rPr>
          <w:rFonts w:ascii="EC Square Sans Pro" w:hAnsi="EC Square Sans Pro"/>
          <w:b w:val="0"/>
          <w:bCs w:val="0"/>
          <w:i w:val="0"/>
          <w:iCs w:val="0"/>
          <w:caps w:val="0"/>
          <w:smallCaps w:val="0"/>
          <w:noProof w:val="0"/>
          <w:color w:val="000000" w:themeColor="text1" w:themeTint="FF" w:themeShade="FF"/>
          <w:sz w:val="22"/>
          <w:szCs w:val="22"/>
          <w:lang w:val="en-IE"/>
        </w:rPr>
      </w:pPr>
    </w:p>
    <w:p w:rsidR="4B4E0DA2" w:rsidP="29E430E9" w:rsidRDefault="4B4E0DA2" w14:paraId="65A33253" w14:textId="5059AB36">
      <w:pPr>
        <w:pStyle w:val="Heading1"/>
        <w:ind w:left="0"/>
        <w:jc w:val="both"/>
        <w:rPr>
          <w:rFonts w:ascii="EC Square Sans Pro" w:hAnsi="EC Square Sans Pro"/>
          <w:b w:val="1"/>
          <w:bCs w:val="1"/>
          <w:i w:val="0"/>
          <w:iCs w:val="0"/>
          <w:caps w:val="0"/>
          <w:smallCaps w:val="0"/>
          <w:noProof w:val="0"/>
          <w:color w:val="000000" w:themeColor="text1" w:themeTint="FF" w:themeShade="FF"/>
          <w:sz w:val="22"/>
          <w:szCs w:val="22"/>
          <w:lang w:val="en-IE"/>
        </w:rPr>
      </w:pP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 xml:space="preserve">The successful candidate will work closely with the Administration team of the Representation and other team members under the supervision of an official/temporary agent and will </w:t>
      </w: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be responsible for</w:t>
      </w: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 xml:space="preserve"> driving goods and passengers, notably including Representation staff, visitors, and VIPs. Additionally, the candidate will </w:t>
      </w: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be responsible for</w:t>
      </w: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 xml:space="preserve"> vehicles maintenance, ensuring cars are in </w:t>
      </w: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optimal</w:t>
      </w: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 xml:space="preserve"> conditions. Besides, the successful candidate will perform various manual works, as well as provide technical and administrative support work to the Representation. </w:t>
      </w:r>
    </w:p>
    <w:p w:rsidR="29E430E9" w:rsidP="29E430E9" w:rsidRDefault="29E430E9" w14:paraId="2A2D455A" w14:textId="3D9AC39D">
      <w:pPr>
        <w:pStyle w:val="Heading1"/>
        <w:widowControl w:val="0"/>
        <w:ind w:left="0"/>
        <w:jc w:val="both"/>
        <w:rPr>
          <w:rFonts w:ascii="EC Square Sans Pro" w:hAnsi="EC Square Sans Pro"/>
          <w:b w:val="1"/>
          <w:bCs w:val="1"/>
          <w:i w:val="0"/>
          <w:iCs w:val="0"/>
          <w:caps w:val="0"/>
          <w:smallCaps w:val="0"/>
          <w:noProof w:val="0"/>
          <w:color w:val="000000" w:themeColor="text1" w:themeTint="FF" w:themeShade="FF"/>
          <w:sz w:val="22"/>
          <w:szCs w:val="22"/>
          <w:lang w:val="en-IE"/>
        </w:rPr>
      </w:pPr>
    </w:p>
    <w:p w:rsidR="4B4E0DA2" w:rsidP="29E430E9" w:rsidRDefault="4B4E0DA2" w14:paraId="29192D8F" w14:textId="314AE0F1">
      <w:pPr>
        <w:pStyle w:val="Heading1"/>
        <w:widowControl w:val="0"/>
        <w:ind w:left="0"/>
        <w:jc w:val="both"/>
        <w:rPr>
          <w:rFonts w:ascii="EC Square Sans Pro" w:hAnsi="EC Square Sans Pro"/>
          <w:b w:val="1"/>
          <w:bCs w:val="1"/>
          <w:i w:val="0"/>
          <w:iCs w:val="0"/>
          <w:caps w:val="0"/>
          <w:smallCaps w:val="0"/>
          <w:noProof w:val="0"/>
          <w:color w:val="000000" w:themeColor="text1" w:themeTint="FF" w:themeShade="FF"/>
          <w:sz w:val="22"/>
          <w:szCs w:val="22"/>
          <w:lang w:val="en-IE"/>
        </w:rPr>
      </w:pP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 xml:space="preserve">We offer a challenging and rewarding job in a stimulating and dynamic working environment where spirit for Europe, initiative, </w:t>
      </w: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innovation</w:t>
      </w: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 xml:space="preserve"> and </w:t>
      </w: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a strong sense</w:t>
      </w:r>
      <w:r w:rsidRPr="29E430E9" w:rsidR="4B4E0DA2">
        <w:rPr>
          <w:rFonts w:ascii="EC Square Sans Pro" w:hAnsi="EC Square Sans Pro"/>
          <w:b w:val="0"/>
          <w:bCs w:val="0"/>
          <w:i w:val="0"/>
          <w:iCs w:val="0"/>
          <w:caps w:val="0"/>
          <w:smallCaps w:val="0"/>
          <w:noProof w:val="0"/>
          <w:color w:val="000000" w:themeColor="text1" w:themeTint="FF" w:themeShade="FF"/>
          <w:sz w:val="22"/>
          <w:szCs w:val="22"/>
          <w:lang w:val="en-IE"/>
        </w:rPr>
        <w:t xml:space="preserve"> of cross-team collaboration are cherished.</w:t>
      </w:r>
    </w:p>
    <w:p w:rsidRPr="005470CD" w:rsidR="005470CD" w:rsidP="005470CD" w:rsidRDefault="005470CD" w14:paraId="06A88A94" w14:textId="77777777">
      <w:pPr>
        <w:keepNext/>
        <w:pBdr>
          <w:bottom w:val="single" w:color="2E74B5" w:themeColor="accent1" w:themeShade="BF" w:sz="18" w:space="1"/>
        </w:pBdr>
        <w:spacing w:before="480" w:line="240" w:lineRule="auto"/>
        <w:jc w:val="both"/>
        <w:rPr>
          <w:rFonts w:ascii="EC Square Sans Pro" w:hAnsi="EC Square Sans Pro" w:cs="Arial"/>
          <w:b/>
        </w:rPr>
      </w:pPr>
      <w:r w:rsidRPr="29E430E9" w:rsidR="146AB0F2">
        <w:rPr>
          <w:rFonts w:ascii="EC Square Sans Pro" w:hAnsi="EC Square Sans Pro" w:cs="Arial"/>
          <w:b w:val="1"/>
          <w:bCs w:val="1"/>
        </w:rPr>
        <w:t>WE LOOK FOR</w:t>
      </w:r>
    </w:p>
    <w:p w:rsidR="095C63C4" w:rsidP="29E430E9" w:rsidRDefault="095C63C4" w14:paraId="6ADF6B47" w14:textId="31350B84">
      <w:pPr>
        <w:pStyle w:val="Heading1"/>
        <w:widowControl w:val="0"/>
        <w:ind w:left="0"/>
        <w:jc w:val="both"/>
        <w:rPr>
          <w:rFonts w:ascii="EC Square Sans Pro" w:hAnsi="EC Square Sans Pro"/>
          <w:noProof w:val="0"/>
          <w:sz w:val="22"/>
          <w:szCs w:val="22"/>
          <w:lang w:val="en-IE"/>
        </w:rPr>
      </w:pPr>
      <w:r w:rsidRPr="29E430E9" w:rsidR="095C63C4">
        <w:rPr>
          <w:rFonts w:ascii="EC Square Sans Pro" w:hAnsi="EC Square Sans Pro"/>
          <w:b w:val="0"/>
          <w:bCs w:val="0"/>
          <w:i w:val="0"/>
          <w:iCs w:val="0"/>
          <w:caps w:val="0"/>
          <w:smallCaps w:val="0"/>
          <w:noProof w:val="0"/>
          <w:color w:val="000000" w:themeColor="text1" w:themeTint="FF" w:themeShade="FF"/>
          <w:sz w:val="22"/>
          <w:szCs w:val="22"/>
          <w:lang w:val="en-IE"/>
        </w:rPr>
        <w:t>We are looking for a DRIVER – ADMINISTRATIVER AGENT</w:t>
      </w:r>
    </w:p>
    <w:p w:rsidR="095C63C4" w:rsidP="29E430E9" w:rsidRDefault="095C63C4" w14:paraId="664FEA19" w14:textId="6598F5B6">
      <w:pPr>
        <w:pBdr>
          <w:bottom w:val="single" w:color="2E74B5" w:sz="18" w:space="1"/>
        </w:pBdr>
        <w:spacing w:before="480" w:after="200" w:line="240" w:lineRule="auto"/>
        <w:jc w:val="both"/>
      </w:pPr>
      <w:r w:rsidRPr="29E430E9" w:rsidR="095C63C4">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The</w:t>
      </w:r>
      <w:r w:rsidRPr="29E430E9" w:rsidR="095C63C4">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successful candidate will </w:t>
      </w:r>
      <w:r w:rsidRPr="29E430E9" w:rsidR="095C63C4">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be responsible for</w:t>
      </w:r>
      <w:r w:rsidRPr="29E430E9" w:rsidR="095C63C4">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driving goods and passengers, including Representation staff, visitors, and VIPs. </w:t>
      </w:r>
      <w:r w:rsidRPr="29E430E9" w:rsidR="095C63C4">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Beyond driving duties, the candidate will manage vehicle maintenance and ensure the accuracy of logbooks.</w:t>
      </w:r>
      <w:r w:rsidRPr="29E430E9" w:rsidR="095C63C4">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The role also involves performing various manual tasks and offering technical and administrative support to the Representation. This includes managing mail, overseeing diplomatic bag follow-up, distribution and filing, and supporting the operation of meeting and conference rooms and facilities like phones, copiers, and computers. The candidate will take charge of storage, office supplies, </w:t>
      </w:r>
      <w:r w:rsidRPr="29E430E9" w:rsidR="095C63C4">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assets</w:t>
      </w:r>
      <w:r w:rsidRPr="29E430E9" w:rsidR="095C63C4">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and inventory management. </w:t>
      </w:r>
      <w:r w:rsidRPr="29E430E9" w:rsidR="095C63C4">
        <w:rPr>
          <w:noProof w:val="0"/>
          <w:lang w:val="en-IE"/>
        </w:rPr>
        <w:t xml:space="preserve"> </w:t>
      </w:r>
    </w:p>
    <w:p w:rsidR="551E6850" w:rsidP="29E430E9" w:rsidRDefault="551E6850" w14:paraId="410F656B" w14:textId="197C15DC">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Applicants should have completed compulsory education. </w:t>
      </w:r>
    </w:p>
    <w:p w:rsidR="551E6850" w:rsidP="29E430E9" w:rsidRDefault="551E6850" w14:paraId="016CA43E" w14:textId="3F5309E1">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Proficiency</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in German (minimum C1) and English (minimum B2) is </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required</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w:t>
      </w:r>
    </w:p>
    <w:p w:rsidR="551E6850" w:rsidP="29E430E9" w:rsidRDefault="551E6850" w14:paraId="35B7934E" w14:textId="37D3A7E5">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Applicants should present at least 3 years of relevant experience in areas such as physical transport, particularly in driving passengers, including high-level VIPs. </w:t>
      </w:r>
    </w:p>
    <w:p w:rsidR="551E6850" w:rsidP="29E430E9" w:rsidRDefault="551E6850" w14:paraId="27A04E55" w14:textId="5D6F52D9">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Competency in automobile engine maintenance and transport </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logistics</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is critical for the effective management and upkeep of vehicles. </w:t>
      </w:r>
    </w:p>
    <w:p w:rsidR="551E6850" w:rsidP="29E430E9" w:rsidRDefault="551E6850" w14:paraId="315A7BFE" w14:textId="3197AC01">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Knowledge of local streets </w:t>
      </w:r>
      <w:r w:rsidRPr="29E430E9" w:rsidR="4E187B38">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in Berlin</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is essential for efficient navigation and ensuring </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timely</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transport of goods and people. </w:t>
      </w:r>
    </w:p>
    <w:p w:rsidR="551E6850" w:rsidP="29E430E9" w:rsidRDefault="551E6850" w14:paraId="2E7D855E" w14:textId="3BF7386F">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Experience in logistic support, building and facility maintenance, and operational and administrative support will be </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advantageous</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w:t>
      </w:r>
    </w:p>
    <w:p w:rsidR="551E6850" w:rsidP="69E7FC91" w:rsidRDefault="551E6850" w14:paraId="5D81C819" w14:textId="375D09BC">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69E7FC91"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Familiarity with office administration, document management, and mail handling will be </w:t>
      </w:r>
      <w:r w:rsidRPr="69E7FC91"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considered</w:t>
      </w:r>
      <w:r w:rsidRPr="69E7FC91" w:rsidR="594E9BB5">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w:t>
      </w:r>
      <w:r w:rsidRPr="69E7FC91"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as</w:t>
      </w:r>
      <w:r w:rsidRPr="69E7FC91"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an advantage. </w:t>
      </w:r>
    </w:p>
    <w:p w:rsidR="551E6850" w:rsidP="29E430E9" w:rsidRDefault="551E6850" w14:paraId="7573EAF9" w14:textId="452703ED">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The successful candidate will </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possess</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strong communication</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skills to convey technical or specialized information clearly and effectively. </w:t>
      </w:r>
    </w:p>
    <w:p w:rsidR="551E6850" w:rsidP="29E430E9" w:rsidRDefault="551E6850" w14:paraId="5799AB19" w14:textId="795AA465">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A client-focused approach and the ability to </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identify</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users’ needs are crucial for delivering exceptional transport services. Attention to detail and precision are important for </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maintaining</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logbooks and ensuring reliable vehicle service. </w:t>
      </w:r>
    </w:p>
    <w:p w:rsidR="551E6850" w:rsidP="29E430E9" w:rsidRDefault="551E6850" w14:paraId="76B46AB6" w14:textId="23C221D7">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The candidate will </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demonstrate</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proficiency</w:t>
      </w: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 in prioritizing and organizing tasks systematically and excel in teamwork to effectively collaborate within the Representation context. </w:t>
      </w:r>
    </w:p>
    <w:p w:rsidR="551E6850" w:rsidP="29E430E9" w:rsidRDefault="551E6850" w14:paraId="7B356FB2" w14:textId="4B896721">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The ability to plan and execute tasks according to logistical and administrative procedures is essential for success in this role. </w:t>
      </w:r>
    </w:p>
    <w:p w:rsidR="551E6850" w:rsidP="29E430E9" w:rsidRDefault="551E6850" w14:paraId="21B32256" w14:textId="3E3B4900">
      <w:pPr>
        <w:pStyle w:val="ListParagraph"/>
        <w:numPr>
          <w:ilvl w:val="0"/>
          <w:numId w:val="30"/>
        </w:numPr>
        <w:pBdr>
          <w:bottom w:val="single" w:color="2E74B5" w:sz="18" w:space="1"/>
        </w:pBdr>
        <w:spacing w:before="480" w:after="200" w:line="240" w:lineRule="auto"/>
        <w:jc w:val="both"/>
        <w:rPr>
          <w:rFonts w:ascii="Calibri" w:hAnsi="Calibri" w:eastAsia="Calibri" w:cs="Calibri"/>
          <w:noProof w:val="0"/>
          <w:sz w:val="22"/>
          <w:szCs w:val="22"/>
          <w:lang w:val="en-IE"/>
        </w:rPr>
      </w:pPr>
      <w:r w:rsidRPr="29E430E9" w:rsidR="551E6850">
        <w:rPr>
          <w:rFonts w:ascii="EC Square Sans Pro" w:hAnsi="EC Square Sans Pro" w:eastAsia="EC Square Sans Pro" w:cs="EC Square Sans Pro"/>
          <w:b w:val="0"/>
          <w:bCs w:val="0"/>
          <w:i w:val="0"/>
          <w:iCs w:val="0"/>
          <w:caps w:val="0"/>
          <w:smallCaps w:val="0"/>
          <w:noProof w:val="0"/>
          <w:color w:val="000000" w:themeColor="text1" w:themeTint="FF" w:themeShade="FF"/>
          <w:sz w:val="22"/>
          <w:szCs w:val="22"/>
          <w:lang w:val="en-US"/>
        </w:rPr>
        <w:t xml:space="preserve">The preselected candidate will have to undergo a driving competency test in Belgium. </w:t>
      </w:r>
      <w:r w:rsidRPr="29E430E9" w:rsidR="551E6850">
        <w:rPr>
          <w:rFonts w:ascii="Calibri" w:hAnsi="Calibri" w:eastAsia="Calibri" w:cs="Calibri"/>
          <w:noProof w:val="0"/>
          <w:sz w:val="22"/>
          <w:szCs w:val="22"/>
          <w:lang w:val="en-IE"/>
        </w:rPr>
        <w:t xml:space="preserve"> </w:t>
      </w:r>
    </w:p>
    <w:p w:rsidRPr="005470CD" w:rsidR="005470CD" w:rsidP="005470CD" w:rsidRDefault="005470CD" w14:paraId="25314ACA" w14:textId="77777777">
      <w:pPr>
        <w:pBdr>
          <w:bottom w:val="single" w:color="2E74B5" w:themeColor="accent1" w:themeShade="BF" w:sz="18" w:space="1"/>
        </w:pBdr>
        <w:spacing w:before="480" w:line="240" w:lineRule="auto"/>
        <w:jc w:val="both"/>
        <w:rPr>
          <w:rFonts w:ascii="EC Square Sans Pro" w:hAnsi="EC Square Sans Pro" w:cs="Arial"/>
          <w:b/>
        </w:rPr>
      </w:pPr>
      <w:bookmarkStart w:name="_Hlk144109741" w:id="6"/>
      <w:r w:rsidRPr="005470CD">
        <w:rPr>
          <w:rFonts w:ascii="EC Square Sans Pro" w:hAnsi="EC Square Sans Pro" w:cs="Arial"/>
          <w:b/>
        </w:rPr>
        <w:t>HOW TO EXPRESS YOUR INTEREST?</w:t>
      </w:r>
    </w:p>
    <w:bookmarkEnd w:id="6"/>
    <w:p w:rsidRPr="00FB0309" w:rsidR="0034423E" w:rsidP="00982BDE" w:rsidRDefault="0034423E" w14:paraId="6F0EE040" w14:textId="77777777">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Pr="00FB0309" w:rsidR="00C06C36">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Pr="00FB0309" w:rsidR="00C06C36">
        <w:rPr>
          <w:rFonts w:ascii="EC Square Sans Pro" w:hAnsi="EC Square Sans Pro" w:cstheme="minorHAnsi"/>
          <w:lang w:val="en-IE"/>
        </w:rPr>
        <w:t>this</w:t>
      </w:r>
      <w:r w:rsidRPr="00FB0309">
        <w:rPr>
          <w:rFonts w:ascii="EC Square Sans Pro" w:hAnsi="EC Square Sans Pro" w:cstheme="minorHAnsi"/>
          <w:lang w:val="en-IE"/>
        </w:rPr>
        <w:t xml:space="preserve"> database.</w:t>
      </w:r>
    </w:p>
    <w:p w:rsidRPr="00FB0309" w:rsidR="0034423E" w:rsidP="00982BDE" w:rsidRDefault="0034423E" w14:paraId="28BDF249" w14:textId="77777777">
      <w:pPr>
        <w:spacing w:after="0"/>
        <w:jc w:val="both"/>
        <w:rPr>
          <w:rFonts w:ascii="EC Square Sans Pro" w:hAnsi="EC Square Sans Pro" w:cstheme="minorHAnsi"/>
          <w:lang w:val="en-IE"/>
        </w:rPr>
      </w:pPr>
    </w:p>
    <w:p w:rsidRPr="00FB0309" w:rsidR="00982BDE" w:rsidP="00982BDE" w:rsidRDefault="0034423E" w14:paraId="1A0497E3" w14:textId="77777777">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Pr="00FB0309" w:rsidR="00B530E8">
        <w:rPr>
          <w:rFonts w:ascii="EC Square Sans Pro" w:hAnsi="EC Square Sans Pro" w:cstheme="minorHAnsi"/>
          <w:lang w:val="en-IE"/>
        </w:rPr>
        <w:t>o express your interest</w:t>
      </w:r>
      <w:r w:rsidRPr="00FB0309">
        <w:rPr>
          <w:rFonts w:ascii="EC Square Sans Pro" w:hAnsi="EC Square Sans Pro" w:cstheme="minorHAnsi"/>
          <w:lang w:val="en-IE"/>
        </w:rPr>
        <w:t>,</w:t>
      </w:r>
      <w:r w:rsidRPr="00FB0309" w:rsidR="00B530E8">
        <w:rPr>
          <w:rFonts w:ascii="EC Square Sans Pro" w:hAnsi="EC Square Sans Pro" w:cstheme="minorHAnsi"/>
          <w:lang w:val="en-IE"/>
        </w:rPr>
        <w:t xml:space="preserve"> please follow the subsequent two steps:</w:t>
      </w:r>
    </w:p>
    <w:p w:rsidRPr="00FB0309" w:rsidR="0034423E" w:rsidP="00982BDE" w:rsidRDefault="0034423E" w14:paraId="3D43B03D" w14:textId="77777777">
      <w:pPr>
        <w:spacing w:after="0"/>
        <w:jc w:val="both"/>
        <w:rPr>
          <w:rFonts w:ascii="EC Square Sans Pro" w:hAnsi="EC Square Sans Pro" w:cstheme="minorHAnsi"/>
          <w:lang w:val="en-IE"/>
        </w:rPr>
      </w:pPr>
    </w:p>
    <w:p w:rsidRPr="00FB0309" w:rsidR="00B530E8" w:rsidP="76267176" w:rsidRDefault="0034423E" w14:paraId="68CCE6A7" w14:textId="6B521D60">
      <w:pPr>
        <w:pStyle w:val="ListParagraph"/>
        <w:numPr>
          <w:ilvl w:val="0"/>
          <w:numId w:val="20"/>
        </w:numPr>
        <w:spacing w:after="0"/>
        <w:jc w:val="both"/>
        <w:rPr>
          <w:rFonts w:ascii="EC Square Sans Pro" w:hAnsi="EC Square Sans Pro"/>
          <w:lang w:val="en-IE"/>
        </w:rPr>
      </w:pPr>
      <w:r w:rsidRPr="69E7FC91" w:rsidR="0034423E">
        <w:rPr>
          <w:rFonts w:ascii="EC Square Sans Pro" w:hAnsi="EC Square Sans Pro"/>
          <w:lang w:val="en-IE"/>
        </w:rPr>
        <w:t>If you are not registered yet in the open</w:t>
      </w:r>
      <w:r w:rsidRPr="69E7FC91" w:rsidR="00A07764">
        <w:rPr>
          <w:rFonts w:ascii="EC Square Sans Pro" w:hAnsi="EC Square Sans Pro"/>
          <w:lang w:val="en-IE"/>
        </w:rPr>
        <w:t xml:space="preserve"> EPSO</w:t>
      </w:r>
      <w:r w:rsidRPr="69E7FC91" w:rsidR="0034423E">
        <w:rPr>
          <w:rFonts w:ascii="EC Square Sans Pro" w:hAnsi="EC Square Sans Pro"/>
          <w:lang w:val="en-IE"/>
        </w:rPr>
        <w:t xml:space="preserve"> database, please do </w:t>
      </w:r>
      <w:r w:rsidRPr="69E7FC91" w:rsidR="00842B67">
        <w:rPr>
          <w:rFonts w:ascii="EC Square Sans Pro" w:hAnsi="EC Square Sans Pro"/>
          <w:lang w:val="en-IE"/>
        </w:rPr>
        <w:t xml:space="preserve">so </w:t>
      </w:r>
      <w:r w:rsidRPr="69E7FC91" w:rsidR="002009FD">
        <w:rPr>
          <w:rFonts w:ascii="EC Square Sans Pro" w:hAnsi="EC Square Sans Pro"/>
          <w:lang w:val="en-IE"/>
        </w:rPr>
        <w:t>at the following address:</w:t>
      </w:r>
      <w:r w:rsidRPr="69E7FC91" w:rsidR="0034423E">
        <w:rPr>
          <w:rFonts w:ascii="EC Square Sans Pro" w:hAnsi="EC Square Sans Pro"/>
          <w:lang w:val="en-IE"/>
        </w:rPr>
        <w:t xml:space="preserve"> </w:t>
      </w:r>
      <w:hyperlink r:id="R3b427eee0fc343d5">
        <w:r w:rsidRPr="69E7FC91" w:rsidR="009F7111">
          <w:rPr>
            <w:rStyle w:val="Hyperlink"/>
            <w:rFonts w:ascii="EC Square Sans Pro" w:hAnsi="EC Square Sans Pro"/>
            <w:lang w:val="en-IE"/>
          </w:rPr>
          <w:t xml:space="preserve">CAST </w:t>
        </w:r>
        <w:r w:rsidRPr="69E7FC91" w:rsidR="002D6757">
          <w:rPr>
            <w:rStyle w:val="Hyperlink"/>
            <w:rFonts w:ascii="EC Square Sans Pro" w:hAnsi="EC Square Sans Pro"/>
            <w:lang w:val="en-IE"/>
          </w:rPr>
          <w:t>Permanent</w:t>
        </w:r>
      </w:hyperlink>
      <w:r w:rsidRPr="69E7FC91" w:rsidR="00842B67">
        <w:rPr>
          <w:rFonts w:ascii="EC Square Sans Pro" w:hAnsi="EC Square Sans Pro"/>
          <w:lang w:val="en-IE"/>
        </w:rPr>
        <w:t>.</w:t>
      </w:r>
      <w:r w:rsidRPr="69E7FC91" w:rsidR="00D23CA4">
        <w:rPr>
          <w:rFonts w:ascii="EC Square Sans Pro" w:hAnsi="EC Square Sans Pro"/>
          <w:lang w:val="en-IE"/>
        </w:rPr>
        <w:t xml:space="preserve"> Please select </w:t>
      </w:r>
      <w:r w:rsidRPr="69E7FC91" w:rsidR="005E4874">
        <w:rPr>
          <w:rFonts w:ascii="EC Square Sans Pro" w:hAnsi="EC Square Sans Pro"/>
          <w:lang w:val="en-IE"/>
        </w:rPr>
        <w:t xml:space="preserve">under selection procedures for contract agent </w:t>
      </w:r>
      <w:r w:rsidRPr="69E7FC91" w:rsidR="00D23CA4">
        <w:rPr>
          <w:rFonts w:ascii="EC Square Sans Pro" w:hAnsi="EC Square Sans Pro"/>
          <w:lang w:val="en-IE"/>
        </w:rPr>
        <w:t>the CAST permanent profile</w:t>
      </w:r>
      <w:r w:rsidRPr="69E7FC91" w:rsidR="005E4874">
        <w:rPr>
          <w:rFonts w:ascii="EC Square Sans Pro" w:hAnsi="EC Square Sans Pro"/>
          <w:lang w:val="en-IE"/>
        </w:rPr>
        <w:t xml:space="preserve"> </w:t>
      </w:r>
      <w:r w:rsidRPr="69E7FC91" w:rsidR="00D23CA4">
        <w:rPr>
          <w:rFonts w:ascii="EC Square Sans Pro" w:hAnsi="EC Square Sans Pro"/>
          <w:lang w:val="en-IE"/>
        </w:rPr>
        <w:t xml:space="preserve">that best suits your education and </w:t>
      </w:r>
      <w:r w:rsidRPr="69E7FC91" w:rsidR="009C0A52">
        <w:rPr>
          <w:rFonts w:ascii="EC Square Sans Pro" w:hAnsi="EC Square Sans Pro"/>
          <w:lang w:val="en-IE"/>
        </w:rPr>
        <w:t>experience.</w:t>
      </w:r>
    </w:p>
    <w:p w:rsidRPr="00FB0309" w:rsidR="002F7BC3" w:rsidP="76267176" w:rsidRDefault="002D6757" w14:paraId="17B99459" w14:textId="757B003C">
      <w:pPr>
        <w:pStyle w:val="ListParagraph"/>
        <w:numPr>
          <w:ilvl w:val="0"/>
          <w:numId w:val="20"/>
        </w:numPr>
        <w:spacing w:after="0"/>
        <w:jc w:val="both"/>
        <w:rPr>
          <w:rFonts w:ascii="EC Square Sans Pro" w:hAnsi="EC Square Sans Pro"/>
          <w:lang w:val="en-IE"/>
        </w:rPr>
      </w:pPr>
      <w:r w:rsidRPr="69E7FC91" w:rsidR="1944770C">
        <w:rPr>
          <w:rFonts w:ascii="EC Square Sans Pro" w:hAnsi="EC Square Sans Pro"/>
          <w:lang w:val="en-IE"/>
        </w:rPr>
        <w:t>You</w:t>
      </w:r>
      <w:r w:rsidRPr="69E7FC91" w:rsidR="2466045C">
        <w:rPr>
          <w:rFonts w:ascii="EC Square Sans Pro" w:hAnsi="EC Square Sans Pro"/>
          <w:lang w:val="en-IE"/>
        </w:rPr>
        <w:t xml:space="preserve"> should send</w:t>
      </w:r>
      <w:r w:rsidRPr="69E7FC91" w:rsidR="3095DE64">
        <w:rPr>
          <w:rFonts w:ascii="EC Square Sans Pro" w:hAnsi="EC Square Sans Pro"/>
          <w:lang w:val="en-IE"/>
        </w:rPr>
        <w:t xml:space="preserve"> your documents</w:t>
      </w:r>
      <w:r w:rsidRPr="69E7FC91" w:rsidR="628C1038">
        <w:rPr>
          <w:rFonts w:ascii="EC Square Sans Pro" w:hAnsi="EC Square Sans Pro"/>
          <w:lang w:val="en-IE"/>
        </w:rPr>
        <w:t xml:space="preserve"> in a single pdf</w:t>
      </w:r>
      <w:r w:rsidRPr="69E7FC91" w:rsidR="3095DE64">
        <w:rPr>
          <w:rFonts w:ascii="EC Square Sans Pro" w:hAnsi="EC Square Sans Pro"/>
          <w:lang w:val="en-IE"/>
        </w:rPr>
        <w:t xml:space="preserve"> in the following order:</w:t>
      </w:r>
      <w:r>
        <w:tab/>
      </w:r>
      <w:r>
        <w:br/>
      </w:r>
      <w:r w:rsidRPr="69E7FC91" w:rsidR="3095DE64">
        <w:rPr>
          <w:rFonts w:ascii="EC Square Sans Pro" w:hAnsi="EC Square Sans Pro"/>
          <w:lang w:val="en-IE"/>
        </w:rPr>
        <w:t xml:space="preserve">1. </w:t>
      </w:r>
      <w:r w:rsidRPr="69E7FC91" w:rsidR="628C1038">
        <w:rPr>
          <w:rFonts w:ascii="EC Square Sans Pro" w:hAnsi="EC Square Sans Pro"/>
          <w:lang w:val="en-IE"/>
        </w:rPr>
        <w:t>y</w:t>
      </w:r>
      <w:r w:rsidRPr="69E7FC91" w:rsidR="3095DE64">
        <w:rPr>
          <w:rFonts w:ascii="EC Square Sans Pro" w:hAnsi="EC Square Sans Pro"/>
          <w:lang w:val="en-IE"/>
        </w:rPr>
        <w:t xml:space="preserve">our CV </w:t>
      </w:r>
      <w:r>
        <w:tab/>
      </w:r>
      <w:r w:rsidRPr="69E7FC91" w:rsidR="3095DE64">
        <w:rPr>
          <w:rFonts w:ascii="EC Square Sans Pro" w:hAnsi="EC Square Sans Pro"/>
          <w:lang w:val="en-IE"/>
        </w:rPr>
        <w:t xml:space="preserve">2. </w:t>
      </w:r>
      <w:r w:rsidRPr="69E7FC91" w:rsidR="6E88B36B">
        <w:rPr>
          <w:rFonts w:ascii="EC Square Sans Pro" w:hAnsi="EC Square Sans Pro"/>
          <w:lang w:val="en-IE"/>
        </w:rPr>
        <w:t>completed</w:t>
      </w:r>
      <w:r w:rsidRPr="69E7FC91" w:rsidR="3095DE64">
        <w:rPr>
          <w:rFonts w:ascii="EC Square Sans Pro" w:hAnsi="EC Square Sans Pro"/>
          <w:lang w:val="en-IE"/>
        </w:rPr>
        <w:t xml:space="preserve"> application form. </w:t>
      </w:r>
      <w:r>
        <w:tab/>
      </w:r>
      <w:r>
        <w:br/>
      </w:r>
      <w:r w:rsidRPr="69E7FC91" w:rsidR="3095DE64">
        <w:rPr>
          <w:rFonts w:ascii="EC Square Sans Pro" w:hAnsi="EC Square Sans Pro"/>
          <w:lang w:val="en-IE"/>
        </w:rPr>
        <w:t xml:space="preserve">Please send these documents </w:t>
      </w:r>
      <w:r w:rsidRPr="69E7FC91" w:rsidR="628C1038">
        <w:rPr>
          <w:rFonts w:ascii="EC Square Sans Pro" w:hAnsi="EC Square Sans Pro"/>
          <w:lang w:val="en-IE"/>
        </w:rPr>
        <w:t xml:space="preserve">by the publication deadline </w:t>
      </w:r>
      <w:r w:rsidRPr="69E7FC91" w:rsidR="3095DE64">
        <w:rPr>
          <w:rFonts w:ascii="EC Square Sans Pro" w:hAnsi="EC Square Sans Pro"/>
          <w:lang w:val="en-IE"/>
        </w:rPr>
        <w:t xml:space="preserve">to </w:t>
      </w:r>
      <w:hyperlink r:id="R34aef86ae1be4a42">
        <w:r w:rsidRPr="69E7FC91" w:rsidR="2A5F4412">
          <w:rPr>
            <w:rStyle w:val="Hyperlink"/>
            <w:rFonts w:ascii="EC Square Sans Pro" w:hAnsi="EC Square Sans Pro"/>
          </w:rPr>
          <w:t>marta.tkaczuk@ec.europa.eu</w:t>
        </w:r>
      </w:hyperlink>
      <w:r w:rsidRPr="69E7FC91" w:rsidR="3095DE64">
        <w:rPr>
          <w:rFonts w:ascii="EC Square Sans Pro" w:hAnsi="EC Square Sans Pro"/>
          <w:lang w:val="en-IE"/>
        </w:rPr>
        <w:t xml:space="preserve"> </w:t>
      </w:r>
      <w:r w:rsidRPr="69E7FC91" w:rsidR="3095DE64">
        <w:rPr>
          <w:rFonts w:ascii="EC Square Sans Pro" w:hAnsi="EC Square Sans Pro"/>
          <w:lang w:val="en-IE"/>
        </w:rPr>
        <w:t>indicating</w:t>
      </w:r>
      <w:r w:rsidRPr="69E7FC91" w:rsidR="3095DE64">
        <w:rPr>
          <w:rFonts w:ascii="EC Square Sans Pro" w:hAnsi="EC Square Sans Pro"/>
          <w:lang w:val="en-IE"/>
        </w:rPr>
        <w:t xml:space="preserve"> the call for interest reference </w:t>
      </w:r>
      <w:r w:rsidRPr="69E7FC91" w:rsidR="14F722FF">
        <w:rPr>
          <w:rFonts w:ascii="EC Square Sans Pro" w:hAnsi="EC Square Sans Pro"/>
          <w:lang w:val="en-IE"/>
        </w:rPr>
        <w:t>511175</w:t>
      </w:r>
      <w:r w:rsidRPr="69E7FC91" w:rsidR="3095DE64">
        <w:rPr>
          <w:rFonts w:ascii="EC Square Sans Pro" w:hAnsi="EC Square Sans Pro"/>
          <w:lang w:val="en-IE"/>
        </w:rPr>
        <w:t xml:space="preserve"> in the subject</w:t>
      </w:r>
      <w:r w:rsidRPr="69E7FC91" w:rsidR="09964D80">
        <w:rPr>
          <w:rFonts w:ascii="EC Square Sans Pro" w:hAnsi="EC Square Sans Pro"/>
          <w:lang w:val="en-IE"/>
        </w:rPr>
        <w:t>.</w:t>
      </w:r>
    </w:p>
    <w:p w:rsidRPr="00FB0309" w:rsidR="00982BDE" w:rsidP="002F7BC3" w:rsidRDefault="00982BDE" w14:paraId="457CE197" w14:textId="77777777">
      <w:pPr>
        <w:pStyle w:val="ListParagraph"/>
        <w:spacing w:after="0"/>
        <w:jc w:val="both"/>
        <w:rPr>
          <w:rStyle w:val="Hyperlink"/>
          <w:rFonts w:ascii="EC Square Sans Pro" w:hAnsi="EC Square Sans Pro" w:cstheme="minorHAnsi"/>
          <w:color w:val="auto"/>
          <w:u w:val="none"/>
          <w:lang w:val="en-IE"/>
        </w:rPr>
      </w:pPr>
    </w:p>
    <w:p w:rsidRPr="00E955BF" w:rsidR="00215D2E" w:rsidP="00215D2E" w:rsidRDefault="00215D2E" w14:paraId="62E72DBA" w14:textId="77777777">
      <w:pPr>
        <w:spacing w:after="0"/>
        <w:jc w:val="both"/>
        <w:rPr>
          <w:rFonts w:ascii="EC Square Sans Pro" w:hAnsi="EC Square Sans Pro" w:eastAsia="Times New Roman" w:cstheme="minorHAnsi"/>
          <w:b/>
          <w:bCs/>
          <w:sz w:val="28"/>
          <w:szCs w:val="28"/>
        </w:rPr>
      </w:pPr>
      <w:r w:rsidRPr="00E955BF">
        <w:rPr>
          <w:rFonts w:ascii="EC Square Sans Pro" w:hAnsi="EC Square Sans Pro" w:cstheme="minorHAnsi"/>
          <w:b/>
          <w:bCs/>
        </w:rPr>
        <w:t xml:space="preserve">No applications will be accepted after the publication deadline. </w:t>
      </w:r>
    </w:p>
    <w:p w:rsidRPr="00215D2E" w:rsidR="00982BDE" w:rsidP="00982BDE" w:rsidRDefault="00982BDE" w14:paraId="59D22A89" w14:textId="77777777">
      <w:pPr>
        <w:spacing w:after="0"/>
        <w:jc w:val="both"/>
        <w:rPr>
          <w:rFonts w:ascii="EC Square Sans Pro" w:hAnsi="EC Square Sans Pro" w:cstheme="minorHAnsi"/>
        </w:rPr>
      </w:pPr>
    </w:p>
    <w:p w:rsidRPr="00FB0309" w:rsidR="00E4754E" w:rsidP="007029BE" w:rsidRDefault="00E4754E" w14:paraId="6EB6AE2C" w14:textId="77777777">
      <w:pPr>
        <w:spacing w:after="0"/>
        <w:jc w:val="both"/>
        <w:rPr>
          <w:rFonts w:ascii="EC Square Sans Pro" w:hAnsi="EC Square Sans Pro" w:eastAsia="Times New Roman" w:cstheme="minorHAnsi"/>
          <w:b/>
          <w:bCs/>
          <w:strike/>
          <w:sz w:val="28"/>
          <w:szCs w:val="28"/>
          <w:lang w:val="en-IE"/>
        </w:rPr>
      </w:pPr>
      <w:r w:rsidRPr="76267176">
        <w:rPr>
          <w:rFonts w:ascii="EC Square Sans Pro" w:hAnsi="EC Square Sans Pro"/>
          <w:strike/>
          <w:sz w:val="28"/>
          <w:szCs w:val="28"/>
          <w:lang w:val="en-IE"/>
        </w:rPr>
        <w:br w:type="page"/>
      </w:r>
    </w:p>
    <w:p w:rsidR="76267176" w:rsidP="76267176" w:rsidRDefault="76267176" w14:paraId="51C685AF" w14:textId="00BBAA4D">
      <w:pPr>
        <w:pStyle w:val="Heading1"/>
        <w:ind w:left="0"/>
        <w:jc w:val="center"/>
        <w:rPr>
          <w:rFonts w:ascii="EC Square Sans Pro" w:hAnsi="EC Square Sans Pro" w:cstheme="minorBidi"/>
          <w:sz w:val="28"/>
          <w:szCs w:val="28"/>
          <w:lang w:val="en-IE"/>
        </w:rPr>
      </w:pPr>
    </w:p>
    <w:p w:rsidRPr="00FB0309" w:rsidR="00DF0C20" w:rsidP="003732C6" w:rsidRDefault="002C1DA6" w14:paraId="7144B71B" w14:textId="77777777">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t>ANNEX</w:t>
      </w:r>
    </w:p>
    <w:p w:rsidRPr="00FB0309" w:rsidR="00A402D3" w:rsidP="00A65996" w:rsidRDefault="00DF0C20" w14:paraId="74318104" w14:textId="77777777">
      <w:pPr>
        <w:pStyle w:val="Heading1"/>
        <w:numPr>
          <w:ilvl w:val="0"/>
          <w:numId w:val="1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rsidRPr="00FB0309" w:rsidR="00DF0C20" w:rsidP="00E4754E" w:rsidRDefault="00DF0C20" w14:paraId="2A2F5A2F" w14:textId="77777777">
      <w:pPr>
        <w:pStyle w:val="Heading1"/>
        <w:jc w:val="both"/>
        <w:rPr>
          <w:rFonts w:ascii="EC Square Sans Pro" w:hAnsi="EC Square Sans Pro" w:cstheme="minorHAnsi"/>
          <w:i/>
          <w:iCs/>
          <w:sz w:val="28"/>
          <w:szCs w:val="28"/>
          <w:lang w:val="en-IE"/>
        </w:rPr>
      </w:pPr>
    </w:p>
    <w:p w:rsidRPr="00FB0309" w:rsidR="00A402D3" w:rsidP="00A65996" w:rsidRDefault="00482D11" w14:paraId="75A38DEB" w14:textId="77777777">
      <w:pPr>
        <w:pStyle w:val="Heading1"/>
        <w:numPr>
          <w:ilvl w:val="0"/>
          <w:numId w:val="1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Pr="00FB0309" w:rsidR="00A402D3">
        <w:rPr>
          <w:rFonts w:ascii="EC Square Sans Pro" w:hAnsi="EC Square Sans Pro" w:cstheme="minorHAnsi"/>
          <w:sz w:val="24"/>
          <w:szCs w:val="24"/>
          <w:lang w:val="en-IE"/>
        </w:rPr>
        <w:t>eligible to apply?</w:t>
      </w:r>
    </w:p>
    <w:p w:rsidRPr="00FB0309" w:rsidR="00A402D3" w:rsidP="00A402D3" w:rsidRDefault="00A402D3" w14:paraId="1E887033" w14:textId="77777777">
      <w:pPr>
        <w:spacing w:after="0"/>
        <w:jc w:val="both"/>
        <w:rPr>
          <w:rFonts w:ascii="EC Square Sans Pro" w:hAnsi="EC Square Sans Pro" w:cstheme="minorHAnsi"/>
          <w:b/>
          <w:u w:val="single"/>
          <w:lang w:val="en-IE"/>
        </w:rPr>
      </w:pPr>
    </w:p>
    <w:p w:rsidRPr="00FB0309" w:rsidR="00A402D3" w:rsidP="00A402D3" w:rsidRDefault="00A402D3" w14:paraId="734529DE" w14:textId="77777777">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rsidRPr="00FB0309" w:rsidR="00A402D3" w:rsidP="00A402D3" w:rsidRDefault="00A402D3" w14:paraId="3F642595" w14:textId="77777777">
      <w:pPr>
        <w:spacing w:after="0"/>
        <w:jc w:val="both"/>
        <w:rPr>
          <w:rFonts w:ascii="EC Square Sans Pro" w:hAnsi="EC Square Sans Pro" w:cstheme="minorHAnsi"/>
          <w:lang w:val="en-IE"/>
        </w:rPr>
      </w:pPr>
    </w:p>
    <w:p w:rsidRPr="00FB0309" w:rsidR="00A402D3" w:rsidP="00A402D3" w:rsidRDefault="00B618B1" w14:paraId="00028965" w14:textId="77777777">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Pr="00FB0309" w:rsidR="00A402D3">
        <w:rPr>
          <w:rFonts w:ascii="EC Square Sans Pro" w:hAnsi="EC Square Sans Pro" w:cstheme="minorHAnsi"/>
          <w:lang w:val="en-IE"/>
        </w:rPr>
        <w:t>:</w:t>
      </w:r>
    </w:p>
    <w:p w:rsidRPr="00FB0309" w:rsidR="00B329B5" w:rsidP="00A402D3" w:rsidRDefault="00B329B5" w14:paraId="7C5D8702" w14:textId="77777777">
      <w:pPr>
        <w:spacing w:after="0"/>
        <w:jc w:val="both"/>
        <w:rPr>
          <w:rFonts w:ascii="EC Square Sans Pro" w:hAnsi="EC Square Sans Pro" w:cstheme="minorHAnsi"/>
          <w:lang w:val="en-IE"/>
        </w:rPr>
      </w:pPr>
    </w:p>
    <w:p w:rsidRPr="00FB0309" w:rsidR="00B329B5" w:rsidP="00B329B5" w:rsidRDefault="00B329B5" w14:paraId="2B115516" w14:textId="77777777">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rsidRPr="00FB0309" w:rsidR="00A402D3" w:rsidP="00A65996" w:rsidRDefault="00A91693" w14:paraId="52F9E9E8" w14:textId="77777777">
      <w:pPr>
        <w:pStyle w:val="ListParagraph"/>
        <w:numPr>
          <w:ilvl w:val="0"/>
          <w:numId w:val="11"/>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sidR="00A402D3">
        <w:rPr>
          <w:rFonts w:ascii="EC Square Sans Pro" w:hAnsi="EC Square Sans Pro" w:cstheme="minorHAnsi"/>
          <w:lang w:val="en-IE"/>
        </w:rPr>
        <w:t xml:space="preserve"> a </w:t>
      </w:r>
      <w:r w:rsidRPr="00FB0309" w:rsidR="00B618B1">
        <w:rPr>
          <w:rFonts w:ascii="EC Square Sans Pro" w:hAnsi="EC Square Sans Pro" w:cstheme="minorHAnsi"/>
          <w:lang w:val="en-IE"/>
        </w:rPr>
        <w:t xml:space="preserve">citizen of a Member State of the EU and enjoy full rights as a </w:t>
      </w:r>
      <w:proofErr w:type="gramStart"/>
      <w:r w:rsidRPr="00FB0309" w:rsidR="00B618B1">
        <w:rPr>
          <w:rFonts w:ascii="EC Square Sans Pro" w:hAnsi="EC Square Sans Pro" w:cstheme="minorHAnsi"/>
          <w:lang w:val="en-IE"/>
        </w:rPr>
        <w:t>citizen</w:t>
      </w:r>
      <w:r w:rsidRPr="00FB0309" w:rsidR="00A402D3">
        <w:rPr>
          <w:rFonts w:ascii="EC Square Sans Pro" w:hAnsi="EC Square Sans Pro" w:cstheme="minorHAnsi"/>
          <w:lang w:val="en-IE"/>
        </w:rPr>
        <w:t>;</w:t>
      </w:r>
      <w:proofErr w:type="gramEnd"/>
    </w:p>
    <w:p w:rsidRPr="00FB0309" w:rsidR="00A402D3" w:rsidP="00A65996" w:rsidRDefault="00A402D3" w14:paraId="588F5CF8" w14:textId="77777777">
      <w:pPr>
        <w:pStyle w:val="ListParagraph"/>
        <w:numPr>
          <w:ilvl w:val="0"/>
          <w:numId w:val="1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rsidRPr="00FB0309" w:rsidR="00A402D3" w:rsidP="00A65996" w:rsidRDefault="00A91693" w14:paraId="0EEE8152" w14:textId="77777777">
      <w:pPr>
        <w:pStyle w:val="ListParagraph"/>
        <w:numPr>
          <w:ilvl w:val="0"/>
          <w:numId w:val="11"/>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sidR="00A402D3">
        <w:rPr>
          <w:rFonts w:ascii="EC Square Sans Pro" w:hAnsi="EC Square Sans Pro" w:cstheme="minorHAnsi"/>
          <w:lang w:val="en-IE"/>
        </w:rPr>
        <w:t xml:space="preserve"> physically fit to perform the duties linked to the </w:t>
      </w:r>
      <w:proofErr w:type="gramStart"/>
      <w:r w:rsidRPr="00FB0309" w:rsidR="008C5594">
        <w:rPr>
          <w:rFonts w:ascii="EC Square Sans Pro" w:hAnsi="EC Square Sans Pro" w:cstheme="minorHAnsi"/>
          <w:lang w:val="en-IE"/>
        </w:rPr>
        <w:t>pos</w:t>
      </w:r>
      <w:r w:rsidR="008C5594">
        <w:rPr>
          <w:rFonts w:ascii="EC Square Sans Pro" w:hAnsi="EC Square Sans Pro" w:cstheme="minorHAnsi"/>
          <w:lang w:val="en-IE"/>
        </w:rPr>
        <w:t>i</w:t>
      </w:r>
      <w:r w:rsidRPr="00FB0309" w:rsidR="008C5594">
        <w:rPr>
          <w:rFonts w:ascii="EC Square Sans Pro" w:hAnsi="EC Square Sans Pro" w:cstheme="minorHAnsi"/>
          <w:lang w:val="en-IE"/>
        </w:rPr>
        <w:t>t</w:t>
      </w:r>
      <w:r w:rsidR="008C5594">
        <w:rPr>
          <w:rFonts w:ascii="EC Square Sans Pro" w:hAnsi="EC Square Sans Pro" w:cstheme="minorHAnsi"/>
          <w:lang w:val="en-IE"/>
        </w:rPr>
        <w:t>ion</w:t>
      </w:r>
      <w:r w:rsidRPr="00FB0309" w:rsidR="00A402D3">
        <w:rPr>
          <w:rFonts w:ascii="EC Square Sans Pro" w:hAnsi="EC Square Sans Pro" w:cstheme="minorHAnsi"/>
          <w:lang w:val="en-IE"/>
        </w:rPr>
        <w:t>;</w:t>
      </w:r>
      <w:proofErr w:type="gramEnd"/>
    </w:p>
    <w:p w:rsidR="00A402D3" w:rsidP="00A65996" w:rsidRDefault="00A402D3" w14:paraId="6EE3D77D" w14:textId="77777777">
      <w:pPr>
        <w:pStyle w:val="ListParagraph"/>
        <w:numPr>
          <w:ilvl w:val="0"/>
          <w:numId w:val="1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Pr="00FB0309" w:rsidR="00441331">
        <w:rPr>
          <w:rFonts w:ascii="EC Square Sans Pro" w:hAnsi="EC Square Sans Pro" w:cstheme="minorHAnsi"/>
          <w:lang w:val="en-IE"/>
        </w:rPr>
        <w:t>.</w:t>
      </w:r>
    </w:p>
    <w:p w:rsidRPr="00375B6F" w:rsidR="00181B84" w:rsidP="76267176" w:rsidRDefault="00181B84" w14:paraId="35CED929" w14:textId="1B77ADCA">
      <w:pPr>
        <w:pStyle w:val="ListParagraph"/>
        <w:numPr>
          <w:ilvl w:val="0"/>
          <w:numId w:val="27"/>
        </w:numPr>
        <w:spacing w:after="0"/>
        <w:jc w:val="both"/>
        <w:rPr>
          <w:rFonts w:ascii="EC Square Sans Pro" w:hAnsi="EC Square Sans Pro"/>
          <w:lang w:val="en-IE"/>
        </w:rPr>
      </w:pPr>
      <w:r w:rsidRPr="69E7FC91" w:rsidR="00181B84">
        <w:rPr>
          <w:rFonts w:ascii="EC Square Sans Pro" w:hAnsi="EC Square Sans Pro"/>
          <w:lang w:val="en-IE"/>
        </w:rPr>
        <w:t>Have passed a</w:t>
      </w:r>
      <w:r w:rsidRPr="69E7FC91" w:rsidR="00A91693">
        <w:rPr>
          <w:rFonts w:ascii="EC Square Sans Pro" w:hAnsi="EC Square Sans Pro"/>
          <w:lang w:val="en-IE"/>
        </w:rPr>
        <w:t>n</w:t>
      </w:r>
      <w:r w:rsidRPr="69E7FC91" w:rsidR="00181B84">
        <w:rPr>
          <w:rFonts w:ascii="EC Square Sans Pro" w:hAnsi="EC Square Sans Pro"/>
          <w:lang w:val="en-IE"/>
        </w:rPr>
        <w:t xml:space="preserve"> EPSO CAST in </w:t>
      </w:r>
      <w:r w:rsidRPr="69E7FC91" w:rsidR="00A91693">
        <w:rPr>
          <w:rFonts w:ascii="EC Square Sans Pro" w:hAnsi="EC Square Sans Pro"/>
          <w:lang w:val="en-IE"/>
        </w:rPr>
        <w:t>the relevant</w:t>
      </w:r>
      <w:r w:rsidRPr="69E7FC91" w:rsidR="00181B84">
        <w:rPr>
          <w:rFonts w:ascii="EC Square Sans Pro" w:hAnsi="EC Square Sans Pro"/>
          <w:lang w:val="en-IE"/>
        </w:rPr>
        <w:t xml:space="preserve"> F</w:t>
      </w:r>
      <w:r w:rsidRPr="69E7FC91" w:rsidR="00A91693">
        <w:rPr>
          <w:rFonts w:ascii="EC Square Sans Pro" w:hAnsi="EC Square Sans Pro"/>
          <w:lang w:val="en-IE"/>
        </w:rPr>
        <w:t xml:space="preserve">unction </w:t>
      </w:r>
      <w:r w:rsidRPr="69E7FC91" w:rsidR="00181B84">
        <w:rPr>
          <w:rFonts w:ascii="EC Square Sans Pro" w:hAnsi="EC Square Sans Pro"/>
          <w:lang w:val="en-IE"/>
        </w:rPr>
        <w:t>G</w:t>
      </w:r>
      <w:r w:rsidRPr="69E7FC91" w:rsidR="00A91693">
        <w:rPr>
          <w:rFonts w:ascii="EC Square Sans Pro" w:hAnsi="EC Square Sans Pro"/>
          <w:lang w:val="en-IE"/>
        </w:rPr>
        <w:t>roup</w:t>
      </w:r>
      <w:r w:rsidRPr="69E7FC91" w:rsidR="00181B84">
        <w:rPr>
          <w:rFonts w:ascii="EC Square Sans Pro" w:hAnsi="EC Square Sans Pro"/>
          <w:lang w:val="en-IE"/>
        </w:rPr>
        <w:t xml:space="preserve"> for this </w:t>
      </w:r>
      <w:r w:rsidRPr="69E7FC91" w:rsidR="008C5594">
        <w:rPr>
          <w:rFonts w:ascii="EC Square Sans Pro" w:hAnsi="EC Square Sans Pro"/>
          <w:lang w:val="en-IE"/>
        </w:rPr>
        <w:t>position</w:t>
      </w:r>
      <w:r w:rsidRPr="69E7FC91" w:rsidR="00880C67">
        <w:rPr>
          <w:rFonts w:ascii="EC Square Sans Pro" w:hAnsi="EC Square Sans Pro"/>
          <w:lang w:val="en-IE"/>
        </w:rPr>
        <w:t>.</w:t>
      </w:r>
      <w:r w:rsidRPr="69E7FC91" w:rsidR="00375B6F">
        <w:rPr>
          <w:rFonts w:ascii="EC Square Sans Pro" w:hAnsi="EC Square Sans Pro"/>
          <w:lang w:val="en-IE"/>
        </w:rPr>
        <w:t xml:space="preserve"> At the stage of the application, it is sufficient to be registered in the </w:t>
      </w:r>
      <w:hyperlink r:id="R68a687f64f0c49fd">
        <w:r w:rsidRPr="69E7FC91" w:rsidR="00375B6F">
          <w:rPr>
            <w:rStyle w:val="Hyperlink"/>
            <w:rFonts w:ascii="EC Square Sans Pro" w:hAnsi="EC Square Sans Pro"/>
            <w:lang w:val="en-IE"/>
          </w:rPr>
          <w:t>EPSO CAST</w:t>
        </w:r>
      </w:hyperlink>
      <w:r w:rsidRPr="69E7FC91" w:rsidR="00375B6F">
        <w:rPr>
          <w:rFonts w:ascii="EC Square Sans Pro" w:hAnsi="EC Square Sans Pro"/>
          <w:lang w:val="en-IE"/>
        </w:rPr>
        <w:t xml:space="preserve"> data base.</w:t>
      </w:r>
    </w:p>
    <w:p w:rsidR="00A402D3" w:rsidP="76267176" w:rsidRDefault="00A402D3" w14:paraId="18B22574" w14:textId="4D7C8959">
      <w:pPr>
        <w:pStyle w:val="Heading2"/>
        <w:jc w:val="both"/>
        <w:rPr>
          <w:rFonts w:ascii="EC Square Sans Pro" w:hAnsi="EC Square Sans Pro" w:cstheme="minorBidi"/>
          <w:sz w:val="22"/>
          <w:szCs w:val="22"/>
          <w:lang w:val="en-IE"/>
        </w:rPr>
      </w:pPr>
      <w:r w:rsidRPr="76267176">
        <w:rPr>
          <w:rFonts w:ascii="EC Square Sans Pro" w:hAnsi="EC Square Sans Pro" w:cstheme="minorBidi"/>
          <w:sz w:val="22"/>
          <w:szCs w:val="22"/>
          <w:lang w:val="en-IE"/>
        </w:rPr>
        <w:t xml:space="preserve">Qualifications: </w:t>
      </w:r>
    </w:p>
    <w:p w:rsidRPr="003732C6" w:rsidR="003732C6" w:rsidP="003732C6" w:rsidRDefault="003732C6" w14:paraId="735FAA8A" w14:textId="77777777">
      <w:pPr>
        <w:numPr>
          <w:ilvl w:val="0"/>
          <w:numId w:val="2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rsidR="003732C6" w:rsidP="000C7DE5" w:rsidRDefault="003732C6" w14:paraId="381E55BD" w14:textId="77777777">
      <w:pPr>
        <w:numPr>
          <w:ilvl w:val="0"/>
          <w:numId w:val="2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rsidRPr="000C7DE5" w:rsidR="000C7DE5" w:rsidP="000C7DE5" w:rsidRDefault="000C7DE5" w14:paraId="7ECBF2D2" w14:textId="77777777">
      <w:pPr>
        <w:spacing w:after="0"/>
        <w:ind w:left="720"/>
        <w:jc w:val="both"/>
        <w:rPr>
          <w:rFonts w:ascii="EC Square Sans Pro" w:hAnsi="EC Square Sans Pro" w:cstheme="minorHAnsi"/>
          <w:lang w:val="en-IE"/>
        </w:rPr>
      </w:pPr>
    </w:p>
    <w:p w:rsidRPr="00FB0309" w:rsidR="003732C6" w:rsidP="00A07C79" w:rsidRDefault="00A402D3" w14:paraId="712F6736" w14:textId="77777777">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rsidRPr="00FB0309" w:rsidR="00A402D3" w:rsidP="00A402D3" w:rsidRDefault="00A402D3" w14:paraId="42976573" w14:textId="77777777">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rsidRPr="00FB0309" w:rsidR="00A402D3" w:rsidP="00A65996" w:rsidRDefault="00B329B5" w14:paraId="451BB6BB" w14:textId="77777777">
      <w:pPr>
        <w:pStyle w:val="ListParagraph"/>
        <w:numPr>
          <w:ilvl w:val="0"/>
          <w:numId w:val="15"/>
        </w:numPr>
        <w:spacing w:after="0"/>
        <w:jc w:val="both"/>
        <w:rPr>
          <w:rFonts w:ascii="EC Square Sans Pro" w:hAnsi="EC Square Sans Pro" w:cstheme="minorHAnsi"/>
          <w:lang w:val="en-IE"/>
        </w:rPr>
      </w:pPr>
      <w:bookmarkStart w:name="_Hlk93058248" w:id="7"/>
      <w:r w:rsidRPr="00FB0309">
        <w:rPr>
          <w:rFonts w:ascii="EC Square Sans Pro" w:hAnsi="EC Square Sans Pro" w:cstheme="minorHAnsi"/>
          <w:lang w:val="en-IE"/>
        </w:rPr>
        <w:t xml:space="preserve">have </w:t>
      </w:r>
      <w:r w:rsidRPr="00FB0309" w:rsidR="00A402D3">
        <w:rPr>
          <w:rFonts w:ascii="EC Square Sans Pro" w:hAnsi="EC Square Sans Pro" w:cstheme="minorHAnsi"/>
          <w:lang w:val="en-IE"/>
        </w:rPr>
        <w:t>a thorough knowledge (minimum level</w:t>
      </w:r>
      <w:r w:rsidRPr="00FB0309" w:rsidR="00A402D3">
        <w:rPr>
          <w:rFonts w:ascii="Calibri" w:hAnsi="Calibri" w:cs="Calibri"/>
          <w:lang w:val="en-IE"/>
        </w:rPr>
        <w:t> </w:t>
      </w:r>
      <w:r w:rsidRPr="00FB0309" w:rsidR="00A402D3">
        <w:rPr>
          <w:rFonts w:ascii="EC Square Sans Pro" w:hAnsi="EC Square Sans Pro" w:cstheme="minorHAnsi"/>
          <w:lang w:val="en-IE"/>
        </w:rPr>
        <w:t xml:space="preserve">C1) </w:t>
      </w:r>
      <w:r w:rsidRPr="00FB0309" w:rsidR="003B1022">
        <w:rPr>
          <w:rFonts w:ascii="EC Square Sans Pro" w:hAnsi="EC Square Sans Pro" w:cstheme="minorHAnsi"/>
          <w:lang w:val="en-IE"/>
        </w:rPr>
        <w:t>of</w:t>
      </w:r>
      <w:r w:rsidRPr="00FB0309" w:rsidR="00A402D3">
        <w:rPr>
          <w:rFonts w:ascii="EC Square Sans Pro" w:hAnsi="EC Square Sans Pro" w:cstheme="minorHAnsi"/>
          <w:lang w:val="en-IE"/>
        </w:rPr>
        <w:t xml:space="preserve"> one of the 24 official languages </w:t>
      </w:r>
      <w:r w:rsidRPr="00FB0309" w:rsidR="00A62332">
        <w:rPr>
          <w:rFonts w:ascii="EC Square Sans Pro" w:hAnsi="EC Square Sans Pro" w:cstheme="minorHAnsi"/>
          <w:lang w:val="en-IE"/>
        </w:rPr>
        <w:t>of the EU</w:t>
      </w:r>
      <w:r w:rsidRPr="00FB0309" w:rsidR="008607A0">
        <w:rPr>
          <w:rStyle w:val="FootnoteReference"/>
          <w:rFonts w:ascii="EC Square Sans Pro" w:hAnsi="EC Square Sans Pro"/>
          <w:lang w:val="en-IE"/>
        </w:rPr>
        <w:footnoteReference w:id="1"/>
      </w:r>
    </w:p>
    <w:p w:rsidR="008607A0" w:rsidP="00482D11" w:rsidRDefault="00B329B5" w14:paraId="533E087D" w14:textId="77777777">
      <w:pPr>
        <w:pStyle w:val="ListParagraph"/>
        <w:numPr>
          <w:ilvl w:val="0"/>
          <w:numId w:val="1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Pr="00FB0309" w:rsidR="00A402D3">
        <w:rPr>
          <w:rFonts w:ascii="EC Square Sans Pro" w:hAnsi="EC Square Sans Pro" w:cstheme="minorHAnsi"/>
          <w:lang w:val="en-IE"/>
        </w:rPr>
        <w:t>a satisfactory knowledge (minimum level</w:t>
      </w:r>
      <w:r w:rsidRPr="00FB0309" w:rsidR="00A402D3">
        <w:rPr>
          <w:rFonts w:ascii="Calibri" w:hAnsi="Calibri" w:cs="Calibri"/>
          <w:lang w:val="en-IE"/>
        </w:rPr>
        <w:t> </w:t>
      </w:r>
      <w:r w:rsidRPr="00FB0309" w:rsidR="00A402D3">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Pr="00FB0309" w:rsidR="00A402D3">
        <w:rPr>
          <w:rFonts w:ascii="EC Square Sans Pro" w:hAnsi="EC Square Sans Pro" w:cstheme="minorHAnsi"/>
          <w:lang w:val="en-IE"/>
        </w:rPr>
        <w:t xml:space="preserve"> </w:t>
      </w:r>
      <w:r w:rsidRPr="00FB0309" w:rsidR="003B1022">
        <w:rPr>
          <w:rFonts w:ascii="EC Square Sans Pro" w:hAnsi="EC Square Sans Pro" w:cstheme="minorHAnsi"/>
          <w:lang w:val="en-IE"/>
        </w:rPr>
        <w:t>of</w:t>
      </w:r>
      <w:r w:rsidRPr="00FB0309" w:rsidR="00A402D3">
        <w:rPr>
          <w:rFonts w:ascii="EC Square Sans Pro" w:hAnsi="EC Square Sans Pro" w:cstheme="minorHAnsi"/>
          <w:lang w:val="en-IE"/>
        </w:rPr>
        <w:t xml:space="preserve"> a second official language </w:t>
      </w:r>
      <w:r w:rsidRPr="00FB0309" w:rsidR="00A62332">
        <w:rPr>
          <w:rFonts w:ascii="EC Square Sans Pro" w:hAnsi="EC Square Sans Pro" w:cstheme="minorHAnsi"/>
          <w:lang w:val="en-IE"/>
        </w:rPr>
        <w:t>of the EU</w:t>
      </w:r>
      <w:r w:rsidRPr="00FB0309" w:rsidR="00B73999">
        <w:rPr>
          <w:rFonts w:ascii="EC Square Sans Pro" w:hAnsi="EC Square Sans Pro" w:cstheme="minorHAnsi"/>
          <w:lang w:val="en-IE"/>
        </w:rPr>
        <w:t>,</w:t>
      </w:r>
      <w:r w:rsidRPr="00FB0309" w:rsidR="00341CF0">
        <w:rPr>
          <w:rFonts w:ascii="EC Square Sans Pro" w:hAnsi="EC Square Sans Pro" w:cstheme="minorHAnsi"/>
          <w:lang w:val="en-IE"/>
        </w:rPr>
        <w:t xml:space="preserve"> to the extent necessary for the performance of </w:t>
      </w:r>
      <w:r w:rsidRPr="00FB0309" w:rsidR="00B73999">
        <w:rPr>
          <w:rFonts w:ascii="EC Square Sans Pro" w:hAnsi="EC Square Sans Pro" w:cstheme="minorHAnsi"/>
          <w:lang w:val="en-IE"/>
        </w:rPr>
        <w:t>the</w:t>
      </w:r>
      <w:r w:rsidRPr="00FB0309" w:rsidR="00341CF0">
        <w:rPr>
          <w:rFonts w:ascii="EC Square Sans Pro" w:hAnsi="EC Square Sans Pro" w:cstheme="minorHAnsi"/>
          <w:lang w:val="en-IE"/>
        </w:rPr>
        <w:t xml:space="preserve"> duties.</w:t>
      </w:r>
      <w:r w:rsidRPr="00FB0309" w:rsidR="00A402D3">
        <w:rPr>
          <w:rFonts w:ascii="EC Square Sans Pro" w:hAnsi="EC Square Sans Pro" w:cstheme="minorHAnsi"/>
          <w:lang w:val="en-IE"/>
        </w:rPr>
        <w:t xml:space="preserve"> </w:t>
      </w:r>
    </w:p>
    <w:p w:rsidRPr="00A07C79" w:rsidR="00A07C79" w:rsidP="00A07C79" w:rsidRDefault="00A07C79" w14:paraId="71BD1C99" w14:textId="77777777">
      <w:pPr>
        <w:spacing w:after="0"/>
        <w:jc w:val="both"/>
        <w:rPr>
          <w:rFonts w:ascii="EC Square Sans Pro" w:hAnsi="EC Square Sans Pro" w:cstheme="minorHAnsi"/>
          <w:lang w:val="en-IE"/>
        </w:rPr>
      </w:pPr>
    </w:p>
    <w:p w:rsidRPr="00FB0309" w:rsidR="00482D11" w:rsidP="00A65996" w:rsidRDefault="00482D11" w14:paraId="0DD8741C" w14:textId="77777777">
      <w:pPr>
        <w:pStyle w:val="Heading1"/>
        <w:numPr>
          <w:ilvl w:val="0"/>
          <w:numId w:val="1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rsidRPr="00FB0309" w:rsidR="00482D11" w:rsidP="00482D11" w:rsidRDefault="00482D11" w14:paraId="43EB21B3" w14:textId="77777777">
      <w:pPr>
        <w:pStyle w:val="ListParagraph"/>
        <w:spacing w:after="0"/>
        <w:jc w:val="both"/>
        <w:rPr>
          <w:rFonts w:ascii="EC Square Sans Pro" w:hAnsi="EC Square Sans Pro" w:cstheme="minorHAnsi"/>
          <w:lang w:val="en-IE"/>
        </w:rPr>
      </w:pPr>
    </w:p>
    <w:p w:rsidRPr="00FB0309" w:rsidR="00482D11" w:rsidP="00482D11" w:rsidRDefault="00225945" w14:paraId="2E78AD77" w14:textId="77777777">
      <w:pPr>
        <w:spacing w:after="0"/>
        <w:jc w:val="both"/>
        <w:rPr>
          <w:rFonts w:ascii="EC Square Sans Pro" w:hAnsi="EC Square Sans Pro" w:cstheme="minorHAnsi"/>
          <w:lang w:val="en-IE"/>
        </w:rPr>
      </w:pPr>
      <w:r w:rsidRPr="76267176">
        <w:rPr>
          <w:rFonts w:ascii="EC Square Sans Pro" w:hAnsi="EC Square Sans Pro"/>
          <w:lang w:val="en-IE"/>
        </w:rPr>
        <w:lastRenderedPageBreak/>
        <w:t>The selecting unit chooses</w:t>
      </w:r>
      <w:r w:rsidRPr="76267176" w:rsidR="00B329B5">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3"/>
      </w:r>
      <w:r w:rsidRPr="76267176">
        <w:rPr>
          <w:rFonts w:ascii="EC Square Sans Pro" w:hAnsi="EC Square Sans Pro"/>
          <w:lang w:val="en-IE"/>
        </w:rPr>
        <w:t xml:space="preserve"> candidates </w:t>
      </w:r>
      <w:r w:rsidRPr="76267176" w:rsidR="000E7EA0">
        <w:rPr>
          <w:rFonts w:ascii="EC Square Sans Pro" w:hAnsi="EC Square Sans Pro"/>
          <w:lang w:val="en-IE"/>
        </w:rPr>
        <w:t xml:space="preserve">with the appropriate profile </w:t>
      </w:r>
      <w:r w:rsidRPr="76267176">
        <w:rPr>
          <w:rFonts w:ascii="EC Square Sans Pro" w:hAnsi="EC Square Sans Pro"/>
          <w:lang w:val="en-IE"/>
        </w:rPr>
        <w:t xml:space="preserve">and </w:t>
      </w:r>
      <w:r w:rsidRPr="76267176" w:rsidR="000030E0">
        <w:rPr>
          <w:rFonts w:ascii="EC Square Sans Pro" w:hAnsi="EC Square Sans Pro"/>
          <w:lang w:val="en-IE"/>
        </w:rPr>
        <w:t>invites</w:t>
      </w:r>
      <w:r w:rsidRPr="76267176" w:rsidR="00482D11">
        <w:rPr>
          <w:rFonts w:ascii="EC Square Sans Pro" w:hAnsi="EC Square Sans Pro"/>
          <w:lang w:val="en-IE"/>
        </w:rPr>
        <w:t xml:space="preserve"> </w:t>
      </w:r>
      <w:r w:rsidRPr="76267176" w:rsidR="0095557E">
        <w:rPr>
          <w:rFonts w:ascii="EC Square Sans Pro" w:hAnsi="EC Square Sans Pro"/>
          <w:lang w:val="en-IE"/>
        </w:rPr>
        <w:t xml:space="preserve">them </w:t>
      </w:r>
      <w:r w:rsidRPr="76267176" w:rsidR="000030E0">
        <w:rPr>
          <w:rFonts w:ascii="EC Square Sans Pro" w:hAnsi="EC Square Sans Pro"/>
          <w:lang w:val="en-IE"/>
        </w:rPr>
        <w:t>to an</w:t>
      </w:r>
      <w:r w:rsidRPr="76267176" w:rsidR="00482D11">
        <w:rPr>
          <w:rFonts w:ascii="EC Square Sans Pro" w:hAnsi="EC Square Sans Pro"/>
          <w:lang w:val="en-IE"/>
        </w:rPr>
        <w:t xml:space="preserve"> interview</w:t>
      </w:r>
      <w:r w:rsidRPr="76267176" w:rsidR="000030E0">
        <w:rPr>
          <w:rFonts w:ascii="EC Square Sans Pro" w:hAnsi="EC Square Sans Pro"/>
          <w:lang w:val="en-IE"/>
        </w:rPr>
        <w:t>.</w:t>
      </w:r>
      <w:r w:rsidRPr="76267176" w:rsidR="00A07764">
        <w:rPr>
          <w:rFonts w:ascii="EC Square Sans Pro" w:hAnsi="EC Square Sans Pro"/>
          <w:lang w:val="en-IE"/>
        </w:rPr>
        <w:t xml:space="preserve"> For</w:t>
      </w:r>
      <w:r w:rsidRPr="76267176" w:rsidR="000030E0">
        <w:rPr>
          <w:rFonts w:ascii="EC Square Sans Pro" w:hAnsi="EC Square Sans Pro"/>
          <w:lang w:val="en-IE"/>
        </w:rPr>
        <w:t xml:space="preserve"> the interview a selection panel is set-up </w:t>
      </w:r>
      <w:r w:rsidRPr="76267176" w:rsidR="00AC76C5">
        <w:rPr>
          <w:rFonts w:ascii="EC Square Sans Pro" w:hAnsi="EC Square Sans Pro"/>
          <w:lang w:val="en-IE"/>
        </w:rPr>
        <w:t xml:space="preserve">to </w:t>
      </w:r>
      <w:r w:rsidRPr="76267176" w:rsidR="000030E0">
        <w:rPr>
          <w:rFonts w:ascii="EC Square Sans Pro" w:hAnsi="EC Square Sans Pro"/>
          <w:lang w:val="en-IE"/>
        </w:rPr>
        <w:t xml:space="preserve">assess the best candidates. </w:t>
      </w:r>
      <w:r w:rsidRPr="76267176" w:rsidR="00482D11">
        <w:rPr>
          <w:rFonts w:ascii="EC Square Sans Pro" w:hAnsi="EC Square Sans Pro"/>
          <w:lang w:val="en-IE"/>
        </w:rPr>
        <w:t xml:space="preserve">Due to the large volume of </w:t>
      </w:r>
      <w:r w:rsidRPr="76267176" w:rsidR="00B618B1">
        <w:rPr>
          <w:rFonts w:ascii="EC Square Sans Pro" w:hAnsi="EC Square Sans Pro"/>
          <w:lang w:val="en-IE"/>
        </w:rPr>
        <w:t>applications</w:t>
      </w:r>
      <w:r w:rsidRPr="76267176" w:rsidR="00AC76C5">
        <w:rPr>
          <w:rFonts w:ascii="EC Square Sans Pro" w:hAnsi="EC Square Sans Pro"/>
          <w:lang w:val="en-IE"/>
        </w:rPr>
        <w:t xml:space="preserve"> that</w:t>
      </w:r>
      <w:r w:rsidRPr="76267176" w:rsidR="00482D11">
        <w:rPr>
          <w:rFonts w:ascii="EC Square Sans Pro" w:hAnsi="EC Square Sans Pro"/>
          <w:lang w:val="en-IE"/>
        </w:rPr>
        <w:t xml:space="preserve"> we may receive only candidates selected for </w:t>
      </w:r>
      <w:r w:rsidRPr="76267176" w:rsidR="00AC76C5">
        <w:rPr>
          <w:rFonts w:ascii="EC Square Sans Pro" w:hAnsi="EC Square Sans Pro"/>
          <w:lang w:val="en-IE"/>
        </w:rPr>
        <w:t xml:space="preserve">the </w:t>
      </w:r>
      <w:r w:rsidRPr="76267176" w:rsidR="00482D11">
        <w:rPr>
          <w:rFonts w:ascii="EC Square Sans Pro" w:hAnsi="EC Square Sans Pro"/>
          <w:lang w:val="en-IE"/>
        </w:rPr>
        <w:t>interview will be notified.</w:t>
      </w:r>
    </w:p>
    <w:p w:rsidRPr="00FB0309" w:rsidR="005E3F1A" w:rsidP="76267176" w:rsidRDefault="005E3F1A" w14:paraId="27D0ACEF" w14:textId="3C99AC0F">
      <w:pPr>
        <w:spacing w:after="0"/>
        <w:jc w:val="both"/>
        <w:rPr>
          <w:rFonts w:ascii="EC Square Sans Pro" w:hAnsi="EC Square Sans Pro"/>
          <w:lang w:val="en-IE"/>
        </w:rPr>
      </w:pPr>
      <w:r w:rsidRPr="76267176">
        <w:rPr>
          <w:rFonts w:ascii="EC Square Sans Pro" w:hAnsi="EC Square Sans Pro"/>
          <w:lang w:val="en-IE"/>
        </w:rPr>
        <w:t xml:space="preserve">For operational reasons and to complete the selection procedure as quickly as possible in the interest of the candidates </w:t>
      </w:r>
      <w:r w:rsidRPr="76267176" w:rsidR="003B1022">
        <w:rPr>
          <w:rFonts w:ascii="EC Square Sans Pro" w:hAnsi="EC Square Sans Pro"/>
          <w:lang w:val="en-IE"/>
        </w:rPr>
        <w:t>and</w:t>
      </w:r>
      <w:r w:rsidRPr="76267176">
        <w:rPr>
          <w:rFonts w:ascii="EC Square Sans Pro" w:hAnsi="EC Square Sans Pro"/>
          <w:lang w:val="en-IE"/>
        </w:rPr>
        <w:t xml:space="preserve"> of the institution, the selection procedure will be carried out in </w:t>
      </w:r>
      <w:r w:rsidRPr="76267176" w:rsidR="002A66D5">
        <w:rPr>
          <w:rFonts w:ascii="EC Square Sans Pro" w:hAnsi="EC Square Sans Pro"/>
          <w:lang w:val="en-IE"/>
        </w:rPr>
        <w:t>German</w:t>
      </w:r>
      <w:r w:rsidRPr="76267176">
        <w:rPr>
          <w:rFonts w:ascii="EC Square Sans Pro" w:hAnsi="EC Square Sans Pro"/>
          <w:lang w:val="en-IE"/>
        </w:rPr>
        <w:t xml:space="preserve"> and </w:t>
      </w:r>
      <w:r w:rsidRPr="76267176" w:rsidR="002A66D5">
        <w:rPr>
          <w:rFonts w:ascii="EC Square Sans Pro" w:hAnsi="EC Square Sans Pro"/>
          <w:lang w:val="en-IE"/>
        </w:rPr>
        <w:t>English</w:t>
      </w:r>
      <w:r w:rsidRPr="76267176">
        <w:rPr>
          <w:rFonts w:ascii="EC Square Sans Pro" w:hAnsi="EC Square Sans Pro"/>
          <w:lang w:val="en-IE"/>
        </w:rPr>
        <w:t>.</w:t>
      </w:r>
    </w:p>
    <w:p w:rsidRPr="00FB0309" w:rsidR="00D6538D" w:rsidRDefault="00D6538D" w14:paraId="0B8706AC" w14:textId="77777777">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rsidR="009B6DD8" w:rsidP="009B6DD8" w:rsidRDefault="009B6DD8" w14:paraId="30238C8B" w14:textId="77777777">
      <w:pPr>
        <w:pStyle w:val="Heading1"/>
        <w:ind w:left="0"/>
        <w:jc w:val="both"/>
        <w:rPr>
          <w:rFonts w:ascii="EC Square Sans Pro" w:hAnsi="EC Square Sans Pro" w:cstheme="minorHAnsi"/>
          <w:i/>
          <w:iCs/>
          <w:sz w:val="28"/>
          <w:szCs w:val="28"/>
          <w:lang w:val="en-IE"/>
        </w:rPr>
      </w:pPr>
    </w:p>
    <w:p w:rsidRPr="00FB0309" w:rsidR="00965A17" w:rsidP="00A65996" w:rsidRDefault="00965A17" w14:paraId="5617B0A7" w14:textId="303659E6">
      <w:pPr>
        <w:pStyle w:val="Heading1"/>
        <w:numPr>
          <w:ilvl w:val="0"/>
          <w:numId w:val="1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rsidRPr="00FB0309" w:rsidR="00482D11" w:rsidP="00482D11" w:rsidRDefault="00482D11" w14:paraId="65E0CB09" w14:textId="77777777">
      <w:pPr>
        <w:spacing w:after="0"/>
        <w:jc w:val="both"/>
        <w:rPr>
          <w:rFonts w:ascii="EC Square Sans Pro" w:hAnsi="EC Square Sans Pro" w:cstheme="minorHAnsi"/>
          <w:lang w:val="en-IE"/>
        </w:rPr>
      </w:pPr>
    </w:p>
    <w:p w:rsidRPr="00FB0309" w:rsidR="00482D11" w:rsidP="76267176" w:rsidRDefault="00AC76C5" w14:paraId="7BDA0656" w14:textId="77777777">
      <w:pPr>
        <w:spacing w:after="0"/>
        <w:jc w:val="both"/>
        <w:rPr>
          <w:rFonts w:ascii="EC Square Sans Pro" w:hAnsi="EC Square Sans Pro"/>
          <w:lang w:val="en-IE"/>
        </w:rPr>
      </w:pPr>
      <w:r w:rsidRPr="76267176">
        <w:rPr>
          <w:rFonts w:ascii="EC Square Sans Pro" w:hAnsi="EC Square Sans Pro"/>
          <w:lang w:val="en-IE"/>
        </w:rPr>
        <w:t xml:space="preserve">The </w:t>
      </w:r>
      <w:r w:rsidRPr="76267176" w:rsidR="008D1ACB">
        <w:rPr>
          <w:rFonts w:ascii="EC Square Sans Pro" w:hAnsi="EC Square Sans Pro"/>
          <w:lang w:val="en-IE"/>
        </w:rPr>
        <w:t>c</w:t>
      </w:r>
      <w:r w:rsidRPr="76267176" w:rsidR="00482D11">
        <w:rPr>
          <w:rFonts w:ascii="EC Square Sans Pro" w:hAnsi="EC Square Sans Pro"/>
          <w:lang w:val="en-IE"/>
        </w:rPr>
        <w:t xml:space="preserve">andidate selected for recruitment will be requested to </w:t>
      </w:r>
      <w:r w:rsidRPr="76267176">
        <w:rPr>
          <w:rFonts w:ascii="EC Square Sans Pro" w:hAnsi="EC Square Sans Pro"/>
          <w:lang w:val="en-IE"/>
        </w:rPr>
        <w:t>provide</w:t>
      </w:r>
      <w:r w:rsidRPr="76267176" w:rsidR="00482D11">
        <w:rPr>
          <w:rFonts w:ascii="EC Square Sans Pro" w:hAnsi="EC Square Sans Pro"/>
          <w:lang w:val="en-IE"/>
        </w:rPr>
        <w:t xml:space="preserve"> documentary evidence in support of the statements made in </w:t>
      </w:r>
      <w:r w:rsidRPr="76267176" w:rsidR="000E7EA0">
        <w:rPr>
          <w:rFonts w:ascii="EC Square Sans Pro" w:hAnsi="EC Square Sans Pro"/>
          <w:lang w:val="en-IE"/>
        </w:rPr>
        <w:t xml:space="preserve">the database and, where relevant, </w:t>
      </w:r>
      <w:r w:rsidRPr="76267176">
        <w:rPr>
          <w:rFonts w:ascii="EC Square Sans Pro" w:hAnsi="EC Square Sans Pro"/>
          <w:lang w:val="en-IE"/>
        </w:rPr>
        <w:t xml:space="preserve">the </w:t>
      </w:r>
      <w:r w:rsidRPr="76267176" w:rsidR="000E7EA0">
        <w:rPr>
          <w:rFonts w:ascii="EC Square Sans Pro" w:hAnsi="EC Square Sans Pro"/>
          <w:lang w:val="en-IE"/>
        </w:rPr>
        <w:t xml:space="preserve">call for </w:t>
      </w:r>
      <w:r w:rsidRPr="76267176">
        <w:rPr>
          <w:rFonts w:ascii="EC Square Sans Pro" w:hAnsi="EC Square Sans Pro"/>
          <w:lang w:val="en-IE"/>
        </w:rPr>
        <w:t>interest</w:t>
      </w:r>
      <w:r w:rsidRPr="76267176" w:rsidR="00482D11">
        <w:rPr>
          <w:rFonts w:ascii="EC Square Sans Pro" w:hAnsi="EC Square Sans Pro"/>
          <w:lang w:val="en-IE"/>
        </w:rPr>
        <w:t>.</w:t>
      </w:r>
    </w:p>
    <w:bookmarkEnd w:id="7"/>
    <w:p w:rsidRPr="00FB0309" w:rsidR="00962B80" w:rsidP="76267176" w:rsidRDefault="00482D11" w14:paraId="78D9FF56" w14:textId="613F867E">
      <w:pPr>
        <w:spacing w:after="0"/>
        <w:jc w:val="both"/>
        <w:rPr>
          <w:rFonts w:ascii="EC Square Sans Pro" w:hAnsi="EC Square Sans Pro"/>
          <w:lang w:val="en-IE"/>
        </w:rPr>
      </w:pPr>
      <w:r w:rsidRPr="76267176">
        <w:rPr>
          <w:rFonts w:ascii="EC Square Sans Pro" w:hAnsi="EC Square Sans Pro"/>
          <w:lang w:val="en-IE"/>
        </w:rPr>
        <w:t>The successful candidate will be required to undergo a mandatory pre-recruitment medical check-up carried out by the Commission.</w:t>
      </w:r>
      <w:r w:rsidRPr="76267176" w:rsidR="001E211A">
        <w:rPr>
          <w:rFonts w:ascii="EC Square Sans Pro" w:hAnsi="EC Square Sans Pro"/>
          <w:lang w:val="en-IE"/>
        </w:rPr>
        <w:t xml:space="preserve"> </w:t>
      </w:r>
    </w:p>
    <w:p w:rsidR="76267176" w:rsidP="76267176" w:rsidRDefault="76267176" w14:paraId="033FDA50" w14:textId="2CECD52A">
      <w:pPr>
        <w:spacing w:after="0"/>
        <w:jc w:val="both"/>
        <w:rPr>
          <w:rFonts w:ascii="EC Square Sans Pro" w:hAnsi="EC Square Sans Pro"/>
          <w:lang w:val="en-IE"/>
        </w:rPr>
      </w:pPr>
    </w:p>
    <w:p w:rsidRPr="00FB0309" w:rsidR="00A402D3" w:rsidP="00A65996" w:rsidRDefault="00A402D3" w14:paraId="5E256CF8" w14:textId="77777777">
      <w:pPr>
        <w:pStyle w:val="Heading1"/>
        <w:numPr>
          <w:ilvl w:val="0"/>
          <w:numId w:val="1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rsidRPr="00FB0309" w:rsidR="00A402D3" w:rsidP="00A402D3" w:rsidRDefault="00A402D3" w14:paraId="5CD24121" w14:textId="77777777">
      <w:pPr>
        <w:spacing w:after="0"/>
        <w:jc w:val="both"/>
        <w:rPr>
          <w:rFonts w:ascii="EC Square Sans Pro" w:hAnsi="EC Square Sans Pro" w:cstheme="minorHAnsi"/>
          <w:lang w:val="en-IE"/>
        </w:rPr>
      </w:pPr>
    </w:p>
    <w:p w:rsidRPr="00FB0309" w:rsidR="003959A2" w:rsidP="003959A2" w:rsidRDefault="003959A2" w14:paraId="0919836E" w14:textId="1CC53E7D">
      <w:pPr>
        <w:pStyle w:val="Heading1"/>
        <w:ind w:left="0"/>
        <w:jc w:val="both"/>
        <w:rPr>
          <w:rFonts w:ascii="EC Square Sans Pro" w:hAnsi="EC Square Sans Pro" w:eastAsiaTheme="minorHAnsi" w:cstheme="minorHAnsi"/>
          <w:b w:val="0"/>
          <w:bCs w:val="0"/>
          <w:sz w:val="22"/>
          <w:szCs w:val="22"/>
          <w:lang w:val="en-IE"/>
        </w:rPr>
      </w:pPr>
      <w:r w:rsidRPr="00FB0309">
        <w:rPr>
          <w:rFonts w:ascii="EC Square Sans Pro" w:hAnsi="EC Square Sans Pro" w:eastAsiaTheme="minorHAnsi" w:cstheme="minorHAnsi"/>
          <w:b w:val="0"/>
          <w:bCs w:val="0"/>
          <w:sz w:val="22"/>
          <w:szCs w:val="22"/>
          <w:lang w:val="en-IE"/>
        </w:rPr>
        <w:t xml:space="preserve">The place of employment will be in </w:t>
      </w:r>
      <w:r w:rsidR="002A66D5">
        <w:rPr>
          <w:rFonts w:ascii="EC Square Sans Pro" w:hAnsi="EC Square Sans Pro" w:eastAsiaTheme="minorHAnsi" w:cstheme="minorHAnsi"/>
          <w:bCs w:val="0"/>
          <w:sz w:val="22"/>
          <w:szCs w:val="22"/>
          <w:lang w:val="en-IE"/>
        </w:rPr>
        <w:t>Berlin</w:t>
      </w:r>
      <w:r w:rsidRPr="00FB0309" w:rsidR="00AC76C5">
        <w:rPr>
          <w:rFonts w:ascii="EC Square Sans Pro" w:hAnsi="EC Square Sans Pro" w:eastAsiaTheme="minorHAnsi" w:cstheme="minorHAnsi"/>
          <w:sz w:val="22"/>
          <w:szCs w:val="22"/>
          <w:lang w:val="en-IE"/>
        </w:rPr>
        <w:t>.</w:t>
      </w:r>
    </w:p>
    <w:p w:rsidRPr="00FB0309" w:rsidR="003959A2" w:rsidP="00962B80" w:rsidRDefault="003959A2" w14:paraId="32D3D0C7" w14:textId="77777777">
      <w:pPr>
        <w:spacing w:after="0"/>
        <w:jc w:val="both"/>
        <w:rPr>
          <w:rFonts w:ascii="EC Square Sans Pro" w:hAnsi="EC Square Sans Pro" w:cstheme="minorHAnsi"/>
          <w:lang w:val="en-IE"/>
        </w:rPr>
      </w:pPr>
    </w:p>
    <w:p w:rsidRPr="00FB0309" w:rsidR="00962B80" w:rsidP="76267176" w:rsidRDefault="008D1ACB" w14:paraId="02FD3684" w14:textId="7CF695A7">
      <w:pPr>
        <w:spacing w:after="0"/>
        <w:jc w:val="both"/>
        <w:rPr>
          <w:rFonts w:ascii="EC Square Sans Pro" w:hAnsi="EC Square Sans Pro"/>
          <w:b w:val="1"/>
          <w:bCs w:val="1"/>
          <w:lang w:val="en-IE"/>
        </w:rPr>
      </w:pPr>
      <w:r w:rsidRPr="29E430E9" w:rsidR="59A70CD9">
        <w:rPr>
          <w:rFonts w:ascii="EC Square Sans Pro" w:hAnsi="EC Square Sans Pro"/>
          <w:lang w:val="en-IE"/>
        </w:rPr>
        <w:t>The</w:t>
      </w:r>
      <w:r w:rsidRPr="29E430E9" w:rsidR="69467FEA">
        <w:rPr>
          <w:rFonts w:ascii="EC Square Sans Pro" w:hAnsi="EC Square Sans Pro"/>
          <w:lang w:val="en-IE"/>
        </w:rPr>
        <w:t xml:space="preserve"> </w:t>
      </w:r>
      <w:r w:rsidRPr="29E430E9" w:rsidR="233FC7C5">
        <w:rPr>
          <w:rFonts w:ascii="EC Square Sans Pro" w:hAnsi="EC Square Sans Pro"/>
          <w:lang w:val="en-IE"/>
        </w:rPr>
        <w:t>successful candidate</w:t>
      </w:r>
      <w:r w:rsidRPr="29E430E9" w:rsidR="1F20FBFF">
        <w:rPr>
          <w:rFonts w:ascii="EC Square Sans Pro" w:hAnsi="EC Square Sans Pro"/>
          <w:lang w:val="en-IE"/>
        </w:rPr>
        <w:t xml:space="preserve"> will</w:t>
      </w:r>
      <w:r w:rsidRPr="29E430E9" w:rsidR="233FC7C5">
        <w:rPr>
          <w:rFonts w:ascii="EC Square Sans Pro" w:hAnsi="EC Square Sans Pro"/>
          <w:lang w:val="en-IE"/>
        </w:rPr>
        <w:t xml:space="preserve"> be engaged as a </w:t>
      </w:r>
      <w:r w:rsidRPr="29E430E9" w:rsidR="5379BB21">
        <w:rPr>
          <w:rFonts w:ascii="EC Square Sans Pro" w:hAnsi="EC Square Sans Pro"/>
          <w:b w:val="1"/>
          <w:bCs w:val="1"/>
          <w:lang w:val="en-IE"/>
        </w:rPr>
        <w:t>contract</w:t>
      </w:r>
      <w:r w:rsidRPr="29E430E9" w:rsidR="6CC41EC9">
        <w:rPr>
          <w:rFonts w:ascii="EC Square Sans Pro" w:hAnsi="EC Square Sans Pro"/>
          <w:b w:val="1"/>
          <w:bCs w:val="1"/>
          <w:lang w:val="en-IE"/>
        </w:rPr>
        <w:t xml:space="preserve"> a</w:t>
      </w:r>
      <w:r w:rsidRPr="29E430E9" w:rsidR="233FC7C5">
        <w:rPr>
          <w:rFonts w:ascii="EC Square Sans Pro" w:hAnsi="EC Square Sans Pro"/>
          <w:b w:val="1"/>
          <w:bCs w:val="1"/>
          <w:lang w:val="en-IE"/>
        </w:rPr>
        <w:t xml:space="preserve">gent under Article </w:t>
      </w:r>
      <w:r w:rsidRPr="29E430E9" w:rsidR="5379BB21">
        <w:rPr>
          <w:rFonts w:ascii="EC Square Sans Pro" w:hAnsi="EC Square Sans Pro"/>
          <w:b w:val="1"/>
          <w:bCs w:val="1"/>
          <w:lang w:val="en-IE"/>
        </w:rPr>
        <w:t>3</w:t>
      </w:r>
      <w:r w:rsidRPr="29E430E9" w:rsidR="233FC7C5">
        <w:rPr>
          <w:rFonts w:ascii="EC Square Sans Pro" w:hAnsi="EC Square Sans Pro"/>
          <w:b w:val="1"/>
          <w:bCs w:val="1"/>
          <w:lang w:val="en-IE"/>
        </w:rPr>
        <w:t>(</w:t>
      </w:r>
      <w:r w:rsidRPr="29E430E9" w:rsidR="5379BB21">
        <w:rPr>
          <w:rFonts w:ascii="EC Square Sans Pro" w:hAnsi="EC Square Sans Pro"/>
          <w:b w:val="1"/>
          <w:bCs w:val="1"/>
          <w:lang w:val="en-IE"/>
        </w:rPr>
        <w:t>a</w:t>
      </w:r>
      <w:r w:rsidRPr="29E430E9" w:rsidR="233FC7C5">
        <w:rPr>
          <w:rFonts w:ascii="EC Square Sans Pro" w:hAnsi="EC Square Sans Pro"/>
          <w:b w:val="1"/>
          <w:bCs w:val="1"/>
          <w:lang w:val="en-IE"/>
        </w:rPr>
        <w:t xml:space="preserve">) of the </w:t>
      </w:r>
      <w:hyperlink r:id="R598b3c6458364a83">
        <w:r w:rsidRPr="29E430E9" w:rsidR="73C8653A">
          <w:rPr>
            <w:rStyle w:val="Hyperlink"/>
            <w:rFonts w:ascii="EC Square Sans Pro" w:hAnsi="EC Square Sans Pro"/>
            <w:lang w:val="en-IE"/>
          </w:rPr>
          <w:t>Conditions of Employment of Other Servants</w:t>
        </w:r>
      </w:hyperlink>
      <w:r w:rsidRPr="29E430E9" w:rsidR="233FC7C5">
        <w:rPr>
          <w:rFonts w:ascii="EC Square Sans Pro" w:hAnsi="EC Square Sans Pro"/>
          <w:b w:val="1"/>
          <w:bCs w:val="1"/>
          <w:lang w:val="en-IE"/>
        </w:rPr>
        <w:t>,</w:t>
      </w:r>
      <w:r w:rsidRPr="29E430E9" w:rsidR="362FC7D4">
        <w:rPr>
          <w:rFonts w:ascii="EC Square Sans Pro" w:hAnsi="EC Square Sans Pro"/>
          <w:b w:val="1"/>
          <w:bCs w:val="1"/>
          <w:lang w:val="en-IE"/>
        </w:rPr>
        <w:t xml:space="preserve"> </w:t>
      </w:r>
      <w:r w:rsidRPr="29E430E9" w:rsidR="233FC7C5">
        <w:rPr>
          <w:rFonts w:ascii="EC Square Sans Pro" w:hAnsi="EC Square Sans Pro"/>
          <w:b w:val="1"/>
          <w:bCs w:val="1"/>
          <w:lang w:val="en-IE"/>
        </w:rPr>
        <w:t xml:space="preserve">in function group </w:t>
      </w:r>
      <w:r w:rsidRPr="29E430E9" w:rsidR="5379BB21">
        <w:rPr>
          <w:rFonts w:ascii="EC Square Sans Pro" w:hAnsi="EC Square Sans Pro"/>
          <w:b w:val="1"/>
          <w:bCs w:val="1"/>
          <w:lang w:val="en-IE"/>
        </w:rPr>
        <w:t>FG I</w:t>
      </w:r>
      <w:r w:rsidRPr="29E430E9" w:rsidR="198D3B1C">
        <w:rPr>
          <w:rFonts w:ascii="EC Square Sans Pro" w:hAnsi="EC Square Sans Pro"/>
          <w:b w:val="1"/>
          <w:bCs w:val="1"/>
          <w:lang w:val="en-IE"/>
        </w:rPr>
        <w:t>.</w:t>
      </w:r>
      <w:r w:rsidRPr="29E430E9" w:rsidR="7FB4DCC5">
        <w:rPr>
          <w:rFonts w:ascii="EC Square Sans Pro" w:hAnsi="EC Square Sans Pro"/>
          <w:b w:val="1"/>
          <w:bCs w:val="1"/>
          <w:lang w:val="en-IE"/>
        </w:rPr>
        <w:t xml:space="preserve"> </w:t>
      </w:r>
      <w:r w:rsidRPr="29E430E9" w:rsidR="7FB4DCC5">
        <w:rPr>
          <w:rFonts w:ascii="EC Square Sans Pro" w:hAnsi="EC Square Sans Pro"/>
          <w:lang w:val="en-IE"/>
        </w:rPr>
        <w:t xml:space="preserve">General information on Contract Agents can be found at this </w:t>
      </w:r>
      <w:hyperlink r:id="R80dfb7e002ad4734">
        <w:r w:rsidRPr="29E430E9" w:rsidR="7FB4DCC5">
          <w:rPr>
            <w:rFonts w:ascii="EC Square Sans Pro" w:hAnsi="EC Square Sans Pro"/>
            <w:lang w:val="en-IE"/>
          </w:rPr>
          <w:t>link</w:t>
        </w:r>
      </w:hyperlink>
      <w:r w:rsidRPr="29E430E9" w:rsidR="7FB4DCC5">
        <w:rPr>
          <w:rFonts w:ascii="EC Square Sans Pro" w:hAnsi="EC Square Sans Pro"/>
          <w:lang w:val="en-IE"/>
        </w:rPr>
        <w:t>.</w:t>
      </w:r>
    </w:p>
    <w:p w:rsidRPr="00FB0309" w:rsidR="00962B80" w:rsidP="00962B80" w:rsidRDefault="00962B80" w14:paraId="47211FB9" w14:textId="77777777">
      <w:pPr>
        <w:spacing w:after="0"/>
        <w:jc w:val="both"/>
        <w:rPr>
          <w:rFonts w:ascii="EC Square Sans Pro" w:hAnsi="EC Square Sans Pro" w:cstheme="minorHAnsi"/>
          <w:lang w:val="en-IE"/>
        </w:rPr>
      </w:pPr>
    </w:p>
    <w:p w:rsidRPr="00FB0309" w:rsidR="00962B80" w:rsidP="76267176" w:rsidRDefault="00C631F2" w14:paraId="5CCAD7C5" w14:textId="1BC4E205">
      <w:pPr>
        <w:spacing w:after="0"/>
        <w:jc w:val="both"/>
        <w:rPr>
          <w:rFonts w:ascii="EC Square Sans Pro" w:hAnsi="EC Square Sans Pro"/>
          <w:lang w:val="en-IE"/>
        </w:rPr>
      </w:pPr>
      <w:r w:rsidRPr="76267176">
        <w:rPr>
          <w:rFonts w:ascii="EC Square Sans Pro" w:hAnsi="EC Square Sans Pro"/>
          <w:lang w:val="en-IE"/>
        </w:rPr>
        <w:t>The</w:t>
      </w:r>
      <w:r w:rsidRPr="76267176" w:rsidR="00A62332">
        <w:rPr>
          <w:rFonts w:ascii="EC Square Sans Pro" w:hAnsi="EC Square Sans Pro"/>
          <w:lang w:val="en-IE"/>
        </w:rPr>
        <w:t xml:space="preserve"> grade </w:t>
      </w:r>
      <w:r w:rsidRPr="76267176" w:rsidR="008E389B">
        <w:rPr>
          <w:rFonts w:ascii="EC Square Sans Pro" w:hAnsi="EC Square Sans Pro"/>
          <w:lang w:val="en-IE"/>
        </w:rPr>
        <w:t>or</w:t>
      </w:r>
      <w:r w:rsidRPr="76267176" w:rsidR="00A62332">
        <w:rPr>
          <w:rFonts w:ascii="EC Square Sans Pro" w:hAnsi="EC Square Sans Pro"/>
          <w:lang w:val="en-IE"/>
        </w:rPr>
        <w:t xml:space="preserve"> proposed </w:t>
      </w:r>
      <w:r w:rsidRPr="76267176" w:rsidR="00710ED5">
        <w:rPr>
          <w:rFonts w:ascii="EC Square Sans Pro" w:hAnsi="EC Square Sans Pro"/>
          <w:lang w:val="en-IE"/>
        </w:rPr>
        <w:t>grade</w:t>
      </w:r>
      <w:r w:rsidRPr="76267176" w:rsidR="00A62332">
        <w:rPr>
          <w:rFonts w:ascii="EC Square Sans Pro" w:hAnsi="EC Square Sans Pro"/>
          <w:lang w:val="en-IE"/>
        </w:rPr>
        <w:t xml:space="preserve"> range</w:t>
      </w:r>
      <w:r w:rsidRPr="76267176" w:rsidR="00710ED5">
        <w:rPr>
          <w:rFonts w:ascii="EC Square Sans Pro" w:hAnsi="EC Square Sans Pro"/>
          <w:lang w:val="en-IE"/>
        </w:rPr>
        <w:t>, as well as the step in that grade</w:t>
      </w:r>
      <w:r w:rsidRPr="76267176" w:rsidR="00A62332">
        <w:rPr>
          <w:rFonts w:ascii="EC Square Sans Pro" w:hAnsi="EC Square Sans Pro"/>
          <w:lang w:val="en-IE"/>
        </w:rPr>
        <w:t xml:space="preserve">, </w:t>
      </w:r>
      <w:r w:rsidRPr="76267176" w:rsidR="000B3884">
        <w:rPr>
          <w:rFonts w:ascii="EC Square Sans Pro" w:hAnsi="EC Square Sans Pro"/>
          <w:lang w:val="en-IE"/>
        </w:rPr>
        <w:t xml:space="preserve">will be defined </w:t>
      </w:r>
      <w:r w:rsidRPr="76267176" w:rsidR="5C66EE5F">
        <w:rPr>
          <w:rFonts w:ascii="EC Square Sans Pro" w:hAnsi="EC Square Sans Pro"/>
          <w:lang w:val="en-IE"/>
        </w:rPr>
        <w:t>based on</w:t>
      </w:r>
      <w:r w:rsidRPr="76267176" w:rsidR="00A62332">
        <w:rPr>
          <w:rFonts w:ascii="EC Square Sans Pro" w:hAnsi="EC Square Sans Pro"/>
          <w:lang w:val="en-IE"/>
        </w:rPr>
        <w:t xml:space="preserve"> </w:t>
      </w:r>
      <w:r w:rsidRPr="76267176" w:rsidR="000B3884">
        <w:rPr>
          <w:rFonts w:ascii="EC Square Sans Pro" w:hAnsi="EC Square Sans Pro"/>
          <w:lang w:val="en-IE"/>
        </w:rPr>
        <w:t>the candidates’</w:t>
      </w:r>
      <w:r w:rsidRPr="76267176" w:rsidR="00962B80">
        <w:rPr>
          <w:rFonts w:ascii="EC Square Sans Pro" w:hAnsi="EC Square Sans Pro"/>
          <w:lang w:val="en-IE"/>
        </w:rPr>
        <w:t xml:space="preserve"> previous professional experience, in accordance with </w:t>
      </w:r>
      <w:hyperlink r:id="rId20">
        <w:r w:rsidRPr="76267176" w:rsidR="004912D3">
          <w:rPr>
            <w:rStyle w:val="Hyperlink"/>
            <w:rFonts w:ascii="EC Square Sans Pro" w:hAnsi="EC Square Sans Pro"/>
            <w:lang w:val="en-IE"/>
          </w:rPr>
          <w:t>Commission Decision C(201</w:t>
        </w:r>
        <w:r w:rsidRPr="76267176" w:rsidR="00BD64EF">
          <w:rPr>
            <w:rStyle w:val="Hyperlink"/>
            <w:rFonts w:ascii="EC Square Sans Pro" w:hAnsi="EC Square Sans Pro"/>
            <w:lang w:val="en-IE"/>
          </w:rPr>
          <w:t>7</w:t>
        </w:r>
        <w:r w:rsidRPr="76267176" w:rsidR="004912D3">
          <w:rPr>
            <w:rStyle w:val="Hyperlink"/>
            <w:rFonts w:ascii="EC Square Sans Pro" w:hAnsi="EC Square Sans Pro"/>
            <w:lang w:val="en-IE"/>
          </w:rPr>
          <w:t>)</w:t>
        </w:r>
        <w:r w:rsidRPr="76267176" w:rsidR="00BD64EF">
          <w:rPr>
            <w:rStyle w:val="Hyperlink"/>
            <w:rFonts w:ascii="EC Square Sans Pro" w:hAnsi="EC Square Sans Pro"/>
            <w:lang w:val="en-IE"/>
          </w:rPr>
          <w:t>6760</w:t>
        </w:r>
      </w:hyperlink>
      <w:r w:rsidRPr="76267176" w:rsidR="00563B94">
        <w:rPr>
          <w:rFonts w:ascii="EC Square Sans Pro" w:hAnsi="EC Square Sans Pro"/>
          <w:lang w:val="en-IE"/>
        </w:rPr>
        <w:t xml:space="preserve"> laying down the criteria applicable to classification in step on engagement</w:t>
      </w:r>
      <w:r w:rsidRPr="76267176" w:rsidR="004912D3">
        <w:rPr>
          <w:rFonts w:ascii="EC Square Sans Pro" w:hAnsi="EC Square Sans Pro"/>
          <w:lang w:val="en-IE"/>
        </w:rPr>
        <w:t>.</w:t>
      </w:r>
    </w:p>
    <w:p w:rsidRPr="00FB0309" w:rsidR="00962B80" w:rsidP="00962B80" w:rsidRDefault="00962B80" w14:paraId="6CC4900F" w14:textId="77777777">
      <w:pPr>
        <w:spacing w:after="0"/>
        <w:jc w:val="both"/>
        <w:rPr>
          <w:rFonts w:ascii="EC Square Sans Pro" w:hAnsi="EC Square Sans Pro" w:cstheme="minorHAnsi"/>
          <w:lang w:val="en-IE"/>
        </w:rPr>
      </w:pPr>
    </w:p>
    <w:p w:rsidRPr="00FB0309" w:rsidR="00BD64EF" w:rsidP="4ADC1D78" w:rsidRDefault="00530756" w14:paraId="238CFB02" w14:textId="13FFC4B8">
      <w:pPr>
        <w:spacing w:after="0"/>
        <w:jc w:val="both"/>
        <w:rPr>
          <w:rFonts w:ascii="EC Square Sans Pro" w:hAnsi="EC Square Sans Pro"/>
        </w:rPr>
      </w:pPr>
      <w:r w:rsidRPr="29E430E9" w:rsidR="57FBE8E9">
        <w:rPr>
          <w:rFonts w:ascii="EC Square Sans Pro" w:hAnsi="EC Square Sans Pro"/>
        </w:rPr>
        <w:t xml:space="preserve">The duration of </w:t>
      </w:r>
      <w:r w:rsidRPr="29E430E9" w:rsidR="2D6CC40B">
        <w:rPr>
          <w:rFonts w:ascii="EC Square Sans Pro" w:hAnsi="EC Square Sans Pro"/>
        </w:rPr>
        <w:t>the</w:t>
      </w:r>
      <w:r w:rsidRPr="29E430E9" w:rsidR="4B0E0078">
        <w:rPr>
          <w:rFonts w:ascii="EC Square Sans Pro" w:hAnsi="EC Square Sans Pro"/>
          <w:vertAlign w:val="superscript"/>
        </w:rPr>
        <w:t xml:space="preserve"> </w:t>
      </w:r>
      <w:r w:rsidRPr="29E430E9" w:rsidR="2D6CC40B">
        <w:rPr>
          <w:rFonts w:ascii="EC Square Sans Pro" w:hAnsi="EC Square Sans Pro"/>
          <w:b w:val="1"/>
          <w:bCs w:val="1"/>
        </w:rPr>
        <w:t xml:space="preserve">contract will be </w:t>
      </w:r>
      <w:r w:rsidRPr="29E430E9" w:rsidR="30AAFA30">
        <w:rPr>
          <w:rFonts w:ascii="EC Square Sans Pro" w:hAnsi="EC Square Sans Pro"/>
          <w:b w:val="1"/>
          <w:bCs w:val="1"/>
        </w:rPr>
        <w:t>1</w:t>
      </w:r>
      <w:r w:rsidRPr="29E430E9" w:rsidR="38FE3AEB">
        <w:rPr>
          <w:rFonts w:ascii="EC Square Sans Pro" w:hAnsi="EC Square Sans Pro"/>
          <w:b w:val="1"/>
          <w:bCs w:val="1"/>
        </w:rPr>
        <w:t xml:space="preserve"> </w:t>
      </w:r>
      <w:r w:rsidRPr="29E430E9" w:rsidR="2D6CC40B">
        <w:rPr>
          <w:rFonts w:ascii="EC Square Sans Pro" w:hAnsi="EC Square Sans Pro"/>
          <w:b w:val="1"/>
          <w:bCs w:val="1"/>
        </w:rPr>
        <w:t>year</w:t>
      </w:r>
      <w:r w:rsidRPr="29E430E9" w:rsidR="2D6CC40B">
        <w:rPr>
          <w:rFonts w:ascii="EC Square Sans Pro" w:hAnsi="EC Square Sans Pro"/>
        </w:rPr>
        <w:t xml:space="preserve">. </w:t>
      </w:r>
      <w:r w:rsidRPr="29E430E9" w:rsidR="37459618">
        <w:rPr>
          <w:rFonts w:ascii="EC Square Sans Pro" w:hAnsi="EC Square Sans Pro"/>
        </w:rPr>
        <w:t xml:space="preserve"> </w:t>
      </w:r>
    </w:p>
    <w:p w:rsidRPr="00FB0309" w:rsidR="00BD64EF" w:rsidP="00962B80" w:rsidRDefault="00BD64EF" w14:paraId="72864A19" w14:textId="77777777">
      <w:pPr>
        <w:spacing w:after="0"/>
        <w:jc w:val="both"/>
        <w:rPr>
          <w:rFonts w:ascii="EC Square Sans Pro" w:hAnsi="EC Square Sans Pro" w:cstheme="minorHAnsi"/>
          <w:lang w:val="en-IE"/>
        </w:rPr>
      </w:pPr>
    </w:p>
    <w:p w:rsidRPr="00FB0309" w:rsidR="00563B94" w:rsidP="00962B80" w:rsidRDefault="00C631F2" w14:paraId="24D5A123" w14:textId="4D0F3693">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Pr="00FB0309" w:rsidR="00962B80">
        <w:rPr>
          <w:rFonts w:ascii="EC Square Sans Pro" w:hAnsi="EC Square Sans Pro" w:cstheme="minorHAnsi"/>
          <w:lang w:val="en-IE"/>
        </w:rPr>
        <w:t>he duration</w:t>
      </w:r>
      <w:r w:rsidRPr="00FB0309" w:rsidR="00FA7B5E">
        <w:rPr>
          <w:rFonts w:ascii="EC Square Sans Pro" w:hAnsi="EC Square Sans Pro" w:cstheme="minorHAnsi"/>
          <w:lang w:val="en-IE"/>
        </w:rPr>
        <w:t xml:space="preserve"> </w:t>
      </w:r>
      <w:r w:rsidRPr="00FB0309" w:rsidR="009D71D0">
        <w:rPr>
          <w:rFonts w:ascii="EC Square Sans Pro" w:hAnsi="EC Square Sans Pro" w:cstheme="minorHAnsi"/>
          <w:lang w:val="en-IE"/>
        </w:rPr>
        <w:t xml:space="preserve">of the </w:t>
      </w:r>
      <w:r w:rsidR="00BE14D5">
        <w:rPr>
          <w:rFonts w:ascii="EC Square Sans Pro" w:hAnsi="EC Square Sans Pro" w:cstheme="minorHAnsi"/>
          <w:lang w:val="en-IE"/>
        </w:rPr>
        <w:t>renewal</w:t>
      </w:r>
      <w:r w:rsidR="005F6343">
        <w:rPr>
          <w:rFonts w:ascii="EC Square Sans Pro" w:hAnsi="EC Square Sans Pro" w:cstheme="minorHAnsi"/>
          <w:lang w:val="en-IE"/>
        </w:rPr>
        <w:t>(s)</w:t>
      </w:r>
      <w:r w:rsidRPr="00FB0309" w:rsidR="00962B80">
        <w:rPr>
          <w:rFonts w:ascii="EC Square Sans Pro" w:hAnsi="EC Square Sans Pro" w:cstheme="minorHAnsi"/>
          <w:lang w:val="en-IE"/>
        </w:rPr>
        <w:t xml:space="preserve"> will be defined according to the General Implement</w:t>
      </w:r>
      <w:r w:rsidR="002050E5">
        <w:rPr>
          <w:rFonts w:ascii="EC Square Sans Pro" w:hAnsi="EC Square Sans Pro" w:cstheme="minorHAnsi"/>
          <w:lang w:val="en-IE"/>
        </w:rPr>
        <w:t>ing</w:t>
      </w:r>
      <w:r w:rsidRPr="00FB0309" w:rsidR="00962B80">
        <w:rPr>
          <w:rFonts w:ascii="EC Square Sans Pro" w:hAnsi="EC Square Sans Pro" w:cstheme="minorHAnsi"/>
          <w:lang w:val="en-IE"/>
        </w:rPr>
        <w:t xml:space="preserve"> Rules in force at that moment </w:t>
      </w:r>
      <w:r w:rsidR="0006652A">
        <w:rPr>
          <w:rFonts w:ascii="EC Square Sans Pro" w:hAnsi="EC Square Sans Pro" w:cstheme="minorHAnsi"/>
          <w:lang w:val="en-IE"/>
        </w:rPr>
        <w:t>(currently</w:t>
      </w:r>
      <w:r w:rsidRPr="00FB0309" w:rsidR="0006652A">
        <w:rPr>
          <w:rFonts w:ascii="EC Square Sans Pro" w:hAnsi="EC Square Sans Pro" w:cstheme="minorHAnsi"/>
          <w:lang w:val="en-IE"/>
        </w:rPr>
        <w:t xml:space="preserve">, </w:t>
      </w:r>
      <w:hyperlink w:history="1" r:id="rId21">
        <w:r w:rsidRPr="00FB0309" w:rsidR="0006652A">
          <w:rPr>
            <w:rStyle w:val="Hyperlink"/>
            <w:rFonts w:ascii="EC Square Sans Pro" w:hAnsi="EC Square Sans Pro"/>
            <w:lang w:val="en-IE"/>
          </w:rPr>
          <w:t>Commission Decision C(2017)6760</w:t>
        </w:r>
      </w:hyperlink>
      <w:r w:rsidRPr="00FB0309" w:rsidR="0006652A">
        <w:rPr>
          <w:rFonts w:ascii="EC Square Sans Pro" w:hAnsi="EC Square Sans Pro" w:cstheme="minorHAnsi"/>
          <w:lang w:val="en-IE"/>
        </w:rPr>
        <w:t xml:space="preserve"> on policies for the engagement and use of contract agents</w:t>
      </w:r>
      <w:r w:rsidR="0006652A">
        <w:rPr>
          <w:rFonts w:ascii="EC Square Sans Pro" w:hAnsi="EC Square Sans Pro" w:cstheme="minorHAnsi"/>
          <w:lang w:val="en-IE"/>
        </w:rPr>
        <w:t>)</w:t>
      </w:r>
      <w:r w:rsidRPr="00FB0309" w:rsidR="00563B94">
        <w:rPr>
          <w:rFonts w:ascii="EC Square Sans Pro" w:hAnsi="EC Square Sans Pro" w:cstheme="minorHAnsi"/>
          <w:lang w:val="en-IE"/>
        </w:rPr>
        <w:t>.</w:t>
      </w:r>
    </w:p>
    <w:p w:rsidRPr="00FB0309" w:rsidR="00962B80" w:rsidP="00962B80" w:rsidRDefault="00962B80" w14:paraId="32937F87" w14:textId="77777777">
      <w:pPr>
        <w:spacing w:after="0"/>
        <w:jc w:val="both"/>
        <w:rPr>
          <w:rFonts w:ascii="EC Square Sans Pro" w:hAnsi="EC Square Sans Pro" w:cstheme="minorHAnsi"/>
          <w:lang w:val="en-IE"/>
        </w:rPr>
      </w:pPr>
    </w:p>
    <w:p w:rsidRPr="00FB0309" w:rsidR="00962B80" w:rsidP="29E430E9" w:rsidRDefault="00E6574C" w14:paraId="5F902047" w14:textId="27EF7B3F">
      <w:pPr>
        <w:spacing w:after="0"/>
        <w:jc w:val="both"/>
        <w:rPr>
          <w:rFonts w:ascii="EC Square Sans Pro" w:hAnsi="EC Square Sans Pro" w:cs="Calibri" w:cstheme="minorAscii"/>
          <w:lang w:val="en-IE"/>
        </w:rPr>
      </w:pPr>
      <w:r w:rsidRPr="29E430E9" w:rsidR="0BAAD544">
        <w:rPr>
          <w:rFonts w:ascii="EC Square Sans Pro" w:hAnsi="EC Square Sans Pro" w:cs="Calibri" w:cstheme="minorAscii"/>
          <w:lang w:val="en-IE"/>
        </w:rPr>
        <w:t>Contract agents recruited in Function Group I</w:t>
      </w:r>
      <w:r w:rsidRPr="29E430E9" w:rsidR="233FC7C5">
        <w:rPr>
          <w:rFonts w:ascii="EC Square Sans Pro" w:hAnsi="EC Square Sans Pro" w:cs="Calibri" w:cstheme="minorAscii"/>
          <w:lang w:val="en-IE"/>
        </w:rPr>
        <w:t xml:space="preserve"> </w:t>
      </w:r>
      <w:r w:rsidRPr="29E430E9" w:rsidR="4B40BADD">
        <w:rPr>
          <w:rFonts w:ascii="EC Square Sans Pro" w:hAnsi="EC Square Sans Pro" w:cs="Calibri" w:cstheme="minorAscii"/>
          <w:lang w:val="en-IE"/>
        </w:rPr>
        <w:t>ha</w:t>
      </w:r>
      <w:r w:rsidRPr="29E430E9" w:rsidR="68C1A5D2">
        <w:rPr>
          <w:rFonts w:ascii="EC Square Sans Pro" w:hAnsi="EC Square Sans Pro" w:cs="Calibri" w:cstheme="minorAscii"/>
          <w:lang w:val="en-IE"/>
        </w:rPr>
        <w:t>ve</w:t>
      </w:r>
      <w:r w:rsidRPr="29E430E9" w:rsidR="4B40BADD">
        <w:rPr>
          <w:rFonts w:ascii="EC Square Sans Pro" w:hAnsi="EC Square Sans Pro" w:cs="Calibri" w:cstheme="minorAscii"/>
          <w:lang w:val="en-IE"/>
        </w:rPr>
        <w:t xml:space="preserve"> </w:t>
      </w:r>
      <w:r w:rsidRPr="29E430E9" w:rsidR="233FC7C5">
        <w:rPr>
          <w:rFonts w:ascii="EC Square Sans Pro" w:hAnsi="EC Square Sans Pro" w:cs="Calibri" w:cstheme="minorAscii"/>
          <w:lang w:val="en-IE"/>
        </w:rPr>
        <w:t>to</w:t>
      </w:r>
      <w:r w:rsidRPr="29E430E9" w:rsidR="233FC7C5">
        <w:rPr>
          <w:rFonts w:ascii="EC Square Sans Pro" w:hAnsi="EC Square Sans Pro" w:cs="Calibri" w:cstheme="minorAscii"/>
          <w:lang w:val="en-IE"/>
        </w:rPr>
        <w:t xml:space="preserve"> successfully complete a </w:t>
      </w:r>
      <w:r w:rsidRPr="29E430E9" w:rsidR="41A3B374">
        <w:rPr>
          <w:rFonts w:ascii="EC Square Sans Pro" w:hAnsi="EC Square Sans Pro" w:cs="Calibri" w:cstheme="minorAscii"/>
          <w:lang w:val="en-IE"/>
        </w:rPr>
        <w:t>6</w:t>
      </w:r>
      <w:r w:rsidRPr="29E430E9" w:rsidR="233FC7C5">
        <w:rPr>
          <w:rFonts w:ascii="EC Square Sans Pro" w:hAnsi="EC Square Sans Pro" w:cs="Calibri" w:cstheme="minorAscii"/>
          <w:lang w:val="en-IE"/>
        </w:rPr>
        <w:t xml:space="preserve">-month probationary period. </w:t>
      </w:r>
    </w:p>
    <w:p w:rsidRPr="00FB0309" w:rsidR="00962B80" w:rsidP="00962B80" w:rsidRDefault="00962B80" w14:paraId="37333383" w14:textId="77777777">
      <w:pPr>
        <w:spacing w:after="0"/>
        <w:jc w:val="both"/>
        <w:rPr>
          <w:rFonts w:ascii="EC Square Sans Pro" w:hAnsi="EC Square Sans Pro" w:cstheme="minorHAnsi"/>
          <w:lang w:val="en-IE"/>
        </w:rPr>
      </w:pPr>
    </w:p>
    <w:p w:rsidRPr="00FB0309" w:rsidR="002D0B6A" w:rsidP="00441331" w:rsidRDefault="00A402D3" w14:paraId="424BFBC3" w14:textId="77777777">
      <w:pPr>
        <w:pStyle w:val="Heading4"/>
        <w:shd w:val="clear" w:color="auto" w:fill="FFFFFF"/>
        <w:jc w:val="both"/>
        <w:rPr>
          <w:rFonts w:ascii="EC Square Sans Pro" w:hAnsi="EC Square Sans Pro" w:eastAsiaTheme="minorHAnsi" w:cstheme="minorHAnsi"/>
          <w:i w:val="0"/>
          <w:iCs w:val="0"/>
          <w:color w:val="auto"/>
          <w:lang w:val="en-IE"/>
        </w:rPr>
      </w:pPr>
      <w:r w:rsidRPr="00FB0309">
        <w:rPr>
          <w:rFonts w:ascii="EC Square Sans Pro" w:hAnsi="EC Square Sans Pro" w:eastAsiaTheme="minorHAnsi"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Pr="00FB0309" w:rsidR="002D0B6A">
        <w:rPr>
          <w:rFonts w:ascii="EC Square Sans Pro" w:hAnsi="EC Square Sans Pro" w:eastAsiaTheme="minorHAnsi" w:cstheme="minorHAnsi"/>
          <w:i w:val="0"/>
          <w:iCs w:val="0"/>
          <w:color w:val="auto"/>
          <w:lang w:val="en-IE"/>
        </w:rPr>
        <w:t>As a member of staff of the European institutions, your pay is subject to a tax raised by those institutions.</w:t>
      </w:r>
    </w:p>
    <w:p w:rsidRPr="00FB0309" w:rsidR="009C3025" w:rsidP="009C3025" w:rsidRDefault="009C3025" w14:paraId="78063324" w14:textId="77777777">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Pr="00FB0309" w:rsidR="009C3025" w:rsidTr="76267176" w14:paraId="78B9BA2A" w14:textId="77777777">
        <w:trPr>
          <w:tblCellSpacing w:w="0" w:type="dxa"/>
        </w:trPr>
        <w:tc>
          <w:tcPr>
            <w:tcW w:w="0" w:type="auto"/>
            <w:tcBorders>
              <w:top w:val="nil"/>
              <w:left w:val="nil"/>
              <w:bottom w:val="nil"/>
              <w:right w:val="nil"/>
            </w:tcBorders>
            <w:shd w:val="clear" w:color="auto" w:fill="FAFCFF"/>
            <w:vAlign w:val="center"/>
            <w:hideMark/>
          </w:tcPr>
          <w:p w:rsidRPr="00FB0309" w:rsidR="003959A2" w:rsidP="76267176" w:rsidRDefault="003959A2" w14:paraId="20E4DAF9" w14:textId="21E7F2FF">
            <w:pPr>
              <w:pStyle w:val="Heading4"/>
              <w:shd w:val="clear" w:color="auto" w:fill="FFFFFF" w:themeFill="background1"/>
              <w:jc w:val="both"/>
              <w:rPr>
                <w:rFonts w:ascii="EC Square Sans Pro" w:hAnsi="EC Square Sans Pro" w:eastAsiaTheme="minorEastAsia" w:cstheme="minorBidi"/>
                <w:i w:val="0"/>
                <w:iCs w:val="0"/>
                <w:color w:val="auto"/>
                <w:lang w:val="en-IE"/>
              </w:rPr>
            </w:pPr>
            <w:r w:rsidRPr="76267176">
              <w:rPr>
                <w:rFonts w:ascii="EC Square Sans Pro" w:hAnsi="EC Square Sans Pro" w:eastAsiaTheme="minorEastAsia" w:cstheme="minorBidi"/>
                <w:i w:val="0"/>
                <w:iCs w:val="0"/>
                <w:color w:val="auto"/>
                <w:lang w:val="en-IE"/>
              </w:rPr>
              <w:lastRenderedPageBreak/>
              <w:t>The European Commission applies a policy of equal opportunities and non-discrimination in accordance with Article 1d of the Staff Regulations.</w:t>
            </w:r>
            <w:r w:rsidRPr="76267176" w:rsidR="56490D3D">
              <w:rPr>
                <w:rFonts w:ascii="EC Square Sans Pro" w:hAnsi="EC Square Sans Pro" w:eastAsiaTheme="minorEastAsia" w:cstheme="minorBidi"/>
                <w:i w:val="0"/>
                <w:iCs w:val="0"/>
                <w:color w:val="auto"/>
                <w:lang w:val="en-IE"/>
              </w:rPr>
              <w:t xml:space="preserve"> </w:t>
            </w:r>
          </w:p>
          <w:p w:rsidRPr="00FB0309" w:rsidR="003959A2" w:rsidP="76267176" w:rsidRDefault="003959A2" w14:paraId="06B155B5" w14:textId="77777777">
            <w:pPr>
              <w:spacing w:after="0"/>
              <w:jc w:val="both"/>
              <w:rPr>
                <w:rFonts w:ascii="EC Square Sans Pro" w:hAnsi="EC Square Sans Pro" w:eastAsiaTheme="minorEastAsia"/>
                <w:lang w:val="en-IE"/>
              </w:rPr>
            </w:pPr>
          </w:p>
          <w:p w:rsidRPr="00FB0309" w:rsidR="009C3025" w:rsidP="76267176" w:rsidRDefault="0FB6E69F" w14:paraId="5C31ACA9" w14:textId="77777777">
            <w:pPr>
              <w:spacing w:after="0"/>
              <w:jc w:val="both"/>
              <w:rPr>
                <w:rFonts w:ascii="EC Square Sans Pro" w:hAnsi="EC Square Sans Pro"/>
                <w:lang w:val="en-IE"/>
              </w:rPr>
            </w:pPr>
            <w:r w:rsidRPr="76267176">
              <w:rPr>
                <w:rFonts w:asciiTheme="majorHAnsi" w:hAnsiTheme="majorHAnsi" w:eastAsiaTheme="minorEastAsia"/>
                <w:lang w:val="en-IE"/>
              </w:rPr>
              <w:t>Should you need further information on working conditions, please refer to</w:t>
            </w:r>
            <w:r w:rsidRPr="76267176">
              <w:rPr>
                <w:rFonts w:ascii="EC Square Sans Pro" w:hAnsi="EC Square Sans Pro"/>
                <w:lang w:val="en-IE"/>
              </w:rPr>
              <w:t xml:space="preserve"> </w:t>
            </w:r>
            <w:hyperlink w:anchor="tab-Work/Life%20Balance" r:id="rId22">
              <w:r w:rsidRPr="76267176">
                <w:rPr>
                  <w:rStyle w:val="Hyperlink"/>
                  <w:rFonts w:ascii="EC Square Sans Pro" w:hAnsi="EC Square Sans Pro"/>
                  <w:lang w:val="en-IE"/>
                </w:rPr>
                <w:t>Working conditions and benefits of EU Careers</w:t>
              </w:r>
            </w:hyperlink>
            <w:r w:rsidRPr="76267176">
              <w:rPr>
                <w:rFonts w:ascii="EC Square Sans Pro" w:hAnsi="EC Square Sans Pro"/>
                <w:lang w:val="en-IE"/>
              </w:rPr>
              <w:t>.</w:t>
            </w:r>
          </w:p>
        </w:tc>
      </w:tr>
      <w:bookmarkEnd w:id="0"/>
    </w:tbl>
    <w:p w:rsidRPr="00FB0309" w:rsidR="00A402D3" w:rsidP="00E15A76" w:rsidRDefault="00A402D3" w14:paraId="0827D73F" w14:textId="77777777">
      <w:pPr>
        <w:pStyle w:val="Heading1"/>
        <w:ind w:left="0"/>
        <w:jc w:val="both"/>
        <w:rPr>
          <w:rFonts w:ascii="EC Square Sans Pro" w:hAnsi="EC Square Sans Pro" w:cstheme="minorHAnsi"/>
          <w:sz w:val="28"/>
          <w:szCs w:val="28"/>
          <w:lang w:val="en-IE"/>
        </w:rPr>
      </w:pPr>
    </w:p>
    <w:p w:rsidRPr="00FB0309" w:rsidR="003959A2" w:rsidP="003959A2" w:rsidRDefault="003959A2" w14:paraId="7B793445" w14:textId="77777777">
      <w:pPr>
        <w:spacing w:after="0"/>
        <w:jc w:val="both"/>
        <w:rPr>
          <w:rFonts w:ascii="EC Square Sans Pro" w:hAnsi="EC Square Sans Pro" w:cstheme="minorHAnsi"/>
          <w:lang w:val="en-IE"/>
        </w:rPr>
      </w:pPr>
      <w:bookmarkStart w:name="_Hlk147340653" w:id="8"/>
      <w:r w:rsidRPr="00FB0309">
        <w:rPr>
          <w:rFonts w:ascii="EC Square Sans Pro" w:hAnsi="EC Square Sans Pro" w:cstheme="minorHAnsi"/>
          <w:lang w:val="en-IE"/>
        </w:rPr>
        <w:t xml:space="preserve">For information related to Data Protection, please see the Specific </w:t>
      </w:r>
      <w:hyperlink w:history="1" r:id="rId23">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name="_Hlk147414114" w:id="9"/>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rsidRPr="00FB0309" w:rsidR="00F6498D" w:rsidP="00225945" w:rsidRDefault="00F6498D" w14:paraId="73D73798" w14:textId="77777777">
      <w:pPr>
        <w:spacing w:after="160" w:line="259" w:lineRule="auto"/>
        <w:rPr>
          <w:rFonts w:ascii="EC Square Sans Pro" w:hAnsi="EC Square Sans Pro" w:eastAsia="Times New Roman" w:cstheme="minorHAnsi"/>
          <w:b/>
          <w:bCs/>
          <w:sz w:val="28"/>
          <w:szCs w:val="28"/>
          <w:lang w:val="en-IE"/>
        </w:rPr>
      </w:pPr>
    </w:p>
    <w:sectPr w:rsidRPr="00FB0309" w:rsidR="00F6498D" w:rsidSect="00FB0309">
      <w:headerReference w:type="even" r:id="rId24"/>
      <w:headerReference w:type="default" r:id="rId25"/>
      <w:footerReference w:type="even" r:id="rId26"/>
      <w:footerReference w:type="default" r:id="rId27"/>
      <w:headerReference w:type="first" r:id="rId28"/>
      <w:footerReference w:type="first" r:id="rId29"/>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39C" w:rsidP="00B55593" w:rsidRDefault="004A739C" w14:paraId="61E4C810" w14:textId="77777777">
      <w:pPr>
        <w:spacing w:after="0" w:line="240" w:lineRule="auto"/>
      </w:pPr>
      <w:r>
        <w:separator/>
      </w:r>
    </w:p>
  </w:endnote>
  <w:endnote w:type="continuationSeparator" w:id="0">
    <w:p w:rsidR="004A739C" w:rsidP="00B55593" w:rsidRDefault="004A739C" w14:paraId="2FE55C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11A" w:rsidRDefault="001E211A" w14:paraId="65C84E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A5518" w:rsidR="003A4AFD" w:rsidP="003A4AFD" w:rsidRDefault="003A4AFD" w14:paraId="00BAB205" w14:textId="2839B8FC">
    <w:pPr>
      <w:pStyle w:val="Footer"/>
      <w:jc w:val="center"/>
      <w:rPr>
        <w:rFonts w:ascii="EC Square Sans Pro" w:hAnsi="EC Square Sans Pro"/>
      </w:rPr>
    </w:pPr>
    <w:r w:rsidRPr="69E7FC91" w:rsidR="69E7FC91">
      <w:rPr>
        <w:rFonts w:ascii="EC Square Sans Pro" w:hAnsi="EC Square Sans Pro"/>
      </w:rPr>
      <w:t>(Reference: Call for interest</w:t>
    </w:r>
    <w:r w:rsidRPr="69E7FC91" w:rsidR="69E7FC91">
      <w:rPr>
        <w:rFonts w:ascii="EC Square Sans Pro" w:hAnsi="EC Square Sans Pro"/>
      </w:rPr>
      <w:t xml:space="preserve"> 511175</w:t>
    </w:r>
    <w:r w:rsidRPr="69E7FC91" w:rsidR="69E7FC91">
      <w:rPr>
        <w:rFonts w:ascii="Arial" w:hAnsi="Arial" w:eastAsia="Arial" w:cs="Arial"/>
        <w:b w:val="0"/>
        <w:bCs w:val="0"/>
        <w:i w:val="0"/>
        <w:iCs w:val="0"/>
        <w:caps w:val="0"/>
        <w:smallCaps w:val="0"/>
        <w:strike w:val="0"/>
        <w:dstrike w:val="0"/>
        <w:noProof w:val="0"/>
        <w:color w:val="006699"/>
        <w:sz w:val="16"/>
        <w:szCs w:val="16"/>
        <w:u w:val="none"/>
        <w:lang w:val="en-GB"/>
      </w:rPr>
      <w:t xml:space="preserve"> </w:t>
    </w:r>
    <w:r w:rsidRPr="69E7FC91" w:rsidR="69E7FC91">
      <w:rPr>
        <w:rFonts w:ascii="Arial" w:hAnsi="Arial" w:eastAsia="Arial" w:cs="Arial"/>
        <w:b w:val="0"/>
        <w:bCs w:val="0"/>
        <w:i w:val="0"/>
        <w:iCs w:val="0"/>
        <w:caps w:val="0"/>
        <w:smallCaps w:val="0"/>
        <w:strike w:val="0"/>
        <w:dstrike w:val="0"/>
        <w:noProof w:val="0"/>
        <w:color w:val="006699"/>
        <w:sz w:val="16"/>
        <w:szCs w:val="16"/>
        <w:u w:val="none"/>
        <w:lang w:val="en-GB"/>
      </w:rPr>
      <w:t xml:space="preserve"> </w:t>
    </w:r>
    <w:r w:rsidRPr="69E7FC91" w:rsidR="69E7FC91">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11A" w:rsidRDefault="001E211A" w14:paraId="331ECE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39C" w:rsidP="00B55593" w:rsidRDefault="004A739C" w14:paraId="6F723E4A" w14:textId="77777777">
      <w:pPr>
        <w:spacing w:after="0" w:line="240" w:lineRule="auto"/>
      </w:pPr>
      <w:r>
        <w:separator/>
      </w:r>
    </w:p>
  </w:footnote>
  <w:footnote w:type="continuationSeparator" w:id="0">
    <w:p w:rsidR="004A739C" w:rsidP="00B55593" w:rsidRDefault="004A739C" w14:paraId="1D380ED5" w14:textId="77777777">
      <w:pPr>
        <w:spacing w:after="0" w:line="240" w:lineRule="auto"/>
      </w:pPr>
      <w:r>
        <w:continuationSeparator/>
      </w:r>
    </w:p>
  </w:footnote>
  <w:footnote w:id="1">
    <w:p w:rsidRPr="00DA5518" w:rsidR="008607A0" w:rsidP="00BB736B" w:rsidRDefault="008607A0" w14:paraId="4AB7AF82" w14:textId="77777777">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rsidRPr="00DA5518" w:rsidR="00DA5518" w:rsidP="00DA5518" w:rsidRDefault="00DA5518" w14:paraId="03D4EB5E" w14:textId="77777777">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rsidRPr="00C83A63" w:rsidR="00C83A63" w:rsidP="00C83A63" w:rsidRDefault="00C83A63" w14:paraId="1A562029" w14:textId="6162CE3C">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Pr="00EB7BD7" w:rsidR="003732C6">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w:history="1" r:id="rId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11A" w:rsidRDefault="001E211A" w14:paraId="10658E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6538D" w:rsidR="00D6538D" w:rsidP="00FB0309" w:rsidRDefault="00FB0309" w14:paraId="7F9DC032" w14:textId="77777777">
    <w:pPr>
      <w:pStyle w:val="Header"/>
      <w:jc w:val="center"/>
    </w:pPr>
    <w:r w:rsidR="29E430E9">
      <w:drawing>
        <wp:inline wp14:editId="6E94CB1F" wp14:anchorId="0F080270">
          <wp:extent cx="1485348" cy="1038888"/>
          <wp:effectExtent l="0" t="0" r="0" b="0"/>
          <wp:docPr id="2"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EC-JRC-logo_vertical_EN_pos_CMYK (1).jpg"/>
                  <pic:cNvPicPr/>
                </pic:nvPicPr>
                <pic:blipFill>
                  <a:blip xmlns:r="http://schemas.openxmlformats.org/officeDocument/2006/relationships" r:embed="rId1" cstate="print">
                    <a:extLst>
                      <a:ext uri="{28A0092B-C50C-407E-A947-70E740481C1C}">
                        <a14:useLocalDpi xmlns:a14="http://schemas.microsoft.com/office/drawing/2010/main"/>
                      </a:ext>
                    </a:extLst>
                  </a:blip>
                  <a:stretch>
                    <a:fillRect/>
                  </a:stretch>
                </pic:blipFill>
                <pic:spPr>
                  <a:xfrm rot="0">
                    <a:off x="0" y="0"/>
                    <a:ext cx="1485348" cy="10388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B0309" w:rsidP="00FB0309" w:rsidRDefault="00FB0309" w14:paraId="25A1E5B0" w14:textId="77777777">
    <w:pPr>
      <w:pStyle w:val="Header"/>
      <w:jc w:val="center"/>
    </w:pPr>
    <w:r>
      <w:rPr>
        <w:noProof/>
        <w:lang w:eastAsia="en-GB"/>
      </w:rPr>
      <w:drawing>
        <wp:inline distT="0" distB="0" distL="0" distR="0" wp14:anchorId="0B1FAD7C" wp14:editId="594F1A7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27e2d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hint="default" w:ascii="Courier New" w:hAnsi="Courier New" w:cs="Courier New"/>
        <w:color w:val="auto"/>
      </w:rPr>
    </w:lvl>
    <w:lvl w:ilvl="1">
      <w:start w:val="1"/>
      <w:numFmt w:val="bullet"/>
      <w:lvlText w:val="o"/>
      <w:lvlJc w:val="left"/>
      <w:pPr>
        <w:tabs>
          <w:tab w:val="num" w:pos="0"/>
        </w:tabs>
        <w:ind w:left="1440" w:hanging="360"/>
      </w:pPr>
      <w:rPr>
        <w:rFonts w:hint="default" w:ascii="Courier New" w:hAnsi="Courier New" w:cs="Courier New"/>
        <w:sz w:val="22"/>
        <w:szCs w:val="22"/>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sz w:val="22"/>
        <w:szCs w:val="22"/>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sz w:val="22"/>
        <w:szCs w:val="22"/>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5E494D"/>
    <w:multiLevelType w:val="hybridMultilevel"/>
    <w:tmpl w:val="040CA588"/>
    <w:lvl w:ilvl="0" w:tplc="F4144850">
      <w:start w:val="1"/>
      <w:numFmt w:val="bullet"/>
      <w:lvlText w:val="-"/>
      <w:lvlJc w:val="left"/>
      <w:pPr>
        <w:ind w:left="665" w:hanging="360"/>
      </w:pPr>
      <w:rPr>
        <w:rFonts w:hint="default" w:ascii="Aptos" w:hAnsi="Aptos"/>
      </w:rPr>
    </w:lvl>
    <w:lvl w:ilvl="1" w:tplc="7FCAD2A0">
      <w:start w:val="1"/>
      <w:numFmt w:val="bullet"/>
      <w:lvlText w:val="o"/>
      <w:lvlJc w:val="left"/>
      <w:pPr>
        <w:ind w:left="1385" w:hanging="360"/>
      </w:pPr>
      <w:rPr>
        <w:rFonts w:hint="default" w:ascii="Courier New" w:hAnsi="Courier New"/>
      </w:rPr>
    </w:lvl>
    <w:lvl w:ilvl="2" w:tplc="D81C335E">
      <w:start w:val="1"/>
      <w:numFmt w:val="bullet"/>
      <w:lvlText w:val=""/>
      <w:lvlJc w:val="left"/>
      <w:pPr>
        <w:ind w:left="2105" w:hanging="360"/>
      </w:pPr>
      <w:rPr>
        <w:rFonts w:hint="default" w:ascii="Wingdings" w:hAnsi="Wingdings"/>
      </w:rPr>
    </w:lvl>
    <w:lvl w:ilvl="3" w:tplc="F65E3170">
      <w:start w:val="1"/>
      <w:numFmt w:val="bullet"/>
      <w:lvlText w:val=""/>
      <w:lvlJc w:val="left"/>
      <w:pPr>
        <w:ind w:left="2825" w:hanging="360"/>
      </w:pPr>
      <w:rPr>
        <w:rFonts w:hint="default" w:ascii="Symbol" w:hAnsi="Symbol"/>
      </w:rPr>
    </w:lvl>
    <w:lvl w:ilvl="4" w:tplc="033C8D80">
      <w:start w:val="1"/>
      <w:numFmt w:val="bullet"/>
      <w:lvlText w:val="o"/>
      <w:lvlJc w:val="left"/>
      <w:pPr>
        <w:ind w:left="3545" w:hanging="360"/>
      </w:pPr>
      <w:rPr>
        <w:rFonts w:hint="default" w:ascii="Courier New" w:hAnsi="Courier New"/>
      </w:rPr>
    </w:lvl>
    <w:lvl w:ilvl="5" w:tplc="D548A466">
      <w:start w:val="1"/>
      <w:numFmt w:val="bullet"/>
      <w:lvlText w:val=""/>
      <w:lvlJc w:val="left"/>
      <w:pPr>
        <w:ind w:left="4265" w:hanging="360"/>
      </w:pPr>
      <w:rPr>
        <w:rFonts w:hint="default" w:ascii="Wingdings" w:hAnsi="Wingdings"/>
      </w:rPr>
    </w:lvl>
    <w:lvl w:ilvl="6" w:tplc="4B0EACFE">
      <w:start w:val="1"/>
      <w:numFmt w:val="bullet"/>
      <w:lvlText w:val=""/>
      <w:lvlJc w:val="left"/>
      <w:pPr>
        <w:ind w:left="4985" w:hanging="360"/>
      </w:pPr>
      <w:rPr>
        <w:rFonts w:hint="default" w:ascii="Symbol" w:hAnsi="Symbol"/>
      </w:rPr>
    </w:lvl>
    <w:lvl w:ilvl="7" w:tplc="25FA5932">
      <w:start w:val="1"/>
      <w:numFmt w:val="bullet"/>
      <w:lvlText w:val="o"/>
      <w:lvlJc w:val="left"/>
      <w:pPr>
        <w:ind w:left="5705" w:hanging="360"/>
      </w:pPr>
      <w:rPr>
        <w:rFonts w:hint="default" w:ascii="Courier New" w:hAnsi="Courier New"/>
      </w:rPr>
    </w:lvl>
    <w:lvl w:ilvl="8" w:tplc="64907922">
      <w:start w:val="1"/>
      <w:numFmt w:val="bullet"/>
      <w:lvlText w:val=""/>
      <w:lvlJc w:val="left"/>
      <w:pPr>
        <w:ind w:left="6425" w:hanging="360"/>
      </w:pPr>
      <w:rPr>
        <w:rFonts w:hint="default" w:ascii="Wingdings" w:hAnsi="Wingdings"/>
      </w:rPr>
    </w:lvl>
  </w:abstractNum>
  <w:abstractNum w:abstractNumId="3" w15:restartNumberingAfterBreak="0">
    <w:nsid w:val="06944F00"/>
    <w:multiLevelType w:val="hybridMultilevel"/>
    <w:tmpl w:val="A6904E74"/>
    <w:lvl w:ilvl="0" w:tplc="0DA26B6E">
      <w:start w:val="1"/>
      <w:numFmt w:val="bullet"/>
      <w:lvlText w:val="-"/>
      <w:lvlJc w:val="left"/>
      <w:pPr>
        <w:ind w:left="665" w:hanging="360"/>
      </w:pPr>
      <w:rPr>
        <w:rFonts w:hint="default" w:ascii="Aptos" w:hAnsi="Aptos"/>
      </w:rPr>
    </w:lvl>
    <w:lvl w:ilvl="1" w:tplc="B650CAE6">
      <w:start w:val="1"/>
      <w:numFmt w:val="bullet"/>
      <w:lvlText w:val="o"/>
      <w:lvlJc w:val="left"/>
      <w:pPr>
        <w:ind w:left="1385" w:hanging="360"/>
      </w:pPr>
      <w:rPr>
        <w:rFonts w:hint="default" w:ascii="Courier New" w:hAnsi="Courier New"/>
      </w:rPr>
    </w:lvl>
    <w:lvl w:ilvl="2" w:tplc="6BFE77F8">
      <w:start w:val="1"/>
      <w:numFmt w:val="bullet"/>
      <w:lvlText w:val=""/>
      <w:lvlJc w:val="left"/>
      <w:pPr>
        <w:ind w:left="2105" w:hanging="360"/>
      </w:pPr>
      <w:rPr>
        <w:rFonts w:hint="default" w:ascii="Wingdings" w:hAnsi="Wingdings"/>
      </w:rPr>
    </w:lvl>
    <w:lvl w:ilvl="3" w:tplc="DBB8D980">
      <w:start w:val="1"/>
      <w:numFmt w:val="bullet"/>
      <w:lvlText w:val=""/>
      <w:lvlJc w:val="left"/>
      <w:pPr>
        <w:ind w:left="2825" w:hanging="360"/>
      </w:pPr>
      <w:rPr>
        <w:rFonts w:hint="default" w:ascii="Symbol" w:hAnsi="Symbol"/>
      </w:rPr>
    </w:lvl>
    <w:lvl w:ilvl="4" w:tplc="8C4E14B4">
      <w:start w:val="1"/>
      <w:numFmt w:val="bullet"/>
      <w:lvlText w:val="o"/>
      <w:lvlJc w:val="left"/>
      <w:pPr>
        <w:ind w:left="3545" w:hanging="360"/>
      </w:pPr>
      <w:rPr>
        <w:rFonts w:hint="default" w:ascii="Courier New" w:hAnsi="Courier New"/>
      </w:rPr>
    </w:lvl>
    <w:lvl w:ilvl="5" w:tplc="9058EE4E">
      <w:start w:val="1"/>
      <w:numFmt w:val="bullet"/>
      <w:lvlText w:val=""/>
      <w:lvlJc w:val="left"/>
      <w:pPr>
        <w:ind w:left="4265" w:hanging="360"/>
      </w:pPr>
      <w:rPr>
        <w:rFonts w:hint="default" w:ascii="Wingdings" w:hAnsi="Wingdings"/>
      </w:rPr>
    </w:lvl>
    <w:lvl w:ilvl="6" w:tplc="C5B2AFA8">
      <w:start w:val="1"/>
      <w:numFmt w:val="bullet"/>
      <w:lvlText w:val=""/>
      <w:lvlJc w:val="left"/>
      <w:pPr>
        <w:ind w:left="4985" w:hanging="360"/>
      </w:pPr>
      <w:rPr>
        <w:rFonts w:hint="default" w:ascii="Symbol" w:hAnsi="Symbol"/>
      </w:rPr>
    </w:lvl>
    <w:lvl w:ilvl="7" w:tplc="33F0ED3C">
      <w:start w:val="1"/>
      <w:numFmt w:val="bullet"/>
      <w:lvlText w:val="o"/>
      <w:lvlJc w:val="left"/>
      <w:pPr>
        <w:ind w:left="5705" w:hanging="360"/>
      </w:pPr>
      <w:rPr>
        <w:rFonts w:hint="default" w:ascii="Courier New" w:hAnsi="Courier New"/>
      </w:rPr>
    </w:lvl>
    <w:lvl w:ilvl="8" w:tplc="C83E66A2">
      <w:start w:val="1"/>
      <w:numFmt w:val="bullet"/>
      <w:lvlText w:val=""/>
      <w:lvlJc w:val="left"/>
      <w:pPr>
        <w:ind w:left="6425" w:hanging="360"/>
      </w:pPr>
      <w:rPr>
        <w:rFonts w:hint="default" w:ascii="Wingdings" w:hAnsi="Wingdings"/>
      </w:rPr>
    </w:lvl>
  </w:abstractNum>
  <w:abstractNum w:abstractNumId="4" w15:restartNumberingAfterBreak="0">
    <w:nsid w:val="0C0C68CA"/>
    <w:multiLevelType w:val="hybridMultilevel"/>
    <w:tmpl w:val="04AA326E"/>
    <w:lvl w:ilvl="0" w:tplc="11E61AA8">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21C77B4"/>
    <w:multiLevelType w:val="hybridMultilevel"/>
    <w:tmpl w:val="65784212"/>
    <w:lvl w:ilvl="0" w:tplc="1809000B">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485C988"/>
    <w:multiLevelType w:val="hybridMultilevel"/>
    <w:tmpl w:val="581A6A58"/>
    <w:lvl w:ilvl="0" w:tplc="4A38BD6A">
      <w:start w:val="1"/>
      <w:numFmt w:val="bullet"/>
      <w:lvlText w:val="-"/>
      <w:lvlJc w:val="left"/>
      <w:pPr>
        <w:ind w:left="665" w:hanging="360"/>
      </w:pPr>
      <w:rPr>
        <w:rFonts w:hint="default" w:ascii="Aptos" w:hAnsi="Aptos"/>
      </w:rPr>
    </w:lvl>
    <w:lvl w:ilvl="1" w:tplc="28F494A0">
      <w:start w:val="1"/>
      <w:numFmt w:val="bullet"/>
      <w:lvlText w:val="o"/>
      <w:lvlJc w:val="left"/>
      <w:pPr>
        <w:ind w:left="1385" w:hanging="360"/>
      </w:pPr>
      <w:rPr>
        <w:rFonts w:hint="default" w:ascii="Courier New" w:hAnsi="Courier New"/>
      </w:rPr>
    </w:lvl>
    <w:lvl w:ilvl="2" w:tplc="50428B14">
      <w:start w:val="1"/>
      <w:numFmt w:val="bullet"/>
      <w:lvlText w:val=""/>
      <w:lvlJc w:val="left"/>
      <w:pPr>
        <w:ind w:left="2105" w:hanging="360"/>
      </w:pPr>
      <w:rPr>
        <w:rFonts w:hint="default" w:ascii="Wingdings" w:hAnsi="Wingdings"/>
      </w:rPr>
    </w:lvl>
    <w:lvl w:ilvl="3" w:tplc="E0EE98FA">
      <w:start w:val="1"/>
      <w:numFmt w:val="bullet"/>
      <w:lvlText w:val=""/>
      <w:lvlJc w:val="left"/>
      <w:pPr>
        <w:ind w:left="2825" w:hanging="360"/>
      </w:pPr>
      <w:rPr>
        <w:rFonts w:hint="default" w:ascii="Symbol" w:hAnsi="Symbol"/>
      </w:rPr>
    </w:lvl>
    <w:lvl w:ilvl="4" w:tplc="187232B4">
      <w:start w:val="1"/>
      <w:numFmt w:val="bullet"/>
      <w:lvlText w:val="o"/>
      <w:lvlJc w:val="left"/>
      <w:pPr>
        <w:ind w:left="3545" w:hanging="360"/>
      </w:pPr>
      <w:rPr>
        <w:rFonts w:hint="default" w:ascii="Courier New" w:hAnsi="Courier New"/>
      </w:rPr>
    </w:lvl>
    <w:lvl w:ilvl="5" w:tplc="75469C2E">
      <w:start w:val="1"/>
      <w:numFmt w:val="bullet"/>
      <w:lvlText w:val=""/>
      <w:lvlJc w:val="left"/>
      <w:pPr>
        <w:ind w:left="4265" w:hanging="360"/>
      </w:pPr>
      <w:rPr>
        <w:rFonts w:hint="default" w:ascii="Wingdings" w:hAnsi="Wingdings"/>
      </w:rPr>
    </w:lvl>
    <w:lvl w:ilvl="6" w:tplc="1E68FDA2">
      <w:start w:val="1"/>
      <w:numFmt w:val="bullet"/>
      <w:lvlText w:val=""/>
      <w:lvlJc w:val="left"/>
      <w:pPr>
        <w:ind w:left="4985" w:hanging="360"/>
      </w:pPr>
      <w:rPr>
        <w:rFonts w:hint="default" w:ascii="Symbol" w:hAnsi="Symbol"/>
      </w:rPr>
    </w:lvl>
    <w:lvl w:ilvl="7" w:tplc="C9A08190">
      <w:start w:val="1"/>
      <w:numFmt w:val="bullet"/>
      <w:lvlText w:val="o"/>
      <w:lvlJc w:val="left"/>
      <w:pPr>
        <w:ind w:left="5705" w:hanging="360"/>
      </w:pPr>
      <w:rPr>
        <w:rFonts w:hint="default" w:ascii="Courier New" w:hAnsi="Courier New"/>
      </w:rPr>
    </w:lvl>
    <w:lvl w:ilvl="8" w:tplc="D918072A">
      <w:start w:val="1"/>
      <w:numFmt w:val="bullet"/>
      <w:lvlText w:val=""/>
      <w:lvlJc w:val="left"/>
      <w:pPr>
        <w:ind w:left="6425" w:hanging="360"/>
      </w:pPr>
      <w:rPr>
        <w:rFonts w:hint="default" w:ascii="Wingdings" w:hAnsi="Wingdings"/>
      </w:rPr>
    </w:lvl>
  </w:abstractNum>
  <w:abstractNum w:abstractNumId="7" w15:restartNumberingAfterBreak="0">
    <w:nsid w:val="195F3982"/>
    <w:multiLevelType w:val="hybridMultilevel"/>
    <w:tmpl w:val="CC904066"/>
    <w:lvl w:ilvl="0" w:tplc="DF58EA04">
      <w:start w:val="1"/>
      <w:numFmt w:val="bullet"/>
      <w:lvlText w:val="-"/>
      <w:lvlJc w:val="left"/>
      <w:pPr>
        <w:ind w:left="665" w:hanging="360"/>
      </w:pPr>
      <w:rPr>
        <w:rFonts w:hint="default" w:ascii="Aptos" w:hAnsi="Aptos"/>
      </w:rPr>
    </w:lvl>
    <w:lvl w:ilvl="1" w:tplc="1D3AB200">
      <w:start w:val="1"/>
      <w:numFmt w:val="bullet"/>
      <w:lvlText w:val="o"/>
      <w:lvlJc w:val="left"/>
      <w:pPr>
        <w:ind w:left="1385" w:hanging="360"/>
      </w:pPr>
      <w:rPr>
        <w:rFonts w:hint="default" w:ascii="Courier New" w:hAnsi="Courier New"/>
      </w:rPr>
    </w:lvl>
    <w:lvl w:ilvl="2" w:tplc="37AE89D4">
      <w:start w:val="1"/>
      <w:numFmt w:val="bullet"/>
      <w:lvlText w:val=""/>
      <w:lvlJc w:val="left"/>
      <w:pPr>
        <w:ind w:left="2105" w:hanging="360"/>
      </w:pPr>
      <w:rPr>
        <w:rFonts w:hint="default" w:ascii="Wingdings" w:hAnsi="Wingdings"/>
      </w:rPr>
    </w:lvl>
    <w:lvl w:ilvl="3" w:tplc="FAEA9672">
      <w:start w:val="1"/>
      <w:numFmt w:val="bullet"/>
      <w:lvlText w:val=""/>
      <w:lvlJc w:val="left"/>
      <w:pPr>
        <w:ind w:left="2825" w:hanging="360"/>
      </w:pPr>
      <w:rPr>
        <w:rFonts w:hint="default" w:ascii="Symbol" w:hAnsi="Symbol"/>
      </w:rPr>
    </w:lvl>
    <w:lvl w:ilvl="4" w:tplc="0902CB0C">
      <w:start w:val="1"/>
      <w:numFmt w:val="bullet"/>
      <w:lvlText w:val="o"/>
      <w:lvlJc w:val="left"/>
      <w:pPr>
        <w:ind w:left="3545" w:hanging="360"/>
      </w:pPr>
      <w:rPr>
        <w:rFonts w:hint="default" w:ascii="Courier New" w:hAnsi="Courier New"/>
      </w:rPr>
    </w:lvl>
    <w:lvl w:ilvl="5" w:tplc="04B4AC52">
      <w:start w:val="1"/>
      <w:numFmt w:val="bullet"/>
      <w:lvlText w:val=""/>
      <w:lvlJc w:val="left"/>
      <w:pPr>
        <w:ind w:left="4265" w:hanging="360"/>
      </w:pPr>
      <w:rPr>
        <w:rFonts w:hint="default" w:ascii="Wingdings" w:hAnsi="Wingdings"/>
      </w:rPr>
    </w:lvl>
    <w:lvl w:ilvl="6" w:tplc="4A561614">
      <w:start w:val="1"/>
      <w:numFmt w:val="bullet"/>
      <w:lvlText w:val=""/>
      <w:lvlJc w:val="left"/>
      <w:pPr>
        <w:ind w:left="4985" w:hanging="360"/>
      </w:pPr>
      <w:rPr>
        <w:rFonts w:hint="default" w:ascii="Symbol" w:hAnsi="Symbol"/>
      </w:rPr>
    </w:lvl>
    <w:lvl w:ilvl="7" w:tplc="50B233C0">
      <w:start w:val="1"/>
      <w:numFmt w:val="bullet"/>
      <w:lvlText w:val="o"/>
      <w:lvlJc w:val="left"/>
      <w:pPr>
        <w:ind w:left="5705" w:hanging="360"/>
      </w:pPr>
      <w:rPr>
        <w:rFonts w:hint="default" w:ascii="Courier New" w:hAnsi="Courier New"/>
      </w:rPr>
    </w:lvl>
    <w:lvl w:ilvl="8" w:tplc="B3E88248">
      <w:start w:val="1"/>
      <w:numFmt w:val="bullet"/>
      <w:lvlText w:val=""/>
      <w:lvlJc w:val="left"/>
      <w:pPr>
        <w:ind w:left="6425" w:hanging="360"/>
      </w:pPr>
      <w:rPr>
        <w:rFonts w:hint="default" w:ascii="Wingdings" w:hAnsi="Wingdings"/>
      </w:rPr>
    </w:lvl>
  </w:abstractNum>
  <w:abstractNum w:abstractNumId="8" w15:restartNumberingAfterBreak="0">
    <w:nsid w:val="19741F0D"/>
    <w:multiLevelType w:val="hybridMultilevel"/>
    <w:tmpl w:val="BCE647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2E09ED01"/>
    <w:multiLevelType w:val="hybridMultilevel"/>
    <w:tmpl w:val="CBC855C0"/>
    <w:lvl w:ilvl="0" w:tplc="204679B2">
      <w:start w:val="1"/>
      <w:numFmt w:val="bullet"/>
      <w:lvlText w:val="-"/>
      <w:lvlJc w:val="left"/>
      <w:pPr>
        <w:ind w:left="665" w:hanging="360"/>
      </w:pPr>
      <w:rPr>
        <w:rFonts w:hint="default" w:ascii="Aptos" w:hAnsi="Aptos"/>
      </w:rPr>
    </w:lvl>
    <w:lvl w:ilvl="1" w:tplc="0AC22C10">
      <w:start w:val="1"/>
      <w:numFmt w:val="bullet"/>
      <w:lvlText w:val="o"/>
      <w:lvlJc w:val="left"/>
      <w:pPr>
        <w:ind w:left="1385" w:hanging="360"/>
      </w:pPr>
      <w:rPr>
        <w:rFonts w:hint="default" w:ascii="Courier New" w:hAnsi="Courier New"/>
      </w:rPr>
    </w:lvl>
    <w:lvl w:ilvl="2" w:tplc="C382D24E">
      <w:start w:val="1"/>
      <w:numFmt w:val="bullet"/>
      <w:lvlText w:val=""/>
      <w:lvlJc w:val="left"/>
      <w:pPr>
        <w:ind w:left="2105" w:hanging="360"/>
      </w:pPr>
      <w:rPr>
        <w:rFonts w:hint="default" w:ascii="Wingdings" w:hAnsi="Wingdings"/>
      </w:rPr>
    </w:lvl>
    <w:lvl w:ilvl="3" w:tplc="AE9E4F2E">
      <w:start w:val="1"/>
      <w:numFmt w:val="bullet"/>
      <w:lvlText w:val=""/>
      <w:lvlJc w:val="left"/>
      <w:pPr>
        <w:ind w:left="2825" w:hanging="360"/>
      </w:pPr>
      <w:rPr>
        <w:rFonts w:hint="default" w:ascii="Symbol" w:hAnsi="Symbol"/>
      </w:rPr>
    </w:lvl>
    <w:lvl w:ilvl="4" w:tplc="E90898FC">
      <w:start w:val="1"/>
      <w:numFmt w:val="bullet"/>
      <w:lvlText w:val="o"/>
      <w:lvlJc w:val="left"/>
      <w:pPr>
        <w:ind w:left="3545" w:hanging="360"/>
      </w:pPr>
      <w:rPr>
        <w:rFonts w:hint="default" w:ascii="Courier New" w:hAnsi="Courier New"/>
      </w:rPr>
    </w:lvl>
    <w:lvl w:ilvl="5" w:tplc="9AA6736E">
      <w:start w:val="1"/>
      <w:numFmt w:val="bullet"/>
      <w:lvlText w:val=""/>
      <w:lvlJc w:val="left"/>
      <w:pPr>
        <w:ind w:left="4265" w:hanging="360"/>
      </w:pPr>
      <w:rPr>
        <w:rFonts w:hint="default" w:ascii="Wingdings" w:hAnsi="Wingdings"/>
      </w:rPr>
    </w:lvl>
    <w:lvl w:ilvl="6" w:tplc="B89840A0">
      <w:start w:val="1"/>
      <w:numFmt w:val="bullet"/>
      <w:lvlText w:val=""/>
      <w:lvlJc w:val="left"/>
      <w:pPr>
        <w:ind w:left="4985" w:hanging="360"/>
      </w:pPr>
      <w:rPr>
        <w:rFonts w:hint="default" w:ascii="Symbol" w:hAnsi="Symbol"/>
      </w:rPr>
    </w:lvl>
    <w:lvl w:ilvl="7" w:tplc="C8D41248">
      <w:start w:val="1"/>
      <w:numFmt w:val="bullet"/>
      <w:lvlText w:val="o"/>
      <w:lvlJc w:val="left"/>
      <w:pPr>
        <w:ind w:left="5705" w:hanging="360"/>
      </w:pPr>
      <w:rPr>
        <w:rFonts w:hint="default" w:ascii="Courier New" w:hAnsi="Courier New"/>
      </w:rPr>
    </w:lvl>
    <w:lvl w:ilvl="8" w:tplc="91DE918E">
      <w:start w:val="1"/>
      <w:numFmt w:val="bullet"/>
      <w:lvlText w:val=""/>
      <w:lvlJc w:val="left"/>
      <w:pPr>
        <w:ind w:left="6425" w:hanging="360"/>
      </w:pPr>
      <w:rPr>
        <w:rFonts w:hint="default" w:ascii="Wingdings" w:hAnsi="Wingdings"/>
      </w:rPr>
    </w:lvl>
  </w:abstractNum>
  <w:abstractNum w:abstractNumId="10"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96066E"/>
    <w:multiLevelType w:val="hybridMultilevel"/>
    <w:tmpl w:val="02EEE11C"/>
    <w:lvl w:ilvl="0" w:tplc="78C0E05A">
      <w:start w:val="1"/>
      <w:numFmt w:val="bullet"/>
      <w:lvlText w:val="-"/>
      <w:lvlJc w:val="left"/>
      <w:pPr>
        <w:ind w:left="665" w:hanging="360"/>
      </w:pPr>
      <w:rPr>
        <w:rFonts w:hint="default" w:ascii="Aptos" w:hAnsi="Aptos"/>
      </w:rPr>
    </w:lvl>
    <w:lvl w:ilvl="1" w:tplc="76AE6DDE">
      <w:start w:val="1"/>
      <w:numFmt w:val="bullet"/>
      <w:lvlText w:val="o"/>
      <w:lvlJc w:val="left"/>
      <w:pPr>
        <w:ind w:left="1385" w:hanging="360"/>
      </w:pPr>
      <w:rPr>
        <w:rFonts w:hint="default" w:ascii="Courier New" w:hAnsi="Courier New"/>
      </w:rPr>
    </w:lvl>
    <w:lvl w:ilvl="2" w:tplc="77904AC0">
      <w:start w:val="1"/>
      <w:numFmt w:val="bullet"/>
      <w:lvlText w:val=""/>
      <w:lvlJc w:val="left"/>
      <w:pPr>
        <w:ind w:left="2105" w:hanging="360"/>
      </w:pPr>
      <w:rPr>
        <w:rFonts w:hint="default" w:ascii="Wingdings" w:hAnsi="Wingdings"/>
      </w:rPr>
    </w:lvl>
    <w:lvl w:ilvl="3" w:tplc="F99C8124">
      <w:start w:val="1"/>
      <w:numFmt w:val="bullet"/>
      <w:lvlText w:val=""/>
      <w:lvlJc w:val="left"/>
      <w:pPr>
        <w:ind w:left="2825" w:hanging="360"/>
      </w:pPr>
      <w:rPr>
        <w:rFonts w:hint="default" w:ascii="Symbol" w:hAnsi="Symbol"/>
      </w:rPr>
    </w:lvl>
    <w:lvl w:ilvl="4" w:tplc="BC2A16B6">
      <w:start w:val="1"/>
      <w:numFmt w:val="bullet"/>
      <w:lvlText w:val="o"/>
      <w:lvlJc w:val="left"/>
      <w:pPr>
        <w:ind w:left="3545" w:hanging="360"/>
      </w:pPr>
      <w:rPr>
        <w:rFonts w:hint="default" w:ascii="Courier New" w:hAnsi="Courier New"/>
      </w:rPr>
    </w:lvl>
    <w:lvl w:ilvl="5" w:tplc="952E9C92">
      <w:start w:val="1"/>
      <w:numFmt w:val="bullet"/>
      <w:lvlText w:val=""/>
      <w:lvlJc w:val="left"/>
      <w:pPr>
        <w:ind w:left="4265" w:hanging="360"/>
      </w:pPr>
      <w:rPr>
        <w:rFonts w:hint="default" w:ascii="Wingdings" w:hAnsi="Wingdings"/>
      </w:rPr>
    </w:lvl>
    <w:lvl w:ilvl="6" w:tplc="FEB28486">
      <w:start w:val="1"/>
      <w:numFmt w:val="bullet"/>
      <w:lvlText w:val=""/>
      <w:lvlJc w:val="left"/>
      <w:pPr>
        <w:ind w:left="4985" w:hanging="360"/>
      </w:pPr>
      <w:rPr>
        <w:rFonts w:hint="default" w:ascii="Symbol" w:hAnsi="Symbol"/>
      </w:rPr>
    </w:lvl>
    <w:lvl w:ilvl="7" w:tplc="7B1C42B8">
      <w:start w:val="1"/>
      <w:numFmt w:val="bullet"/>
      <w:lvlText w:val="o"/>
      <w:lvlJc w:val="left"/>
      <w:pPr>
        <w:ind w:left="5705" w:hanging="360"/>
      </w:pPr>
      <w:rPr>
        <w:rFonts w:hint="default" w:ascii="Courier New" w:hAnsi="Courier New"/>
      </w:rPr>
    </w:lvl>
    <w:lvl w:ilvl="8" w:tplc="E946AE1E">
      <w:start w:val="1"/>
      <w:numFmt w:val="bullet"/>
      <w:lvlText w:val=""/>
      <w:lvlJc w:val="left"/>
      <w:pPr>
        <w:ind w:left="6425" w:hanging="360"/>
      </w:pPr>
      <w:rPr>
        <w:rFonts w:hint="default" w:ascii="Wingdings" w:hAnsi="Wingdings"/>
      </w:rPr>
    </w:lvl>
  </w:abstractNum>
  <w:abstractNum w:abstractNumId="12" w15:restartNumberingAfterBreak="0">
    <w:nsid w:val="30B835CD"/>
    <w:multiLevelType w:val="hybridMultilevel"/>
    <w:tmpl w:val="4D8EC594"/>
    <w:lvl w:ilvl="0" w:tplc="18090001">
      <w:start w:val="1"/>
      <w:numFmt w:val="bullet"/>
      <w:lvlText w:val=""/>
      <w:lvlJc w:val="left"/>
      <w:pPr>
        <w:ind w:left="770" w:hanging="360"/>
      </w:pPr>
      <w:rPr>
        <w:rFonts w:hint="default" w:ascii="Symbol" w:hAnsi="Symbol"/>
      </w:rPr>
    </w:lvl>
    <w:lvl w:ilvl="1" w:tplc="18090003" w:tentative="1">
      <w:start w:val="1"/>
      <w:numFmt w:val="bullet"/>
      <w:lvlText w:val="o"/>
      <w:lvlJc w:val="left"/>
      <w:pPr>
        <w:ind w:left="1490" w:hanging="360"/>
      </w:pPr>
      <w:rPr>
        <w:rFonts w:hint="default" w:ascii="Courier New" w:hAnsi="Courier New" w:cs="Courier New"/>
      </w:rPr>
    </w:lvl>
    <w:lvl w:ilvl="2" w:tplc="18090005" w:tentative="1">
      <w:start w:val="1"/>
      <w:numFmt w:val="bullet"/>
      <w:lvlText w:val=""/>
      <w:lvlJc w:val="left"/>
      <w:pPr>
        <w:ind w:left="2210" w:hanging="360"/>
      </w:pPr>
      <w:rPr>
        <w:rFonts w:hint="default" w:ascii="Wingdings" w:hAnsi="Wingdings"/>
      </w:rPr>
    </w:lvl>
    <w:lvl w:ilvl="3" w:tplc="18090001" w:tentative="1">
      <w:start w:val="1"/>
      <w:numFmt w:val="bullet"/>
      <w:lvlText w:val=""/>
      <w:lvlJc w:val="left"/>
      <w:pPr>
        <w:ind w:left="2930" w:hanging="360"/>
      </w:pPr>
      <w:rPr>
        <w:rFonts w:hint="default" w:ascii="Symbol" w:hAnsi="Symbol"/>
      </w:rPr>
    </w:lvl>
    <w:lvl w:ilvl="4" w:tplc="18090003" w:tentative="1">
      <w:start w:val="1"/>
      <w:numFmt w:val="bullet"/>
      <w:lvlText w:val="o"/>
      <w:lvlJc w:val="left"/>
      <w:pPr>
        <w:ind w:left="3650" w:hanging="360"/>
      </w:pPr>
      <w:rPr>
        <w:rFonts w:hint="default" w:ascii="Courier New" w:hAnsi="Courier New" w:cs="Courier New"/>
      </w:rPr>
    </w:lvl>
    <w:lvl w:ilvl="5" w:tplc="18090005" w:tentative="1">
      <w:start w:val="1"/>
      <w:numFmt w:val="bullet"/>
      <w:lvlText w:val=""/>
      <w:lvlJc w:val="left"/>
      <w:pPr>
        <w:ind w:left="4370" w:hanging="360"/>
      </w:pPr>
      <w:rPr>
        <w:rFonts w:hint="default" w:ascii="Wingdings" w:hAnsi="Wingdings"/>
      </w:rPr>
    </w:lvl>
    <w:lvl w:ilvl="6" w:tplc="18090001" w:tentative="1">
      <w:start w:val="1"/>
      <w:numFmt w:val="bullet"/>
      <w:lvlText w:val=""/>
      <w:lvlJc w:val="left"/>
      <w:pPr>
        <w:ind w:left="5090" w:hanging="360"/>
      </w:pPr>
      <w:rPr>
        <w:rFonts w:hint="default" w:ascii="Symbol" w:hAnsi="Symbol"/>
      </w:rPr>
    </w:lvl>
    <w:lvl w:ilvl="7" w:tplc="18090003" w:tentative="1">
      <w:start w:val="1"/>
      <w:numFmt w:val="bullet"/>
      <w:lvlText w:val="o"/>
      <w:lvlJc w:val="left"/>
      <w:pPr>
        <w:ind w:left="5810" w:hanging="360"/>
      </w:pPr>
      <w:rPr>
        <w:rFonts w:hint="default" w:ascii="Courier New" w:hAnsi="Courier New" w:cs="Courier New"/>
      </w:rPr>
    </w:lvl>
    <w:lvl w:ilvl="8" w:tplc="18090005" w:tentative="1">
      <w:start w:val="1"/>
      <w:numFmt w:val="bullet"/>
      <w:lvlText w:val=""/>
      <w:lvlJc w:val="left"/>
      <w:pPr>
        <w:ind w:left="6530" w:hanging="360"/>
      </w:pPr>
      <w:rPr>
        <w:rFonts w:hint="default" w:ascii="Wingdings" w:hAnsi="Wingdings"/>
      </w:rPr>
    </w:lvl>
  </w:abstractNum>
  <w:abstractNum w:abstractNumId="13" w15:restartNumberingAfterBreak="0">
    <w:nsid w:val="34F1580C"/>
    <w:multiLevelType w:val="hybridMultilevel"/>
    <w:tmpl w:val="425672AA"/>
    <w:lvl w:ilvl="0" w:tplc="61C89232">
      <w:start w:val="1"/>
      <w:numFmt w:val="bullet"/>
      <w:lvlText w:val="-"/>
      <w:lvlJc w:val="left"/>
      <w:pPr>
        <w:ind w:left="665" w:hanging="360"/>
      </w:pPr>
      <w:rPr>
        <w:rFonts w:hint="default" w:ascii="Aptos" w:hAnsi="Aptos"/>
      </w:rPr>
    </w:lvl>
    <w:lvl w:ilvl="1" w:tplc="F6AA8676">
      <w:start w:val="1"/>
      <w:numFmt w:val="bullet"/>
      <w:lvlText w:val="o"/>
      <w:lvlJc w:val="left"/>
      <w:pPr>
        <w:ind w:left="1385" w:hanging="360"/>
      </w:pPr>
      <w:rPr>
        <w:rFonts w:hint="default" w:ascii="Courier New" w:hAnsi="Courier New"/>
      </w:rPr>
    </w:lvl>
    <w:lvl w:ilvl="2" w:tplc="EE3ABCB2">
      <w:start w:val="1"/>
      <w:numFmt w:val="bullet"/>
      <w:lvlText w:val=""/>
      <w:lvlJc w:val="left"/>
      <w:pPr>
        <w:ind w:left="2105" w:hanging="360"/>
      </w:pPr>
      <w:rPr>
        <w:rFonts w:hint="default" w:ascii="Wingdings" w:hAnsi="Wingdings"/>
      </w:rPr>
    </w:lvl>
    <w:lvl w:ilvl="3" w:tplc="842021B8">
      <w:start w:val="1"/>
      <w:numFmt w:val="bullet"/>
      <w:lvlText w:val=""/>
      <w:lvlJc w:val="left"/>
      <w:pPr>
        <w:ind w:left="2825" w:hanging="360"/>
      </w:pPr>
      <w:rPr>
        <w:rFonts w:hint="default" w:ascii="Symbol" w:hAnsi="Symbol"/>
      </w:rPr>
    </w:lvl>
    <w:lvl w:ilvl="4" w:tplc="0ADE2504">
      <w:start w:val="1"/>
      <w:numFmt w:val="bullet"/>
      <w:lvlText w:val="o"/>
      <w:lvlJc w:val="left"/>
      <w:pPr>
        <w:ind w:left="3545" w:hanging="360"/>
      </w:pPr>
      <w:rPr>
        <w:rFonts w:hint="default" w:ascii="Courier New" w:hAnsi="Courier New"/>
      </w:rPr>
    </w:lvl>
    <w:lvl w:ilvl="5" w:tplc="892499DC">
      <w:start w:val="1"/>
      <w:numFmt w:val="bullet"/>
      <w:lvlText w:val=""/>
      <w:lvlJc w:val="left"/>
      <w:pPr>
        <w:ind w:left="4265" w:hanging="360"/>
      </w:pPr>
      <w:rPr>
        <w:rFonts w:hint="default" w:ascii="Wingdings" w:hAnsi="Wingdings"/>
      </w:rPr>
    </w:lvl>
    <w:lvl w:ilvl="6" w:tplc="16DC4538">
      <w:start w:val="1"/>
      <w:numFmt w:val="bullet"/>
      <w:lvlText w:val=""/>
      <w:lvlJc w:val="left"/>
      <w:pPr>
        <w:ind w:left="4985" w:hanging="360"/>
      </w:pPr>
      <w:rPr>
        <w:rFonts w:hint="default" w:ascii="Symbol" w:hAnsi="Symbol"/>
      </w:rPr>
    </w:lvl>
    <w:lvl w:ilvl="7" w:tplc="02EC8264">
      <w:start w:val="1"/>
      <w:numFmt w:val="bullet"/>
      <w:lvlText w:val="o"/>
      <w:lvlJc w:val="left"/>
      <w:pPr>
        <w:ind w:left="5705" w:hanging="360"/>
      </w:pPr>
      <w:rPr>
        <w:rFonts w:hint="default" w:ascii="Courier New" w:hAnsi="Courier New"/>
      </w:rPr>
    </w:lvl>
    <w:lvl w:ilvl="8" w:tplc="B6266A52">
      <w:start w:val="1"/>
      <w:numFmt w:val="bullet"/>
      <w:lvlText w:val=""/>
      <w:lvlJc w:val="left"/>
      <w:pPr>
        <w:ind w:left="6425" w:hanging="360"/>
      </w:pPr>
      <w:rPr>
        <w:rFonts w:hint="default" w:ascii="Wingdings" w:hAnsi="Wingdings"/>
      </w:rPr>
    </w:lvl>
  </w:abstractNum>
  <w:abstractNum w:abstractNumId="14" w15:restartNumberingAfterBreak="0">
    <w:nsid w:val="38083E3B"/>
    <w:multiLevelType w:val="multilevel"/>
    <w:tmpl w:val="60C24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52C3426"/>
    <w:multiLevelType w:val="hybridMultilevel"/>
    <w:tmpl w:val="96CC7390"/>
    <w:lvl w:ilvl="0" w:tplc="DFB4980C">
      <w:start w:val="1"/>
      <w:numFmt w:val="bullet"/>
      <w:lvlText w:val="-"/>
      <w:lvlJc w:val="left"/>
      <w:pPr>
        <w:ind w:left="665" w:hanging="360"/>
      </w:pPr>
      <w:rPr>
        <w:rFonts w:hint="default" w:ascii="Aptos" w:hAnsi="Aptos"/>
      </w:rPr>
    </w:lvl>
    <w:lvl w:ilvl="1" w:tplc="911681AE">
      <w:start w:val="1"/>
      <w:numFmt w:val="bullet"/>
      <w:lvlText w:val="o"/>
      <w:lvlJc w:val="left"/>
      <w:pPr>
        <w:ind w:left="1385" w:hanging="360"/>
      </w:pPr>
      <w:rPr>
        <w:rFonts w:hint="default" w:ascii="Courier New" w:hAnsi="Courier New"/>
      </w:rPr>
    </w:lvl>
    <w:lvl w:ilvl="2" w:tplc="932A252C">
      <w:start w:val="1"/>
      <w:numFmt w:val="bullet"/>
      <w:lvlText w:val=""/>
      <w:lvlJc w:val="left"/>
      <w:pPr>
        <w:ind w:left="2105" w:hanging="360"/>
      </w:pPr>
      <w:rPr>
        <w:rFonts w:hint="default" w:ascii="Wingdings" w:hAnsi="Wingdings"/>
      </w:rPr>
    </w:lvl>
    <w:lvl w:ilvl="3" w:tplc="4E9652AA">
      <w:start w:val="1"/>
      <w:numFmt w:val="bullet"/>
      <w:lvlText w:val=""/>
      <w:lvlJc w:val="left"/>
      <w:pPr>
        <w:ind w:left="2825" w:hanging="360"/>
      </w:pPr>
      <w:rPr>
        <w:rFonts w:hint="default" w:ascii="Symbol" w:hAnsi="Symbol"/>
      </w:rPr>
    </w:lvl>
    <w:lvl w:ilvl="4" w:tplc="A246F232">
      <w:start w:val="1"/>
      <w:numFmt w:val="bullet"/>
      <w:lvlText w:val="o"/>
      <w:lvlJc w:val="left"/>
      <w:pPr>
        <w:ind w:left="3545" w:hanging="360"/>
      </w:pPr>
      <w:rPr>
        <w:rFonts w:hint="default" w:ascii="Courier New" w:hAnsi="Courier New"/>
      </w:rPr>
    </w:lvl>
    <w:lvl w:ilvl="5" w:tplc="1338C70A">
      <w:start w:val="1"/>
      <w:numFmt w:val="bullet"/>
      <w:lvlText w:val=""/>
      <w:lvlJc w:val="left"/>
      <w:pPr>
        <w:ind w:left="4265" w:hanging="360"/>
      </w:pPr>
      <w:rPr>
        <w:rFonts w:hint="default" w:ascii="Wingdings" w:hAnsi="Wingdings"/>
      </w:rPr>
    </w:lvl>
    <w:lvl w:ilvl="6" w:tplc="6BF4F51A">
      <w:start w:val="1"/>
      <w:numFmt w:val="bullet"/>
      <w:lvlText w:val=""/>
      <w:lvlJc w:val="left"/>
      <w:pPr>
        <w:ind w:left="4985" w:hanging="360"/>
      </w:pPr>
      <w:rPr>
        <w:rFonts w:hint="default" w:ascii="Symbol" w:hAnsi="Symbol"/>
      </w:rPr>
    </w:lvl>
    <w:lvl w:ilvl="7" w:tplc="ADC04302">
      <w:start w:val="1"/>
      <w:numFmt w:val="bullet"/>
      <w:lvlText w:val="o"/>
      <w:lvlJc w:val="left"/>
      <w:pPr>
        <w:ind w:left="5705" w:hanging="360"/>
      </w:pPr>
      <w:rPr>
        <w:rFonts w:hint="default" w:ascii="Courier New" w:hAnsi="Courier New"/>
      </w:rPr>
    </w:lvl>
    <w:lvl w:ilvl="8" w:tplc="32E26A5A">
      <w:start w:val="1"/>
      <w:numFmt w:val="bullet"/>
      <w:lvlText w:val=""/>
      <w:lvlJc w:val="left"/>
      <w:pPr>
        <w:ind w:left="6425" w:hanging="360"/>
      </w:pPr>
      <w:rPr>
        <w:rFonts w:hint="default" w:ascii="Wingdings" w:hAnsi="Wingdings"/>
      </w:rPr>
    </w:lvl>
  </w:abstractNum>
  <w:abstractNum w:abstractNumId="19" w15:restartNumberingAfterBreak="0">
    <w:nsid w:val="56D8A6AC"/>
    <w:multiLevelType w:val="hybridMultilevel"/>
    <w:tmpl w:val="4D3EB7A6"/>
    <w:lvl w:ilvl="0" w:tplc="102A57D8">
      <w:start w:val="1"/>
      <w:numFmt w:val="bullet"/>
      <w:lvlText w:val="-"/>
      <w:lvlJc w:val="left"/>
      <w:pPr>
        <w:ind w:left="665" w:hanging="360"/>
      </w:pPr>
      <w:rPr>
        <w:rFonts w:hint="default" w:ascii="Aptos" w:hAnsi="Aptos"/>
      </w:rPr>
    </w:lvl>
    <w:lvl w:ilvl="1" w:tplc="6E5092AA">
      <w:start w:val="1"/>
      <w:numFmt w:val="bullet"/>
      <w:lvlText w:val="o"/>
      <w:lvlJc w:val="left"/>
      <w:pPr>
        <w:ind w:left="1385" w:hanging="360"/>
      </w:pPr>
      <w:rPr>
        <w:rFonts w:hint="default" w:ascii="Courier New" w:hAnsi="Courier New"/>
      </w:rPr>
    </w:lvl>
    <w:lvl w:ilvl="2" w:tplc="11CABF0A">
      <w:start w:val="1"/>
      <w:numFmt w:val="bullet"/>
      <w:lvlText w:val=""/>
      <w:lvlJc w:val="left"/>
      <w:pPr>
        <w:ind w:left="2105" w:hanging="360"/>
      </w:pPr>
      <w:rPr>
        <w:rFonts w:hint="default" w:ascii="Wingdings" w:hAnsi="Wingdings"/>
      </w:rPr>
    </w:lvl>
    <w:lvl w:ilvl="3" w:tplc="7132082E">
      <w:start w:val="1"/>
      <w:numFmt w:val="bullet"/>
      <w:lvlText w:val=""/>
      <w:lvlJc w:val="left"/>
      <w:pPr>
        <w:ind w:left="2825" w:hanging="360"/>
      </w:pPr>
      <w:rPr>
        <w:rFonts w:hint="default" w:ascii="Symbol" w:hAnsi="Symbol"/>
      </w:rPr>
    </w:lvl>
    <w:lvl w:ilvl="4" w:tplc="2526A428">
      <w:start w:val="1"/>
      <w:numFmt w:val="bullet"/>
      <w:lvlText w:val="o"/>
      <w:lvlJc w:val="left"/>
      <w:pPr>
        <w:ind w:left="3545" w:hanging="360"/>
      </w:pPr>
      <w:rPr>
        <w:rFonts w:hint="default" w:ascii="Courier New" w:hAnsi="Courier New"/>
      </w:rPr>
    </w:lvl>
    <w:lvl w:ilvl="5" w:tplc="05ACDD24">
      <w:start w:val="1"/>
      <w:numFmt w:val="bullet"/>
      <w:lvlText w:val=""/>
      <w:lvlJc w:val="left"/>
      <w:pPr>
        <w:ind w:left="4265" w:hanging="360"/>
      </w:pPr>
      <w:rPr>
        <w:rFonts w:hint="default" w:ascii="Wingdings" w:hAnsi="Wingdings"/>
      </w:rPr>
    </w:lvl>
    <w:lvl w:ilvl="6" w:tplc="5260BD48">
      <w:start w:val="1"/>
      <w:numFmt w:val="bullet"/>
      <w:lvlText w:val=""/>
      <w:lvlJc w:val="left"/>
      <w:pPr>
        <w:ind w:left="4985" w:hanging="360"/>
      </w:pPr>
      <w:rPr>
        <w:rFonts w:hint="default" w:ascii="Symbol" w:hAnsi="Symbol"/>
      </w:rPr>
    </w:lvl>
    <w:lvl w:ilvl="7" w:tplc="26806D54">
      <w:start w:val="1"/>
      <w:numFmt w:val="bullet"/>
      <w:lvlText w:val="o"/>
      <w:lvlJc w:val="left"/>
      <w:pPr>
        <w:ind w:left="5705" w:hanging="360"/>
      </w:pPr>
      <w:rPr>
        <w:rFonts w:hint="default" w:ascii="Courier New" w:hAnsi="Courier New"/>
      </w:rPr>
    </w:lvl>
    <w:lvl w:ilvl="8" w:tplc="C46ACCFC">
      <w:start w:val="1"/>
      <w:numFmt w:val="bullet"/>
      <w:lvlText w:val=""/>
      <w:lvlJc w:val="left"/>
      <w:pPr>
        <w:ind w:left="6425" w:hanging="360"/>
      </w:pPr>
      <w:rPr>
        <w:rFonts w:hint="default" w:ascii="Wingdings" w:hAnsi="Wingdings"/>
      </w:rPr>
    </w:lvl>
  </w:abstractNum>
  <w:abstractNum w:abstractNumId="20" w15:restartNumberingAfterBreak="0">
    <w:nsid w:val="5F603C20"/>
    <w:multiLevelType w:val="hybridMultilevel"/>
    <w:tmpl w:val="61C65CB8"/>
    <w:lvl w:ilvl="0" w:tplc="FFFFFFFF">
      <w:start w:val="1"/>
      <w:numFmt w:val="bullet"/>
      <w:lvlText w:val="-"/>
      <w:lvlJc w:val="left"/>
      <w:pPr>
        <w:ind w:left="720" w:hanging="360"/>
      </w:pPr>
      <w:rPr>
        <w:rFonts w:hint="default" w:ascii="Aptos" w:hAnsi="Apto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60184AE9"/>
    <w:multiLevelType w:val="hybridMultilevel"/>
    <w:tmpl w:val="61985EB4"/>
    <w:lvl w:ilvl="0" w:tplc="18090001">
      <w:start w:val="1"/>
      <w:numFmt w:val="bullet"/>
      <w:lvlText w:val=""/>
      <w:lvlJc w:val="left"/>
      <w:pPr>
        <w:ind w:left="783" w:hanging="360"/>
      </w:pPr>
      <w:rPr>
        <w:rFonts w:hint="default" w:ascii="Symbol" w:hAnsi="Symbol"/>
      </w:rPr>
    </w:lvl>
    <w:lvl w:ilvl="1" w:tplc="18090003" w:tentative="1">
      <w:start w:val="1"/>
      <w:numFmt w:val="bullet"/>
      <w:lvlText w:val="o"/>
      <w:lvlJc w:val="left"/>
      <w:pPr>
        <w:ind w:left="1503" w:hanging="360"/>
      </w:pPr>
      <w:rPr>
        <w:rFonts w:hint="default" w:ascii="Courier New" w:hAnsi="Courier New" w:cs="Courier New"/>
      </w:rPr>
    </w:lvl>
    <w:lvl w:ilvl="2" w:tplc="18090005" w:tentative="1">
      <w:start w:val="1"/>
      <w:numFmt w:val="bullet"/>
      <w:lvlText w:val=""/>
      <w:lvlJc w:val="left"/>
      <w:pPr>
        <w:ind w:left="2223" w:hanging="360"/>
      </w:pPr>
      <w:rPr>
        <w:rFonts w:hint="default" w:ascii="Wingdings" w:hAnsi="Wingdings"/>
      </w:rPr>
    </w:lvl>
    <w:lvl w:ilvl="3" w:tplc="18090001" w:tentative="1">
      <w:start w:val="1"/>
      <w:numFmt w:val="bullet"/>
      <w:lvlText w:val=""/>
      <w:lvlJc w:val="left"/>
      <w:pPr>
        <w:ind w:left="2943" w:hanging="360"/>
      </w:pPr>
      <w:rPr>
        <w:rFonts w:hint="default" w:ascii="Symbol" w:hAnsi="Symbol"/>
      </w:rPr>
    </w:lvl>
    <w:lvl w:ilvl="4" w:tplc="18090003" w:tentative="1">
      <w:start w:val="1"/>
      <w:numFmt w:val="bullet"/>
      <w:lvlText w:val="o"/>
      <w:lvlJc w:val="left"/>
      <w:pPr>
        <w:ind w:left="3663" w:hanging="360"/>
      </w:pPr>
      <w:rPr>
        <w:rFonts w:hint="default" w:ascii="Courier New" w:hAnsi="Courier New" w:cs="Courier New"/>
      </w:rPr>
    </w:lvl>
    <w:lvl w:ilvl="5" w:tplc="18090005" w:tentative="1">
      <w:start w:val="1"/>
      <w:numFmt w:val="bullet"/>
      <w:lvlText w:val=""/>
      <w:lvlJc w:val="left"/>
      <w:pPr>
        <w:ind w:left="4383" w:hanging="360"/>
      </w:pPr>
      <w:rPr>
        <w:rFonts w:hint="default" w:ascii="Wingdings" w:hAnsi="Wingdings"/>
      </w:rPr>
    </w:lvl>
    <w:lvl w:ilvl="6" w:tplc="18090001" w:tentative="1">
      <w:start w:val="1"/>
      <w:numFmt w:val="bullet"/>
      <w:lvlText w:val=""/>
      <w:lvlJc w:val="left"/>
      <w:pPr>
        <w:ind w:left="5103" w:hanging="360"/>
      </w:pPr>
      <w:rPr>
        <w:rFonts w:hint="default" w:ascii="Symbol" w:hAnsi="Symbol"/>
      </w:rPr>
    </w:lvl>
    <w:lvl w:ilvl="7" w:tplc="18090003" w:tentative="1">
      <w:start w:val="1"/>
      <w:numFmt w:val="bullet"/>
      <w:lvlText w:val="o"/>
      <w:lvlJc w:val="left"/>
      <w:pPr>
        <w:ind w:left="5823" w:hanging="360"/>
      </w:pPr>
      <w:rPr>
        <w:rFonts w:hint="default" w:ascii="Courier New" w:hAnsi="Courier New" w:cs="Courier New"/>
      </w:rPr>
    </w:lvl>
    <w:lvl w:ilvl="8" w:tplc="18090005" w:tentative="1">
      <w:start w:val="1"/>
      <w:numFmt w:val="bullet"/>
      <w:lvlText w:val=""/>
      <w:lvlJc w:val="left"/>
      <w:pPr>
        <w:ind w:left="6543" w:hanging="360"/>
      </w:pPr>
      <w:rPr>
        <w:rFonts w:hint="default" w:ascii="Wingdings" w:hAnsi="Wingdings"/>
      </w:rPr>
    </w:lvl>
  </w:abstractNum>
  <w:abstractNum w:abstractNumId="22" w15:restartNumberingAfterBreak="0">
    <w:nsid w:val="6137547B"/>
    <w:multiLevelType w:val="hybridMultilevel"/>
    <w:tmpl w:val="2E1A17DE"/>
    <w:lvl w:ilvl="0" w:tplc="F33A7C1A">
      <w:start w:val="1"/>
      <w:numFmt w:val="bullet"/>
      <w:lvlText w:val="-"/>
      <w:lvlJc w:val="left"/>
      <w:pPr>
        <w:ind w:left="665" w:hanging="360"/>
      </w:pPr>
      <w:rPr>
        <w:rFonts w:hint="default" w:ascii="Aptos" w:hAnsi="Aptos"/>
      </w:rPr>
    </w:lvl>
    <w:lvl w:ilvl="1" w:tplc="7870BC64">
      <w:start w:val="1"/>
      <w:numFmt w:val="bullet"/>
      <w:lvlText w:val="o"/>
      <w:lvlJc w:val="left"/>
      <w:pPr>
        <w:ind w:left="1385" w:hanging="360"/>
      </w:pPr>
      <w:rPr>
        <w:rFonts w:hint="default" w:ascii="Courier New" w:hAnsi="Courier New"/>
      </w:rPr>
    </w:lvl>
    <w:lvl w:ilvl="2" w:tplc="BCACC506">
      <w:start w:val="1"/>
      <w:numFmt w:val="bullet"/>
      <w:lvlText w:val=""/>
      <w:lvlJc w:val="left"/>
      <w:pPr>
        <w:ind w:left="2105" w:hanging="360"/>
      </w:pPr>
      <w:rPr>
        <w:rFonts w:hint="default" w:ascii="Wingdings" w:hAnsi="Wingdings"/>
      </w:rPr>
    </w:lvl>
    <w:lvl w:ilvl="3" w:tplc="24DEC02C">
      <w:start w:val="1"/>
      <w:numFmt w:val="bullet"/>
      <w:lvlText w:val=""/>
      <w:lvlJc w:val="left"/>
      <w:pPr>
        <w:ind w:left="2825" w:hanging="360"/>
      </w:pPr>
      <w:rPr>
        <w:rFonts w:hint="default" w:ascii="Symbol" w:hAnsi="Symbol"/>
      </w:rPr>
    </w:lvl>
    <w:lvl w:ilvl="4" w:tplc="E96EA696">
      <w:start w:val="1"/>
      <w:numFmt w:val="bullet"/>
      <w:lvlText w:val="o"/>
      <w:lvlJc w:val="left"/>
      <w:pPr>
        <w:ind w:left="3545" w:hanging="360"/>
      </w:pPr>
      <w:rPr>
        <w:rFonts w:hint="default" w:ascii="Courier New" w:hAnsi="Courier New"/>
      </w:rPr>
    </w:lvl>
    <w:lvl w:ilvl="5" w:tplc="371C7B10">
      <w:start w:val="1"/>
      <w:numFmt w:val="bullet"/>
      <w:lvlText w:val=""/>
      <w:lvlJc w:val="left"/>
      <w:pPr>
        <w:ind w:left="4265" w:hanging="360"/>
      </w:pPr>
      <w:rPr>
        <w:rFonts w:hint="default" w:ascii="Wingdings" w:hAnsi="Wingdings"/>
      </w:rPr>
    </w:lvl>
    <w:lvl w:ilvl="6" w:tplc="A9140AAA">
      <w:start w:val="1"/>
      <w:numFmt w:val="bullet"/>
      <w:lvlText w:val=""/>
      <w:lvlJc w:val="left"/>
      <w:pPr>
        <w:ind w:left="4985" w:hanging="360"/>
      </w:pPr>
      <w:rPr>
        <w:rFonts w:hint="default" w:ascii="Symbol" w:hAnsi="Symbol"/>
      </w:rPr>
    </w:lvl>
    <w:lvl w:ilvl="7" w:tplc="71B47B00">
      <w:start w:val="1"/>
      <w:numFmt w:val="bullet"/>
      <w:lvlText w:val="o"/>
      <w:lvlJc w:val="left"/>
      <w:pPr>
        <w:ind w:left="5705" w:hanging="360"/>
      </w:pPr>
      <w:rPr>
        <w:rFonts w:hint="default" w:ascii="Courier New" w:hAnsi="Courier New"/>
      </w:rPr>
    </w:lvl>
    <w:lvl w:ilvl="8" w:tplc="0F487AF6">
      <w:start w:val="1"/>
      <w:numFmt w:val="bullet"/>
      <w:lvlText w:val=""/>
      <w:lvlJc w:val="left"/>
      <w:pPr>
        <w:ind w:left="6425" w:hanging="360"/>
      </w:pPr>
      <w:rPr>
        <w:rFonts w:hint="default" w:ascii="Wingdings" w:hAnsi="Wingdings"/>
      </w:rPr>
    </w:lvl>
  </w:abstractNum>
  <w:abstractNum w:abstractNumId="23" w15:restartNumberingAfterBreak="0">
    <w:nsid w:val="671C65B4"/>
    <w:multiLevelType w:val="hybridMultilevel"/>
    <w:tmpl w:val="DF9E6344"/>
    <w:lvl w:ilvl="0" w:tplc="3518620C">
      <w:start w:val="1"/>
      <w:numFmt w:val="bullet"/>
      <w:lvlText w:val="-"/>
      <w:lvlJc w:val="left"/>
      <w:pPr>
        <w:ind w:left="720" w:hanging="360"/>
      </w:pPr>
      <w:rPr>
        <w:rFonts w:hint="default" w:ascii="EC Square Sans Pro" w:hAnsi="EC Square Sans Pro" w:eastAsia="Times New Roman" w:cs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6C177F01"/>
    <w:multiLevelType w:val="hybridMultilevel"/>
    <w:tmpl w:val="15B07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9A752D0"/>
    <w:multiLevelType w:val="hybridMultilevel"/>
    <w:tmpl w:val="8B6AF872"/>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start w:val="1"/>
      <w:numFmt w:val="bullet"/>
      <w:lvlText w:val=""/>
      <w:lvlJc w:val="left"/>
      <w:pPr>
        <w:ind w:left="2520" w:hanging="360"/>
      </w:pPr>
      <w:rPr>
        <w:rFonts w:hint="default" w:ascii="Symbol" w:hAnsi="Symbol"/>
      </w:rPr>
    </w:lvl>
    <w:lvl w:ilvl="4" w:tplc="18090003">
      <w:start w:val="1"/>
      <w:numFmt w:val="bullet"/>
      <w:lvlText w:val="o"/>
      <w:lvlJc w:val="left"/>
      <w:pPr>
        <w:ind w:left="3240" w:hanging="360"/>
      </w:pPr>
      <w:rPr>
        <w:rFonts w:hint="default" w:ascii="Courier New" w:hAnsi="Courier New" w:cs="Courier New"/>
      </w:rPr>
    </w:lvl>
    <w:lvl w:ilvl="5" w:tplc="18090005">
      <w:start w:val="1"/>
      <w:numFmt w:val="bullet"/>
      <w:lvlText w:val=""/>
      <w:lvlJc w:val="left"/>
      <w:pPr>
        <w:ind w:left="3960" w:hanging="360"/>
      </w:pPr>
      <w:rPr>
        <w:rFonts w:hint="default" w:ascii="Wingdings" w:hAnsi="Wingdings"/>
      </w:rPr>
    </w:lvl>
    <w:lvl w:ilvl="6" w:tplc="18090001">
      <w:start w:val="1"/>
      <w:numFmt w:val="bullet"/>
      <w:lvlText w:val=""/>
      <w:lvlJc w:val="left"/>
      <w:pPr>
        <w:ind w:left="4680" w:hanging="360"/>
      </w:pPr>
      <w:rPr>
        <w:rFonts w:hint="default" w:ascii="Symbol" w:hAnsi="Symbol"/>
      </w:rPr>
    </w:lvl>
    <w:lvl w:ilvl="7" w:tplc="18090003">
      <w:start w:val="1"/>
      <w:numFmt w:val="bullet"/>
      <w:lvlText w:val="o"/>
      <w:lvlJc w:val="left"/>
      <w:pPr>
        <w:ind w:left="5400" w:hanging="360"/>
      </w:pPr>
      <w:rPr>
        <w:rFonts w:hint="default" w:ascii="Courier New" w:hAnsi="Courier New" w:cs="Courier New"/>
      </w:rPr>
    </w:lvl>
    <w:lvl w:ilvl="8" w:tplc="18090005">
      <w:start w:val="1"/>
      <w:numFmt w:val="bullet"/>
      <w:lvlText w:val=""/>
      <w:lvlJc w:val="left"/>
      <w:pPr>
        <w:ind w:left="6120" w:hanging="360"/>
      </w:pPr>
      <w:rPr>
        <w:rFonts w:hint="default" w:ascii="Wingdings" w:hAnsi="Wingdings"/>
      </w:rPr>
    </w:lvl>
  </w:abstractNum>
  <w:abstractNum w:abstractNumId="2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30">
    <w:abstractNumId w:val="28"/>
  </w:num>
  <w:num w:numId="1" w16cid:durableId="265818636">
    <w:abstractNumId w:val="3"/>
  </w:num>
  <w:num w:numId="2" w16cid:durableId="1665236034">
    <w:abstractNumId w:val="19"/>
  </w:num>
  <w:num w:numId="3" w16cid:durableId="1748916626">
    <w:abstractNumId w:val="22"/>
  </w:num>
  <w:num w:numId="4" w16cid:durableId="1617712925">
    <w:abstractNumId w:val="13"/>
  </w:num>
  <w:num w:numId="5" w16cid:durableId="2030568175">
    <w:abstractNumId w:val="6"/>
  </w:num>
  <w:num w:numId="6" w16cid:durableId="1942948611">
    <w:abstractNumId w:val="9"/>
  </w:num>
  <w:num w:numId="7" w16cid:durableId="42095472">
    <w:abstractNumId w:val="2"/>
  </w:num>
  <w:num w:numId="8" w16cid:durableId="877667418">
    <w:abstractNumId w:val="11"/>
  </w:num>
  <w:num w:numId="9" w16cid:durableId="113140074">
    <w:abstractNumId w:val="18"/>
  </w:num>
  <w:num w:numId="10" w16cid:durableId="2103136568">
    <w:abstractNumId w:val="7"/>
  </w:num>
  <w:num w:numId="11" w16cid:durableId="2091466717">
    <w:abstractNumId w:val="24"/>
  </w:num>
  <w:num w:numId="12" w16cid:durableId="588274128">
    <w:abstractNumId w:val="16"/>
  </w:num>
  <w:num w:numId="13" w16cid:durableId="1462186088">
    <w:abstractNumId w:val="5"/>
  </w:num>
  <w:num w:numId="14" w16cid:durableId="1152218759">
    <w:abstractNumId w:val="17"/>
  </w:num>
  <w:num w:numId="15" w16cid:durableId="1318463511">
    <w:abstractNumId w:val="12"/>
  </w:num>
  <w:num w:numId="16" w16cid:durableId="1247567953">
    <w:abstractNumId w:val="26"/>
  </w:num>
  <w:num w:numId="17" w16cid:durableId="355467659">
    <w:abstractNumId w:val="25"/>
  </w:num>
  <w:num w:numId="18" w16cid:durableId="4091013">
    <w:abstractNumId w:val="14"/>
  </w:num>
  <w:num w:numId="19" w16cid:durableId="2083478755">
    <w:abstractNumId w:val="10"/>
  </w:num>
  <w:num w:numId="20" w16cid:durableId="613172642">
    <w:abstractNumId w:val="1"/>
  </w:num>
  <w:num w:numId="21" w16cid:durableId="1517697759">
    <w:abstractNumId w:val="15"/>
  </w:num>
  <w:num w:numId="22" w16cid:durableId="579368416">
    <w:abstractNumId w:val="14"/>
  </w:num>
  <w:num w:numId="23" w16cid:durableId="1616137240">
    <w:abstractNumId w:val="27"/>
  </w:num>
  <w:num w:numId="24" w16cid:durableId="170688083">
    <w:abstractNumId w:val="4"/>
  </w:num>
  <w:num w:numId="25" w16cid:durableId="1186096894">
    <w:abstractNumId w:val="21"/>
  </w:num>
  <w:num w:numId="26" w16cid:durableId="1123842563">
    <w:abstractNumId w:val="8"/>
  </w:num>
  <w:num w:numId="27" w16cid:durableId="1566574011">
    <w:abstractNumId w:val="24"/>
  </w:num>
  <w:num w:numId="28" w16cid:durableId="895703890">
    <w:abstractNumId w:val="23"/>
  </w:num>
  <w:num w:numId="29" w16cid:durableId="22780789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proofState w:spelling="clean" w:grammar="dirty"/>
  <w:trackRevisions w:val="false"/>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53705"/>
    <w:rsid w:val="0006652A"/>
    <w:rsid w:val="00082F5D"/>
    <w:rsid w:val="00091168"/>
    <w:rsid w:val="00092F40"/>
    <w:rsid w:val="0009523F"/>
    <w:rsid w:val="000B0E03"/>
    <w:rsid w:val="000B3884"/>
    <w:rsid w:val="000B6404"/>
    <w:rsid w:val="000B7651"/>
    <w:rsid w:val="000C1867"/>
    <w:rsid w:val="000C7DE5"/>
    <w:rsid w:val="000D1235"/>
    <w:rsid w:val="000D384C"/>
    <w:rsid w:val="000D55FD"/>
    <w:rsid w:val="000D75DB"/>
    <w:rsid w:val="000E5BB0"/>
    <w:rsid w:val="000E7EA0"/>
    <w:rsid w:val="000F38F3"/>
    <w:rsid w:val="001035E9"/>
    <w:rsid w:val="001103DC"/>
    <w:rsid w:val="001210BC"/>
    <w:rsid w:val="00121A22"/>
    <w:rsid w:val="001220CC"/>
    <w:rsid w:val="001241A7"/>
    <w:rsid w:val="00133043"/>
    <w:rsid w:val="00134939"/>
    <w:rsid w:val="00134D22"/>
    <w:rsid w:val="001437D7"/>
    <w:rsid w:val="00144EE0"/>
    <w:rsid w:val="00147330"/>
    <w:rsid w:val="001620BD"/>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D226D"/>
    <w:rsid w:val="001D2E47"/>
    <w:rsid w:val="001D4C23"/>
    <w:rsid w:val="001D72C1"/>
    <w:rsid w:val="001E211A"/>
    <w:rsid w:val="001E21B2"/>
    <w:rsid w:val="001E6576"/>
    <w:rsid w:val="001F09D3"/>
    <w:rsid w:val="002009FD"/>
    <w:rsid w:val="002050E5"/>
    <w:rsid w:val="00215D2E"/>
    <w:rsid w:val="00217D15"/>
    <w:rsid w:val="00225945"/>
    <w:rsid w:val="00227A54"/>
    <w:rsid w:val="00242810"/>
    <w:rsid w:val="00260A04"/>
    <w:rsid w:val="002619D1"/>
    <w:rsid w:val="00262998"/>
    <w:rsid w:val="00265C65"/>
    <w:rsid w:val="0027406F"/>
    <w:rsid w:val="00285B63"/>
    <w:rsid w:val="00293E51"/>
    <w:rsid w:val="002A157A"/>
    <w:rsid w:val="002A4247"/>
    <w:rsid w:val="002A66D5"/>
    <w:rsid w:val="002C1DA6"/>
    <w:rsid w:val="002C4BCB"/>
    <w:rsid w:val="002D08E1"/>
    <w:rsid w:val="002D0B6A"/>
    <w:rsid w:val="002D0BD6"/>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50C80"/>
    <w:rsid w:val="003609BE"/>
    <w:rsid w:val="0037322B"/>
    <w:rsid w:val="003732C6"/>
    <w:rsid w:val="00375B6F"/>
    <w:rsid w:val="003959A2"/>
    <w:rsid w:val="003A0FA7"/>
    <w:rsid w:val="003A0FAE"/>
    <w:rsid w:val="003A4AFD"/>
    <w:rsid w:val="003B1022"/>
    <w:rsid w:val="003B10AE"/>
    <w:rsid w:val="003B3BE0"/>
    <w:rsid w:val="003C727E"/>
    <w:rsid w:val="003D59AF"/>
    <w:rsid w:val="003E4800"/>
    <w:rsid w:val="003F451B"/>
    <w:rsid w:val="003FAB2B"/>
    <w:rsid w:val="004048EE"/>
    <w:rsid w:val="00405A63"/>
    <w:rsid w:val="00413FA3"/>
    <w:rsid w:val="00423557"/>
    <w:rsid w:val="00425B4B"/>
    <w:rsid w:val="00433FF6"/>
    <w:rsid w:val="00441331"/>
    <w:rsid w:val="004436FC"/>
    <w:rsid w:val="00446CDC"/>
    <w:rsid w:val="00450622"/>
    <w:rsid w:val="00450861"/>
    <w:rsid w:val="0045092D"/>
    <w:rsid w:val="00461F15"/>
    <w:rsid w:val="004624BB"/>
    <w:rsid w:val="00467112"/>
    <w:rsid w:val="00482D11"/>
    <w:rsid w:val="004912D3"/>
    <w:rsid w:val="004A111F"/>
    <w:rsid w:val="004A739C"/>
    <w:rsid w:val="004A73EF"/>
    <w:rsid w:val="004C430B"/>
    <w:rsid w:val="004E31DA"/>
    <w:rsid w:val="004E4BDB"/>
    <w:rsid w:val="004F1DBA"/>
    <w:rsid w:val="004F5444"/>
    <w:rsid w:val="004F6FFB"/>
    <w:rsid w:val="004F71C5"/>
    <w:rsid w:val="00502274"/>
    <w:rsid w:val="005023E5"/>
    <w:rsid w:val="00520E87"/>
    <w:rsid w:val="00525DEE"/>
    <w:rsid w:val="00527365"/>
    <w:rsid w:val="00530756"/>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D5158"/>
    <w:rsid w:val="005E307A"/>
    <w:rsid w:val="005E3F1A"/>
    <w:rsid w:val="005E484B"/>
    <w:rsid w:val="005E4874"/>
    <w:rsid w:val="005F1D61"/>
    <w:rsid w:val="005F510F"/>
    <w:rsid w:val="005F6343"/>
    <w:rsid w:val="00611B27"/>
    <w:rsid w:val="00612622"/>
    <w:rsid w:val="00613BCF"/>
    <w:rsid w:val="006145E9"/>
    <w:rsid w:val="00631B68"/>
    <w:rsid w:val="00634A30"/>
    <w:rsid w:val="00650248"/>
    <w:rsid w:val="006515D6"/>
    <w:rsid w:val="006616B8"/>
    <w:rsid w:val="00666E44"/>
    <w:rsid w:val="00667627"/>
    <w:rsid w:val="00667672"/>
    <w:rsid w:val="006750EB"/>
    <w:rsid w:val="006762D9"/>
    <w:rsid w:val="006804A9"/>
    <w:rsid w:val="006838F2"/>
    <w:rsid w:val="006A4270"/>
    <w:rsid w:val="006A7CA1"/>
    <w:rsid w:val="006B60CF"/>
    <w:rsid w:val="006D0E88"/>
    <w:rsid w:val="006F09A2"/>
    <w:rsid w:val="006F1EEC"/>
    <w:rsid w:val="006F3DE4"/>
    <w:rsid w:val="007029BE"/>
    <w:rsid w:val="00710ED5"/>
    <w:rsid w:val="0071161C"/>
    <w:rsid w:val="00720C49"/>
    <w:rsid w:val="00724718"/>
    <w:rsid w:val="0072790C"/>
    <w:rsid w:val="0072799C"/>
    <w:rsid w:val="00727D99"/>
    <w:rsid w:val="00736A8F"/>
    <w:rsid w:val="00752655"/>
    <w:rsid w:val="0075370F"/>
    <w:rsid w:val="007544B9"/>
    <w:rsid w:val="00771614"/>
    <w:rsid w:val="00772D2E"/>
    <w:rsid w:val="00777340"/>
    <w:rsid w:val="0078029F"/>
    <w:rsid w:val="00784DE0"/>
    <w:rsid w:val="00786216"/>
    <w:rsid w:val="007874C9"/>
    <w:rsid w:val="007938EA"/>
    <w:rsid w:val="007A932F"/>
    <w:rsid w:val="007B4874"/>
    <w:rsid w:val="007B7601"/>
    <w:rsid w:val="007C1778"/>
    <w:rsid w:val="007F5F29"/>
    <w:rsid w:val="007F6F26"/>
    <w:rsid w:val="00807C16"/>
    <w:rsid w:val="00812E9D"/>
    <w:rsid w:val="00821387"/>
    <w:rsid w:val="008237F1"/>
    <w:rsid w:val="00824815"/>
    <w:rsid w:val="00832ED0"/>
    <w:rsid w:val="00842B67"/>
    <w:rsid w:val="00844C9E"/>
    <w:rsid w:val="00846EB5"/>
    <w:rsid w:val="00860219"/>
    <w:rsid w:val="008607A0"/>
    <w:rsid w:val="008644F0"/>
    <w:rsid w:val="00866205"/>
    <w:rsid w:val="00871DCF"/>
    <w:rsid w:val="008720B4"/>
    <w:rsid w:val="00880C67"/>
    <w:rsid w:val="008948D1"/>
    <w:rsid w:val="00895EAE"/>
    <w:rsid w:val="008B1150"/>
    <w:rsid w:val="008B7C6C"/>
    <w:rsid w:val="008C4B77"/>
    <w:rsid w:val="008C5594"/>
    <w:rsid w:val="008C7A46"/>
    <w:rsid w:val="008D1ACB"/>
    <w:rsid w:val="008D3A2C"/>
    <w:rsid w:val="008D7063"/>
    <w:rsid w:val="008D75C7"/>
    <w:rsid w:val="008E37AB"/>
    <w:rsid w:val="008E389B"/>
    <w:rsid w:val="008E38A0"/>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2B80"/>
    <w:rsid w:val="00965A17"/>
    <w:rsid w:val="00972C77"/>
    <w:rsid w:val="00982BDE"/>
    <w:rsid w:val="00983692"/>
    <w:rsid w:val="009931DF"/>
    <w:rsid w:val="009970AD"/>
    <w:rsid w:val="009A2791"/>
    <w:rsid w:val="009A49AB"/>
    <w:rsid w:val="009B1A12"/>
    <w:rsid w:val="009B6DD8"/>
    <w:rsid w:val="009C0A52"/>
    <w:rsid w:val="009C3025"/>
    <w:rsid w:val="009C42AC"/>
    <w:rsid w:val="009C5204"/>
    <w:rsid w:val="009D71D0"/>
    <w:rsid w:val="009E18FA"/>
    <w:rsid w:val="009E6F1F"/>
    <w:rsid w:val="009E6FCA"/>
    <w:rsid w:val="009F1438"/>
    <w:rsid w:val="009F4713"/>
    <w:rsid w:val="009F7111"/>
    <w:rsid w:val="00A02065"/>
    <w:rsid w:val="00A06C1E"/>
    <w:rsid w:val="00A07764"/>
    <w:rsid w:val="00A07C79"/>
    <w:rsid w:val="00A15299"/>
    <w:rsid w:val="00A23866"/>
    <w:rsid w:val="00A23E73"/>
    <w:rsid w:val="00A23EF9"/>
    <w:rsid w:val="00A3320F"/>
    <w:rsid w:val="00A34DB4"/>
    <w:rsid w:val="00A402D3"/>
    <w:rsid w:val="00A47BB9"/>
    <w:rsid w:val="00A50510"/>
    <w:rsid w:val="00A62332"/>
    <w:rsid w:val="00A65996"/>
    <w:rsid w:val="00A66FF7"/>
    <w:rsid w:val="00A67802"/>
    <w:rsid w:val="00A749B5"/>
    <w:rsid w:val="00A77B7B"/>
    <w:rsid w:val="00A91693"/>
    <w:rsid w:val="00A93D3E"/>
    <w:rsid w:val="00A9537D"/>
    <w:rsid w:val="00A956C5"/>
    <w:rsid w:val="00AB5C96"/>
    <w:rsid w:val="00AB750E"/>
    <w:rsid w:val="00AC07B6"/>
    <w:rsid w:val="00AC4E75"/>
    <w:rsid w:val="00AC76C5"/>
    <w:rsid w:val="00AD6DE8"/>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032F"/>
    <w:rsid w:val="00BB205C"/>
    <w:rsid w:val="00BB47F6"/>
    <w:rsid w:val="00BB736B"/>
    <w:rsid w:val="00BD05C8"/>
    <w:rsid w:val="00BD64EF"/>
    <w:rsid w:val="00BE14D5"/>
    <w:rsid w:val="00C06C36"/>
    <w:rsid w:val="00C06EAC"/>
    <w:rsid w:val="00C07D33"/>
    <w:rsid w:val="00C11AF1"/>
    <w:rsid w:val="00C12522"/>
    <w:rsid w:val="00C22FE8"/>
    <w:rsid w:val="00C24DB1"/>
    <w:rsid w:val="00C32D9C"/>
    <w:rsid w:val="00C331B7"/>
    <w:rsid w:val="00C471C2"/>
    <w:rsid w:val="00C51756"/>
    <w:rsid w:val="00C52A52"/>
    <w:rsid w:val="00C54804"/>
    <w:rsid w:val="00C631F2"/>
    <w:rsid w:val="00C64313"/>
    <w:rsid w:val="00C70B91"/>
    <w:rsid w:val="00C75220"/>
    <w:rsid w:val="00C83A63"/>
    <w:rsid w:val="00CA20A2"/>
    <w:rsid w:val="00CB76EF"/>
    <w:rsid w:val="00CB7D18"/>
    <w:rsid w:val="00CC0583"/>
    <w:rsid w:val="00CC4607"/>
    <w:rsid w:val="00CD016D"/>
    <w:rsid w:val="00CE0606"/>
    <w:rsid w:val="00CF0DF4"/>
    <w:rsid w:val="00CF2BF1"/>
    <w:rsid w:val="00D1085D"/>
    <w:rsid w:val="00D23CA4"/>
    <w:rsid w:val="00D271F8"/>
    <w:rsid w:val="00D37644"/>
    <w:rsid w:val="00D51501"/>
    <w:rsid w:val="00D5567C"/>
    <w:rsid w:val="00D559DC"/>
    <w:rsid w:val="00D5620C"/>
    <w:rsid w:val="00D64090"/>
    <w:rsid w:val="00D6538D"/>
    <w:rsid w:val="00D755F4"/>
    <w:rsid w:val="00D76D01"/>
    <w:rsid w:val="00D903BA"/>
    <w:rsid w:val="00D93055"/>
    <w:rsid w:val="00D94449"/>
    <w:rsid w:val="00DA49A7"/>
    <w:rsid w:val="00DA5518"/>
    <w:rsid w:val="00DE3049"/>
    <w:rsid w:val="00DE3C43"/>
    <w:rsid w:val="00DE48C8"/>
    <w:rsid w:val="00DF0090"/>
    <w:rsid w:val="00DF0C20"/>
    <w:rsid w:val="00E038DF"/>
    <w:rsid w:val="00E13830"/>
    <w:rsid w:val="00E15A76"/>
    <w:rsid w:val="00E15CC7"/>
    <w:rsid w:val="00E24E94"/>
    <w:rsid w:val="00E24ECD"/>
    <w:rsid w:val="00E27E03"/>
    <w:rsid w:val="00E3126C"/>
    <w:rsid w:val="00E45488"/>
    <w:rsid w:val="00E46166"/>
    <w:rsid w:val="00E4754E"/>
    <w:rsid w:val="00E47A5E"/>
    <w:rsid w:val="00E501F9"/>
    <w:rsid w:val="00E533DF"/>
    <w:rsid w:val="00E56200"/>
    <w:rsid w:val="00E63C5D"/>
    <w:rsid w:val="00E64193"/>
    <w:rsid w:val="00E6574C"/>
    <w:rsid w:val="00E84D05"/>
    <w:rsid w:val="00E93944"/>
    <w:rsid w:val="00EA0901"/>
    <w:rsid w:val="00EA092F"/>
    <w:rsid w:val="00EA1C6B"/>
    <w:rsid w:val="00EB7BD7"/>
    <w:rsid w:val="00EC1E58"/>
    <w:rsid w:val="00EE1ECE"/>
    <w:rsid w:val="00EE64C2"/>
    <w:rsid w:val="00EF53EF"/>
    <w:rsid w:val="00F04A98"/>
    <w:rsid w:val="00F061B1"/>
    <w:rsid w:val="00F067EB"/>
    <w:rsid w:val="00F14A72"/>
    <w:rsid w:val="00F218A0"/>
    <w:rsid w:val="00F50DD7"/>
    <w:rsid w:val="00F60338"/>
    <w:rsid w:val="00F6498D"/>
    <w:rsid w:val="00F66527"/>
    <w:rsid w:val="00F80B6D"/>
    <w:rsid w:val="00F93FE5"/>
    <w:rsid w:val="00F94227"/>
    <w:rsid w:val="00F96663"/>
    <w:rsid w:val="00FA073E"/>
    <w:rsid w:val="00FA3F07"/>
    <w:rsid w:val="00FA414A"/>
    <w:rsid w:val="00FA7B5E"/>
    <w:rsid w:val="00FB0309"/>
    <w:rsid w:val="00FB0DF1"/>
    <w:rsid w:val="00FC3994"/>
    <w:rsid w:val="00FC6870"/>
    <w:rsid w:val="00FD0558"/>
    <w:rsid w:val="00FD61CB"/>
    <w:rsid w:val="00FE09D3"/>
    <w:rsid w:val="00FE2797"/>
    <w:rsid w:val="00FF19B6"/>
    <w:rsid w:val="00FF2D73"/>
    <w:rsid w:val="01A1B2B8"/>
    <w:rsid w:val="029110FA"/>
    <w:rsid w:val="0432DF94"/>
    <w:rsid w:val="04518F7F"/>
    <w:rsid w:val="045EAE98"/>
    <w:rsid w:val="09387B91"/>
    <w:rsid w:val="095C63C4"/>
    <w:rsid w:val="09964D80"/>
    <w:rsid w:val="099FBE7C"/>
    <w:rsid w:val="09E1BCA3"/>
    <w:rsid w:val="0B123061"/>
    <w:rsid w:val="0BAAD544"/>
    <w:rsid w:val="0BFBD91A"/>
    <w:rsid w:val="0CFCC3EF"/>
    <w:rsid w:val="0D3EFAB8"/>
    <w:rsid w:val="0D3F3A45"/>
    <w:rsid w:val="0FB6E69F"/>
    <w:rsid w:val="102FE276"/>
    <w:rsid w:val="11AC69C0"/>
    <w:rsid w:val="11BBAD0F"/>
    <w:rsid w:val="121DC2AF"/>
    <w:rsid w:val="12A7DAB5"/>
    <w:rsid w:val="135DA567"/>
    <w:rsid w:val="1414726D"/>
    <w:rsid w:val="146AB0F2"/>
    <w:rsid w:val="14961887"/>
    <w:rsid w:val="14F722FF"/>
    <w:rsid w:val="169D49FA"/>
    <w:rsid w:val="17CED74B"/>
    <w:rsid w:val="1944770C"/>
    <w:rsid w:val="198D3B1C"/>
    <w:rsid w:val="19BB0C2B"/>
    <w:rsid w:val="1C994919"/>
    <w:rsid w:val="1CDFB16E"/>
    <w:rsid w:val="1D74C4A1"/>
    <w:rsid w:val="1F028435"/>
    <w:rsid w:val="1F20FBFF"/>
    <w:rsid w:val="209FD3AC"/>
    <w:rsid w:val="210B542E"/>
    <w:rsid w:val="212D8136"/>
    <w:rsid w:val="226C2D27"/>
    <w:rsid w:val="233FC7C5"/>
    <w:rsid w:val="2447609A"/>
    <w:rsid w:val="2466045C"/>
    <w:rsid w:val="26F8362B"/>
    <w:rsid w:val="291739B3"/>
    <w:rsid w:val="29AC4F28"/>
    <w:rsid w:val="29E430E9"/>
    <w:rsid w:val="29E98EE6"/>
    <w:rsid w:val="2A5F4412"/>
    <w:rsid w:val="2A8E0EEE"/>
    <w:rsid w:val="2AEA18DE"/>
    <w:rsid w:val="2B839F4D"/>
    <w:rsid w:val="2D6CC40B"/>
    <w:rsid w:val="2E724B34"/>
    <w:rsid w:val="2E852921"/>
    <w:rsid w:val="2E8ED1A5"/>
    <w:rsid w:val="2ED8DC4A"/>
    <w:rsid w:val="3095DE64"/>
    <w:rsid w:val="30AAFA30"/>
    <w:rsid w:val="31379B92"/>
    <w:rsid w:val="328CE52D"/>
    <w:rsid w:val="329FBB20"/>
    <w:rsid w:val="33C8F6D9"/>
    <w:rsid w:val="347BC169"/>
    <w:rsid w:val="34BE5699"/>
    <w:rsid w:val="3599B1E9"/>
    <w:rsid w:val="362FC7D4"/>
    <w:rsid w:val="37459618"/>
    <w:rsid w:val="38FB1F19"/>
    <w:rsid w:val="38FE3AEB"/>
    <w:rsid w:val="3B7DE35E"/>
    <w:rsid w:val="3BEEECE1"/>
    <w:rsid w:val="3E5F85DD"/>
    <w:rsid w:val="3E85CC3F"/>
    <w:rsid w:val="3F53B04D"/>
    <w:rsid w:val="3F686C9E"/>
    <w:rsid w:val="40E92D58"/>
    <w:rsid w:val="41A3B374"/>
    <w:rsid w:val="41DAAD07"/>
    <w:rsid w:val="42455B70"/>
    <w:rsid w:val="434C5057"/>
    <w:rsid w:val="435B2222"/>
    <w:rsid w:val="43E01148"/>
    <w:rsid w:val="43E499DA"/>
    <w:rsid w:val="46816C08"/>
    <w:rsid w:val="47271F75"/>
    <w:rsid w:val="4794A1DE"/>
    <w:rsid w:val="4867AA40"/>
    <w:rsid w:val="489A62DA"/>
    <w:rsid w:val="48CCD987"/>
    <w:rsid w:val="4ADC1D78"/>
    <w:rsid w:val="4B0E0078"/>
    <w:rsid w:val="4B40BADD"/>
    <w:rsid w:val="4B4E0DA2"/>
    <w:rsid w:val="4CD8A662"/>
    <w:rsid w:val="4DDC3604"/>
    <w:rsid w:val="4E187B38"/>
    <w:rsid w:val="4E9A6AE1"/>
    <w:rsid w:val="4F8CB42E"/>
    <w:rsid w:val="4FF39233"/>
    <w:rsid w:val="512B7A09"/>
    <w:rsid w:val="522CB50B"/>
    <w:rsid w:val="526F4913"/>
    <w:rsid w:val="52739F46"/>
    <w:rsid w:val="531B837F"/>
    <w:rsid w:val="5379BB21"/>
    <w:rsid w:val="537DDBA4"/>
    <w:rsid w:val="5412B25B"/>
    <w:rsid w:val="54176E2E"/>
    <w:rsid w:val="54289380"/>
    <w:rsid w:val="54C7F419"/>
    <w:rsid w:val="551E6850"/>
    <w:rsid w:val="5534251E"/>
    <w:rsid w:val="56490D3D"/>
    <w:rsid w:val="57554449"/>
    <w:rsid w:val="57FBE8E9"/>
    <w:rsid w:val="580456D1"/>
    <w:rsid w:val="594E9BB5"/>
    <w:rsid w:val="59A70CD9"/>
    <w:rsid w:val="59D1D709"/>
    <w:rsid w:val="5A1FF4D9"/>
    <w:rsid w:val="5A663FC8"/>
    <w:rsid w:val="5A89C524"/>
    <w:rsid w:val="5BA8DE13"/>
    <w:rsid w:val="5C2B6DC2"/>
    <w:rsid w:val="5C66EE5F"/>
    <w:rsid w:val="5CAFD897"/>
    <w:rsid w:val="5D96DFA7"/>
    <w:rsid w:val="5DB21148"/>
    <w:rsid w:val="5E3C1E81"/>
    <w:rsid w:val="600FBA36"/>
    <w:rsid w:val="607658E9"/>
    <w:rsid w:val="609C33AE"/>
    <w:rsid w:val="60AA5C60"/>
    <w:rsid w:val="60F02F5B"/>
    <w:rsid w:val="628C1038"/>
    <w:rsid w:val="62D37FF5"/>
    <w:rsid w:val="62F91B5B"/>
    <w:rsid w:val="63294B05"/>
    <w:rsid w:val="63BE7D58"/>
    <w:rsid w:val="63E21437"/>
    <w:rsid w:val="66B0C4A4"/>
    <w:rsid w:val="68C1A5D2"/>
    <w:rsid w:val="693C23BC"/>
    <w:rsid w:val="69467FEA"/>
    <w:rsid w:val="69490C29"/>
    <w:rsid w:val="69510D1B"/>
    <w:rsid w:val="69E7FC91"/>
    <w:rsid w:val="6CC41EC9"/>
    <w:rsid w:val="6E2525A9"/>
    <w:rsid w:val="6E7F3B88"/>
    <w:rsid w:val="6E87870E"/>
    <w:rsid w:val="6E88B36B"/>
    <w:rsid w:val="6EF79DB9"/>
    <w:rsid w:val="6F0FDAB4"/>
    <w:rsid w:val="6FAA07B1"/>
    <w:rsid w:val="70E7143D"/>
    <w:rsid w:val="715083F2"/>
    <w:rsid w:val="72899D8A"/>
    <w:rsid w:val="72AED2FD"/>
    <w:rsid w:val="72EEDD9D"/>
    <w:rsid w:val="7314A178"/>
    <w:rsid w:val="73154428"/>
    <w:rsid w:val="7358F2CC"/>
    <w:rsid w:val="73C8653A"/>
    <w:rsid w:val="744F322B"/>
    <w:rsid w:val="759F78A3"/>
    <w:rsid w:val="75D9168D"/>
    <w:rsid w:val="76267176"/>
    <w:rsid w:val="76C07D65"/>
    <w:rsid w:val="7834F439"/>
    <w:rsid w:val="787738D2"/>
    <w:rsid w:val="78E33023"/>
    <w:rsid w:val="79093C7B"/>
    <w:rsid w:val="7968E652"/>
    <w:rsid w:val="797987E6"/>
    <w:rsid w:val="797B98E0"/>
    <w:rsid w:val="7A1900A0"/>
    <w:rsid w:val="7DA5A100"/>
    <w:rsid w:val="7DDB51F9"/>
    <w:rsid w:val="7EBA8B1A"/>
    <w:rsid w:val="7FB4DCC5"/>
    <w:rsid w:val="7FD0D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hAnsi="Times New Roman" w:eastAsia="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ZFlag" w:customStyle="1">
    <w:name w:val="Z_Flag"/>
    <w:basedOn w:val="Normal"/>
    <w:next w:val="Normal"/>
    <w:uiPriority w:val="2"/>
    <w:rsid w:val="007F6F26"/>
    <w:pPr>
      <w:widowControl w:val="0"/>
      <w:spacing w:after="0" w:line="240" w:lineRule="auto"/>
      <w:ind w:right="85"/>
      <w:jc w:val="both"/>
    </w:pPr>
    <w:rPr>
      <w:rFonts w:ascii="Times New Roman" w:hAnsi="Times New Roman" w:eastAsia="Times New Roman" w:cs="Times New Roman"/>
      <w:sz w:val="24"/>
      <w:szCs w:val="20"/>
      <w:lang w:eastAsia="en-GB"/>
    </w:rPr>
  </w:style>
  <w:style w:type="paragraph" w:styleId="ZCom" w:customStyle="1">
    <w:name w:val="Z_Com"/>
    <w:basedOn w:val="Normal"/>
    <w:next w:val="Normal"/>
    <w:uiPriority w:val="2"/>
    <w:rsid w:val="007F6F26"/>
    <w:pPr>
      <w:widowControl w:val="0"/>
      <w:spacing w:before="90" w:after="0" w:line="240" w:lineRule="auto"/>
      <w:ind w:right="85"/>
      <w:jc w:val="both"/>
    </w:pPr>
    <w:rPr>
      <w:rFonts w:ascii="Times New Roman" w:hAnsi="Times New Roman" w:eastAsia="Times New Roman" w:cs="Times New Roman"/>
      <w:sz w:val="24"/>
      <w:szCs w:val="20"/>
      <w:lang w:eastAsia="en-GB"/>
    </w:rPr>
  </w:style>
  <w:style w:type="paragraph" w:styleId="ZDGName" w:customStyle="1">
    <w:name w:val="Z_DGName"/>
    <w:basedOn w:val="Normal"/>
    <w:uiPriority w:val="99"/>
    <w:semiHidden/>
    <w:rsid w:val="007F6F26"/>
    <w:pPr>
      <w:widowControl w:val="0"/>
      <w:spacing w:after="0" w:line="240" w:lineRule="auto"/>
      <w:ind w:right="85"/>
    </w:pPr>
    <w:rPr>
      <w:rFonts w:ascii="Times New Roman" w:hAnsi="Times New Roman" w:eastAsia="Times New Roman" w:cs="Times New Roman"/>
      <w:sz w:val="16"/>
      <w:szCs w:val="20"/>
      <w:lang w:eastAsia="en-GB"/>
    </w:rPr>
  </w:style>
  <w:style w:type="table" w:styleId="TableLetterhead" w:customStyle="1">
    <w:name w:val="Table Letterhead"/>
    <w:basedOn w:val="TableNormal"/>
    <w:rsid w:val="007F6F26"/>
    <w:pPr>
      <w:spacing w:after="0" w:line="240" w:lineRule="auto"/>
    </w:pPr>
    <w:rPr>
      <w:rFonts w:ascii="Times New Roman" w:hAnsi="Times New Roman" w:eastAsia="Times New Roman" w:cs="Times New Roman"/>
      <w:sz w:val="24"/>
      <w:szCs w:val="20"/>
      <w:lang w:eastAsia="en-GB"/>
    </w:rPr>
    <w:tblPr>
      <w:tblCellMar>
        <w:left w:w="0" w:type="dxa"/>
        <w:bottom w:w="340" w:type="dxa"/>
        <w:right w:w="0" w:type="dxa"/>
      </w:tblCellMar>
    </w:tblPr>
  </w:style>
  <w:style w:type="character" w:styleId="Heading1Char" w:customStyle="1">
    <w:name w:val="Heading 1 Char"/>
    <w:basedOn w:val="DefaultParagraphFont"/>
    <w:link w:val="Heading1"/>
    <w:uiPriority w:val="1"/>
    <w:rsid w:val="007F6F26"/>
    <w:rPr>
      <w:rFonts w:ascii="Times New Roman" w:hAnsi="Times New Roman" w:eastAsia="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hAnsi="Times New Roman" w:eastAsia="Times New Roman" w:cs="Times New Roman"/>
      <w:sz w:val="24"/>
      <w:szCs w:val="24"/>
      <w:lang w:val="en-US"/>
    </w:rPr>
  </w:style>
  <w:style w:type="character" w:styleId="BodyTextChar" w:customStyle="1">
    <w:name w:val="Body Text Char"/>
    <w:basedOn w:val="DefaultParagraphFont"/>
    <w:link w:val="BodyText"/>
    <w:uiPriority w:val="1"/>
    <w:rsid w:val="007F6F26"/>
    <w:rPr>
      <w:rFonts w:ascii="Times New Roman" w:hAnsi="Times New Roman" w:eastAsia="Times New Roman" w:cs="Times New Roman"/>
      <w:sz w:val="24"/>
      <w:szCs w:val="24"/>
      <w:lang w:val="en-US"/>
    </w:rPr>
  </w:style>
  <w:style w:type="paragraph" w:styleId="TableParagraph" w:customStyle="1">
    <w:name w:val="Table Paragraph"/>
    <w:basedOn w:val="Normal"/>
    <w:uiPriority w:val="1"/>
    <w:qFormat/>
    <w:rsid w:val="007F6F26"/>
    <w:pPr>
      <w:widowControl w:val="0"/>
      <w:autoSpaceDE w:val="0"/>
      <w:autoSpaceDN w:val="0"/>
      <w:spacing w:after="0" w:line="240" w:lineRule="auto"/>
      <w:ind w:left="116"/>
    </w:pPr>
    <w:rPr>
      <w:rFonts w:ascii="Times New Roman" w:hAnsi="Times New Roman" w:eastAsia="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styleId="CommentTextChar" w:customStyle="1">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styleId="CommentSubjectChar" w:customStyle="1">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styleId="UnresolvedMention1" w:customStyle="1">
    <w:name w:val="Unresolved Mention1"/>
    <w:basedOn w:val="DefaultParagraphFont"/>
    <w:uiPriority w:val="99"/>
    <w:semiHidden/>
    <w:unhideWhenUsed/>
    <w:rsid w:val="006A4270"/>
    <w:rPr>
      <w:color w:val="605E5C"/>
      <w:shd w:val="clear" w:color="auto" w:fill="E1DFDD"/>
    </w:rPr>
  </w:style>
  <w:style w:type="character" w:styleId="UnresolvedMention2" w:customStyle="1">
    <w:name w:val="Unresolved Mention2"/>
    <w:basedOn w:val="DefaultParagraphFont"/>
    <w:uiPriority w:val="99"/>
    <w:semiHidden/>
    <w:unhideWhenUsed/>
    <w:rsid w:val="00FE09D3"/>
    <w:rPr>
      <w:color w:val="605E5C"/>
      <w:shd w:val="clear" w:color="auto" w:fill="E1DFDD"/>
    </w:rPr>
  </w:style>
  <w:style w:type="character" w:styleId="Heading2Char" w:customStyle="1">
    <w:name w:val="Heading 2 Char"/>
    <w:basedOn w:val="DefaultParagraphFont"/>
    <w:link w:val="Heading2"/>
    <w:uiPriority w:val="9"/>
    <w:rsid w:val="003C727E"/>
    <w:rPr>
      <w:rFonts w:asciiTheme="majorHAnsi" w:hAnsiTheme="majorHAnsi" w:eastAsiaTheme="majorEastAsia"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hAnsi="Times New Roman" w:eastAsia="Times New Roman" w:cs="Times New Roman"/>
      <w:snapToGrid w:val="0"/>
      <w:sz w:val="20"/>
      <w:szCs w:val="20"/>
      <w:lang w:eastAsia="en-GB"/>
    </w:rPr>
  </w:style>
  <w:style w:type="character" w:styleId="FootnoteTextChar" w:customStyle="1">
    <w:name w:val="Footnote Text Char"/>
    <w:basedOn w:val="DefaultParagraphFont"/>
    <w:link w:val="FootnoteText"/>
    <w:uiPriority w:val="99"/>
    <w:semiHidden/>
    <w:rsid w:val="00550645"/>
    <w:rPr>
      <w:rFonts w:ascii="Times New Roman" w:hAnsi="Times New Roman" w:eastAsia="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styleId="UnresolvedMention3" w:customStyle="1">
    <w:name w:val="Unresolved Mention3"/>
    <w:basedOn w:val="DefaultParagraphFont"/>
    <w:uiPriority w:val="99"/>
    <w:semiHidden/>
    <w:unhideWhenUsed/>
    <w:rsid w:val="003F451B"/>
    <w:rPr>
      <w:color w:val="605E5C"/>
      <w:shd w:val="clear" w:color="auto" w:fill="E1DFDD"/>
    </w:rPr>
  </w:style>
  <w:style w:type="character" w:styleId="Heading4Char" w:customStyle="1">
    <w:name w:val="Heading 4 Char"/>
    <w:basedOn w:val="DefaultParagraphFont"/>
    <w:link w:val="Heading4"/>
    <w:uiPriority w:val="9"/>
    <w:semiHidden/>
    <w:rsid w:val="002D0B6A"/>
    <w:rPr>
      <w:rFonts w:asciiTheme="majorHAnsi" w:hAnsiTheme="majorHAnsi" w:eastAsiaTheme="majorEastAsia"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hAnsi="Times New Roman" w:eastAsia="Times New Roman" w:cs="Times New Roman"/>
      <w:sz w:val="24"/>
      <w:szCs w:val="20"/>
    </w:rPr>
  </w:style>
  <w:style w:type="character" w:styleId="DateChar" w:customStyle="1">
    <w:name w:val="Date Char"/>
    <w:basedOn w:val="DefaultParagraphFont"/>
    <w:link w:val="Date"/>
    <w:uiPriority w:val="1"/>
    <w:rsid w:val="00D6538D"/>
    <w:rPr>
      <w:rFonts w:ascii="Times New Roman" w:hAnsi="Times New Roman" w:eastAsia="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hAnsi="Times New Roman" w:eastAsia="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6492">
      <w:bodyDiv w:val="1"/>
      <w:marLeft w:val="0"/>
      <w:marRight w:val="0"/>
      <w:marTop w:val="0"/>
      <w:marBottom w:val="0"/>
      <w:divBdr>
        <w:top w:val="none" w:sz="0" w:space="0" w:color="auto"/>
        <w:left w:val="none" w:sz="0" w:space="0" w:color="auto"/>
        <w:bottom w:val="none" w:sz="0" w:space="0" w:color="auto"/>
        <w:right w:val="none" w:sz="0" w:space="0" w:color="auto"/>
      </w:divBdr>
    </w:div>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257258734">
      <w:bodyDiv w:val="1"/>
      <w:marLeft w:val="0"/>
      <w:marRight w:val="0"/>
      <w:marTop w:val="0"/>
      <w:marBottom w:val="0"/>
      <w:divBdr>
        <w:top w:val="none" w:sz="0" w:space="0" w:color="auto"/>
        <w:left w:val="none" w:sz="0" w:space="0" w:color="auto"/>
        <w:bottom w:val="none" w:sz="0" w:space="0" w:color="auto"/>
        <w:right w:val="none" w:sz="0" w:space="0" w:color="auto"/>
      </w:divBdr>
    </w:div>
    <w:div w:id="405879023">
      <w:bodyDiv w:val="1"/>
      <w:marLeft w:val="0"/>
      <w:marRight w:val="0"/>
      <w:marTop w:val="0"/>
      <w:marBottom w:val="0"/>
      <w:divBdr>
        <w:top w:val="none" w:sz="0" w:space="0" w:color="auto"/>
        <w:left w:val="none" w:sz="0" w:space="0" w:color="auto"/>
        <w:bottom w:val="none" w:sz="0" w:space="0" w:color="auto"/>
        <w:right w:val="none" w:sz="0" w:space="0" w:color="auto"/>
      </w:divBdr>
      <w:divsChild>
        <w:div w:id="1616206016">
          <w:marLeft w:val="0"/>
          <w:marRight w:val="0"/>
          <w:marTop w:val="0"/>
          <w:marBottom w:val="0"/>
          <w:divBdr>
            <w:top w:val="none" w:sz="0" w:space="0" w:color="auto"/>
            <w:left w:val="none" w:sz="0" w:space="0" w:color="auto"/>
            <w:bottom w:val="none" w:sz="0" w:space="0" w:color="auto"/>
            <w:right w:val="none" w:sz="0" w:space="0" w:color="auto"/>
          </w:divBdr>
        </w:div>
        <w:div w:id="1449931949">
          <w:marLeft w:val="0"/>
          <w:marRight w:val="0"/>
          <w:marTop w:val="0"/>
          <w:marBottom w:val="0"/>
          <w:divBdr>
            <w:top w:val="none" w:sz="0" w:space="0" w:color="auto"/>
            <w:left w:val="none" w:sz="0" w:space="0" w:color="auto"/>
            <w:bottom w:val="none" w:sz="0" w:space="0" w:color="auto"/>
            <w:right w:val="none" w:sz="0" w:space="0" w:color="auto"/>
          </w:divBdr>
        </w:div>
        <w:div w:id="1566836951">
          <w:marLeft w:val="0"/>
          <w:marRight w:val="0"/>
          <w:marTop w:val="0"/>
          <w:marBottom w:val="0"/>
          <w:divBdr>
            <w:top w:val="none" w:sz="0" w:space="0" w:color="auto"/>
            <w:left w:val="none" w:sz="0" w:space="0" w:color="auto"/>
            <w:bottom w:val="none" w:sz="0" w:space="0" w:color="auto"/>
            <w:right w:val="none" w:sz="0" w:space="0" w:color="auto"/>
          </w:divBdr>
        </w:div>
        <w:div w:id="840659913">
          <w:marLeft w:val="0"/>
          <w:marRight w:val="0"/>
          <w:marTop w:val="0"/>
          <w:marBottom w:val="0"/>
          <w:divBdr>
            <w:top w:val="none" w:sz="0" w:space="0" w:color="auto"/>
            <w:left w:val="none" w:sz="0" w:space="0" w:color="auto"/>
            <w:bottom w:val="none" w:sz="0" w:space="0" w:color="auto"/>
            <w:right w:val="none" w:sz="0" w:space="0" w:color="auto"/>
          </w:divBdr>
        </w:div>
        <w:div w:id="370350590">
          <w:marLeft w:val="0"/>
          <w:marRight w:val="0"/>
          <w:marTop w:val="0"/>
          <w:marBottom w:val="0"/>
          <w:divBdr>
            <w:top w:val="none" w:sz="0" w:space="0" w:color="auto"/>
            <w:left w:val="none" w:sz="0" w:space="0" w:color="auto"/>
            <w:bottom w:val="none" w:sz="0" w:space="0" w:color="auto"/>
            <w:right w:val="none" w:sz="0" w:space="0" w:color="auto"/>
          </w:divBdr>
        </w:div>
        <w:div w:id="603147548">
          <w:marLeft w:val="0"/>
          <w:marRight w:val="0"/>
          <w:marTop w:val="0"/>
          <w:marBottom w:val="0"/>
          <w:divBdr>
            <w:top w:val="none" w:sz="0" w:space="0" w:color="auto"/>
            <w:left w:val="none" w:sz="0" w:space="0" w:color="auto"/>
            <w:bottom w:val="none" w:sz="0" w:space="0" w:color="auto"/>
            <w:right w:val="none" w:sz="0" w:space="0" w:color="auto"/>
          </w:divBdr>
        </w:div>
        <w:div w:id="1250699644">
          <w:marLeft w:val="0"/>
          <w:marRight w:val="0"/>
          <w:marTop w:val="0"/>
          <w:marBottom w:val="0"/>
          <w:divBdr>
            <w:top w:val="none" w:sz="0" w:space="0" w:color="auto"/>
            <w:left w:val="none" w:sz="0" w:space="0" w:color="auto"/>
            <w:bottom w:val="none" w:sz="0" w:space="0" w:color="auto"/>
            <w:right w:val="none" w:sz="0" w:space="0" w:color="auto"/>
          </w:divBdr>
        </w:div>
      </w:divsChild>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88407632">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47922616">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78127842">
      <w:bodyDiv w:val="1"/>
      <w:marLeft w:val="0"/>
      <w:marRight w:val="0"/>
      <w:marTop w:val="0"/>
      <w:marBottom w:val="0"/>
      <w:divBdr>
        <w:top w:val="none" w:sz="0" w:space="0" w:color="auto"/>
        <w:left w:val="none" w:sz="0" w:space="0" w:color="auto"/>
        <w:bottom w:val="none" w:sz="0" w:space="0" w:color="auto"/>
        <w:right w:val="none" w:sz="0" w:space="0" w:color="auto"/>
      </w:divBdr>
      <w:divsChild>
        <w:div w:id="1850756360">
          <w:marLeft w:val="0"/>
          <w:marRight w:val="0"/>
          <w:marTop w:val="0"/>
          <w:marBottom w:val="0"/>
          <w:divBdr>
            <w:top w:val="none" w:sz="0" w:space="0" w:color="auto"/>
            <w:left w:val="none" w:sz="0" w:space="0" w:color="auto"/>
            <w:bottom w:val="none" w:sz="0" w:space="0" w:color="auto"/>
            <w:right w:val="none" w:sz="0" w:space="0" w:color="auto"/>
          </w:divBdr>
        </w:div>
        <w:div w:id="1092624684">
          <w:marLeft w:val="0"/>
          <w:marRight w:val="0"/>
          <w:marTop w:val="0"/>
          <w:marBottom w:val="0"/>
          <w:divBdr>
            <w:top w:val="none" w:sz="0" w:space="0" w:color="auto"/>
            <w:left w:val="none" w:sz="0" w:space="0" w:color="auto"/>
            <w:bottom w:val="none" w:sz="0" w:space="0" w:color="auto"/>
            <w:right w:val="none" w:sz="0" w:space="0" w:color="auto"/>
          </w:divBdr>
        </w:div>
        <w:div w:id="932515072">
          <w:marLeft w:val="0"/>
          <w:marRight w:val="0"/>
          <w:marTop w:val="0"/>
          <w:marBottom w:val="0"/>
          <w:divBdr>
            <w:top w:val="none" w:sz="0" w:space="0" w:color="auto"/>
            <w:left w:val="none" w:sz="0" w:space="0" w:color="auto"/>
            <w:bottom w:val="none" w:sz="0" w:space="0" w:color="auto"/>
            <w:right w:val="none" w:sz="0" w:space="0" w:color="auto"/>
          </w:divBdr>
        </w:div>
      </w:divsChild>
    </w:div>
    <w:div w:id="889342058">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06912733">
      <w:bodyDiv w:val="1"/>
      <w:marLeft w:val="0"/>
      <w:marRight w:val="0"/>
      <w:marTop w:val="0"/>
      <w:marBottom w:val="0"/>
      <w:divBdr>
        <w:top w:val="none" w:sz="0" w:space="0" w:color="auto"/>
        <w:left w:val="none" w:sz="0" w:space="0" w:color="auto"/>
        <w:bottom w:val="none" w:sz="0" w:space="0" w:color="auto"/>
        <w:right w:val="none" w:sz="0" w:space="0" w:color="auto"/>
      </w:divBdr>
      <w:divsChild>
        <w:div w:id="1693338405">
          <w:marLeft w:val="0"/>
          <w:marRight w:val="0"/>
          <w:marTop w:val="0"/>
          <w:marBottom w:val="0"/>
          <w:divBdr>
            <w:top w:val="none" w:sz="0" w:space="0" w:color="auto"/>
            <w:left w:val="none" w:sz="0" w:space="0" w:color="auto"/>
            <w:bottom w:val="none" w:sz="0" w:space="0" w:color="auto"/>
            <w:right w:val="none" w:sz="0" w:space="0" w:color="auto"/>
          </w:divBdr>
        </w:div>
        <w:div w:id="1644456997">
          <w:marLeft w:val="0"/>
          <w:marRight w:val="0"/>
          <w:marTop w:val="0"/>
          <w:marBottom w:val="0"/>
          <w:divBdr>
            <w:top w:val="none" w:sz="0" w:space="0" w:color="auto"/>
            <w:left w:val="none" w:sz="0" w:space="0" w:color="auto"/>
            <w:bottom w:val="none" w:sz="0" w:space="0" w:color="auto"/>
            <w:right w:val="none" w:sz="0" w:space="0" w:color="auto"/>
          </w:divBdr>
        </w:div>
        <w:div w:id="1999990955">
          <w:marLeft w:val="0"/>
          <w:marRight w:val="0"/>
          <w:marTop w:val="0"/>
          <w:marBottom w:val="0"/>
          <w:divBdr>
            <w:top w:val="none" w:sz="0" w:space="0" w:color="auto"/>
            <w:left w:val="none" w:sz="0" w:space="0" w:color="auto"/>
            <w:bottom w:val="none" w:sz="0" w:space="0" w:color="auto"/>
            <w:right w:val="none" w:sz="0" w:space="0" w:color="auto"/>
          </w:divBdr>
        </w:div>
        <w:div w:id="84082979">
          <w:marLeft w:val="0"/>
          <w:marRight w:val="0"/>
          <w:marTop w:val="0"/>
          <w:marBottom w:val="0"/>
          <w:divBdr>
            <w:top w:val="none" w:sz="0" w:space="0" w:color="auto"/>
            <w:left w:val="none" w:sz="0" w:space="0" w:color="auto"/>
            <w:bottom w:val="none" w:sz="0" w:space="0" w:color="auto"/>
            <w:right w:val="none" w:sz="0" w:space="0" w:color="auto"/>
          </w:divBdr>
        </w:div>
        <w:div w:id="355470247">
          <w:marLeft w:val="0"/>
          <w:marRight w:val="0"/>
          <w:marTop w:val="0"/>
          <w:marBottom w:val="0"/>
          <w:divBdr>
            <w:top w:val="none" w:sz="0" w:space="0" w:color="auto"/>
            <w:left w:val="none" w:sz="0" w:space="0" w:color="auto"/>
            <w:bottom w:val="none" w:sz="0" w:space="0" w:color="auto"/>
            <w:right w:val="none" w:sz="0" w:space="0" w:color="auto"/>
          </w:divBdr>
        </w:div>
        <w:div w:id="250630491">
          <w:marLeft w:val="0"/>
          <w:marRight w:val="0"/>
          <w:marTop w:val="0"/>
          <w:marBottom w:val="0"/>
          <w:divBdr>
            <w:top w:val="none" w:sz="0" w:space="0" w:color="auto"/>
            <w:left w:val="none" w:sz="0" w:space="0" w:color="auto"/>
            <w:bottom w:val="none" w:sz="0" w:space="0" w:color="auto"/>
            <w:right w:val="none" w:sz="0" w:space="0" w:color="auto"/>
          </w:divBdr>
        </w:div>
        <w:div w:id="839779810">
          <w:marLeft w:val="0"/>
          <w:marRight w:val="0"/>
          <w:marTop w:val="0"/>
          <w:marBottom w:val="0"/>
          <w:divBdr>
            <w:top w:val="none" w:sz="0" w:space="0" w:color="auto"/>
            <w:left w:val="none" w:sz="0" w:space="0" w:color="auto"/>
            <w:bottom w:val="none" w:sz="0" w:space="0" w:color="auto"/>
            <w:right w:val="none" w:sz="0" w:space="0" w:color="auto"/>
          </w:divBdr>
        </w:div>
      </w:divsChild>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05364984">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564171031">
      <w:bodyDiv w:val="1"/>
      <w:marLeft w:val="0"/>
      <w:marRight w:val="0"/>
      <w:marTop w:val="0"/>
      <w:marBottom w:val="0"/>
      <w:divBdr>
        <w:top w:val="none" w:sz="0" w:space="0" w:color="auto"/>
        <w:left w:val="none" w:sz="0" w:space="0" w:color="auto"/>
        <w:bottom w:val="none" w:sz="0" w:space="0" w:color="auto"/>
        <w:right w:val="none" w:sz="0" w:space="0" w:color="auto"/>
      </w:divBdr>
      <w:divsChild>
        <w:div w:id="1639874191">
          <w:marLeft w:val="0"/>
          <w:marRight w:val="0"/>
          <w:marTop w:val="0"/>
          <w:marBottom w:val="0"/>
          <w:divBdr>
            <w:top w:val="none" w:sz="0" w:space="0" w:color="auto"/>
            <w:left w:val="none" w:sz="0" w:space="0" w:color="auto"/>
            <w:bottom w:val="none" w:sz="0" w:space="0" w:color="auto"/>
            <w:right w:val="none" w:sz="0" w:space="0" w:color="auto"/>
          </w:divBdr>
        </w:div>
        <w:div w:id="1772778807">
          <w:marLeft w:val="0"/>
          <w:marRight w:val="0"/>
          <w:marTop w:val="0"/>
          <w:marBottom w:val="0"/>
          <w:divBdr>
            <w:top w:val="none" w:sz="0" w:space="0" w:color="auto"/>
            <w:left w:val="none" w:sz="0" w:space="0" w:color="auto"/>
            <w:bottom w:val="none" w:sz="0" w:space="0" w:color="auto"/>
            <w:right w:val="none" w:sz="0" w:space="0" w:color="auto"/>
          </w:divBdr>
        </w:div>
        <w:div w:id="1540313013">
          <w:marLeft w:val="0"/>
          <w:marRight w:val="0"/>
          <w:marTop w:val="0"/>
          <w:marBottom w:val="0"/>
          <w:divBdr>
            <w:top w:val="none" w:sz="0" w:space="0" w:color="auto"/>
            <w:left w:val="none" w:sz="0" w:space="0" w:color="auto"/>
            <w:bottom w:val="none" w:sz="0" w:space="0" w:color="auto"/>
            <w:right w:val="none" w:sz="0" w:space="0" w:color="auto"/>
          </w:divBdr>
        </w:div>
        <w:div w:id="1648969124">
          <w:marLeft w:val="0"/>
          <w:marRight w:val="0"/>
          <w:marTop w:val="0"/>
          <w:marBottom w:val="0"/>
          <w:divBdr>
            <w:top w:val="none" w:sz="0" w:space="0" w:color="auto"/>
            <w:left w:val="none" w:sz="0" w:space="0" w:color="auto"/>
            <w:bottom w:val="none" w:sz="0" w:space="0" w:color="auto"/>
            <w:right w:val="none" w:sz="0" w:space="0" w:color="auto"/>
          </w:divBdr>
        </w:div>
        <w:div w:id="909929258">
          <w:marLeft w:val="0"/>
          <w:marRight w:val="0"/>
          <w:marTop w:val="0"/>
          <w:marBottom w:val="0"/>
          <w:divBdr>
            <w:top w:val="none" w:sz="0" w:space="0" w:color="auto"/>
            <w:left w:val="none" w:sz="0" w:space="0" w:color="auto"/>
            <w:bottom w:val="none" w:sz="0" w:space="0" w:color="auto"/>
            <w:right w:val="none" w:sz="0" w:space="0" w:color="auto"/>
          </w:divBdr>
        </w:div>
        <w:div w:id="1582838637">
          <w:marLeft w:val="0"/>
          <w:marRight w:val="0"/>
          <w:marTop w:val="0"/>
          <w:marBottom w:val="0"/>
          <w:divBdr>
            <w:top w:val="none" w:sz="0" w:space="0" w:color="auto"/>
            <w:left w:val="none" w:sz="0" w:space="0" w:color="auto"/>
            <w:bottom w:val="none" w:sz="0" w:space="0" w:color="auto"/>
            <w:right w:val="none" w:sz="0" w:space="0" w:color="auto"/>
          </w:divBdr>
        </w:div>
        <w:div w:id="1908757075">
          <w:marLeft w:val="0"/>
          <w:marRight w:val="0"/>
          <w:marTop w:val="0"/>
          <w:marBottom w:val="0"/>
          <w:divBdr>
            <w:top w:val="none" w:sz="0" w:space="0" w:color="auto"/>
            <w:left w:val="none" w:sz="0" w:space="0" w:color="auto"/>
            <w:bottom w:val="none" w:sz="0" w:space="0" w:color="auto"/>
            <w:right w:val="none" w:sz="0" w:space="0" w:color="auto"/>
          </w:divBdr>
        </w:div>
      </w:divsChild>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784568087">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2045472588">
      <w:bodyDiv w:val="1"/>
      <w:marLeft w:val="0"/>
      <w:marRight w:val="0"/>
      <w:marTop w:val="0"/>
      <w:marBottom w:val="0"/>
      <w:divBdr>
        <w:top w:val="none" w:sz="0" w:space="0" w:color="auto"/>
        <w:left w:val="none" w:sz="0" w:space="0" w:color="auto"/>
        <w:bottom w:val="none" w:sz="0" w:space="0" w:color="auto"/>
        <w:right w:val="none" w:sz="0" w:space="0" w:color="auto"/>
      </w:divBdr>
      <w:divsChild>
        <w:div w:id="503204489">
          <w:marLeft w:val="0"/>
          <w:marRight w:val="0"/>
          <w:marTop w:val="0"/>
          <w:marBottom w:val="0"/>
          <w:divBdr>
            <w:top w:val="none" w:sz="0" w:space="0" w:color="auto"/>
            <w:left w:val="none" w:sz="0" w:space="0" w:color="auto"/>
            <w:bottom w:val="none" w:sz="0" w:space="0" w:color="auto"/>
            <w:right w:val="none" w:sz="0" w:space="0" w:color="auto"/>
          </w:divBdr>
        </w:div>
        <w:div w:id="95370057">
          <w:marLeft w:val="0"/>
          <w:marRight w:val="0"/>
          <w:marTop w:val="0"/>
          <w:marBottom w:val="0"/>
          <w:divBdr>
            <w:top w:val="none" w:sz="0" w:space="0" w:color="auto"/>
            <w:left w:val="none" w:sz="0" w:space="0" w:color="auto"/>
            <w:bottom w:val="none" w:sz="0" w:space="0" w:color="auto"/>
            <w:right w:val="none" w:sz="0" w:space="0" w:color="auto"/>
          </w:divBdr>
        </w:div>
        <w:div w:id="1939479961">
          <w:marLeft w:val="0"/>
          <w:marRight w:val="0"/>
          <w:marTop w:val="0"/>
          <w:marBottom w:val="0"/>
          <w:divBdr>
            <w:top w:val="none" w:sz="0" w:space="0" w:color="auto"/>
            <w:left w:val="none" w:sz="0" w:space="0" w:color="auto"/>
            <w:bottom w:val="none" w:sz="0" w:space="0" w:color="auto"/>
            <w:right w:val="none" w:sz="0" w:space="0" w:color="auto"/>
          </w:divBdr>
        </w:div>
      </w:divsChild>
    </w:div>
    <w:div w:id="2095084199">
      <w:bodyDiv w:val="1"/>
      <w:marLeft w:val="0"/>
      <w:marRight w:val="0"/>
      <w:marTop w:val="0"/>
      <w:marBottom w:val="0"/>
      <w:divBdr>
        <w:top w:val="none" w:sz="0" w:space="0" w:color="auto"/>
        <w:left w:val="none" w:sz="0" w:space="0" w:color="auto"/>
        <w:bottom w:val="none" w:sz="0" w:space="0" w:color="auto"/>
        <w:right w:val="none" w:sz="0" w:space="0" w:color="auto"/>
      </w:divBdr>
      <w:divsChild>
        <w:div w:id="24522908">
          <w:marLeft w:val="0"/>
          <w:marRight w:val="0"/>
          <w:marTop w:val="0"/>
          <w:marBottom w:val="0"/>
          <w:divBdr>
            <w:top w:val="none" w:sz="0" w:space="0" w:color="auto"/>
            <w:left w:val="none" w:sz="0" w:space="0" w:color="auto"/>
            <w:bottom w:val="none" w:sz="0" w:space="0" w:color="auto"/>
            <w:right w:val="none" w:sz="0" w:space="0" w:color="auto"/>
          </w:divBdr>
        </w:div>
        <w:div w:id="1817063017">
          <w:marLeft w:val="0"/>
          <w:marRight w:val="0"/>
          <w:marTop w:val="0"/>
          <w:marBottom w:val="0"/>
          <w:divBdr>
            <w:top w:val="none" w:sz="0" w:space="0" w:color="auto"/>
            <w:left w:val="none" w:sz="0" w:space="0" w:color="auto"/>
            <w:bottom w:val="none" w:sz="0" w:space="0" w:color="auto"/>
            <w:right w:val="none" w:sz="0" w:space="0" w:color="auto"/>
          </w:divBdr>
        </w:div>
        <w:div w:id="2033413729">
          <w:marLeft w:val="0"/>
          <w:marRight w:val="0"/>
          <w:marTop w:val="0"/>
          <w:marBottom w:val="0"/>
          <w:divBdr>
            <w:top w:val="none" w:sz="0" w:space="0" w:color="auto"/>
            <w:left w:val="none" w:sz="0" w:space="0" w:color="auto"/>
            <w:bottom w:val="none" w:sz="0" w:space="0" w:color="auto"/>
            <w:right w:val="none" w:sz="0" w:space="0" w:color="auto"/>
          </w:divBdr>
        </w:div>
        <w:div w:id="687102732">
          <w:marLeft w:val="0"/>
          <w:marRight w:val="0"/>
          <w:marTop w:val="0"/>
          <w:marBottom w:val="0"/>
          <w:divBdr>
            <w:top w:val="none" w:sz="0" w:space="0" w:color="auto"/>
            <w:left w:val="none" w:sz="0" w:space="0" w:color="auto"/>
            <w:bottom w:val="none" w:sz="0" w:space="0" w:color="auto"/>
            <w:right w:val="none" w:sz="0" w:space="0" w:color="auto"/>
          </w:divBdr>
        </w:div>
        <w:div w:id="1958291862">
          <w:marLeft w:val="0"/>
          <w:marRight w:val="0"/>
          <w:marTop w:val="0"/>
          <w:marBottom w:val="0"/>
          <w:divBdr>
            <w:top w:val="none" w:sz="0" w:space="0" w:color="auto"/>
            <w:left w:val="none" w:sz="0" w:space="0" w:color="auto"/>
            <w:bottom w:val="none" w:sz="0" w:space="0" w:color="auto"/>
            <w:right w:val="none" w:sz="0" w:space="0" w:color="auto"/>
          </w:divBdr>
        </w:div>
        <w:div w:id="1829707195">
          <w:marLeft w:val="0"/>
          <w:marRight w:val="0"/>
          <w:marTop w:val="0"/>
          <w:marBottom w:val="0"/>
          <w:divBdr>
            <w:top w:val="none" w:sz="0" w:space="0" w:color="auto"/>
            <w:left w:val="none" w:sz="0" w:space="0" w:color="auto"/>
            <w:bottom w:val="none" w:sz="0" w:space="0" w:color="auto"/>
            <w:right w:val="none" w:sz="0" w:space="0" w:color="auto"/>
          </w:divBdr>
        </w:div>
        <w:div w:id="767889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pso.europa.eu/en/selection-procedure/how-apply" TargetMode="External" Id="rId13"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ec.europa.eu/transparency/documents-register/detail?ref=C(2017)6760&amp;lang=en" TargetMode="External" Id="rId21" /><Relationship Type="http://schemas.openxmlformats.org/officeDocument/2006/relationships/settings" Target="settings.xml" Id="rId7" /><Relationship Type="http://schemas.openxmlformats.org/officeDocument/2006/relationships/hyperlink" Target="https://epso.europa.eu/en/selection-procedure/how-apply" TargetMode="External" Id="rId12"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ec.europa.eu/transparency/documents-register/detail?ref=C(2017)6760&amp;lang=en"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ommission.europa.eu/about-european-commission/organisational-structure/people-first-modernising-european-commission/people-first-working-european-commission_en"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ec.europa.eu/dpo-register/detail/DPR-EC-02054.3" TargetMode="External" Id="rId23" /><Relationship Type="http://schemas.openxmlformats.org/officeDocument/2006/relationships/header" Target="header3.xml" Id="rId28" /><Relationship Type="http://schemas.openxmlformats.org/officeDocument/2006/relationships/endnotes" Target="endnotes.xml" Id="rId10"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pso.europa.eu/en/eu-careers/staff-categories" TargetMode="External" Id="rId14" /><Relationship Type="http://schemas.openxmlformats.org/officeDocument/2006/relationships/hyperlink" Target="https://epso.europa.eu/en/eu-careers/benefits" TargetMode="External" Id="rId22" /><Relationship Type="http://schemas.openxmlformats.org/officeDocument/2006/relationships/footer" Target="footer2.xml" Id="rId27" /><Relationship Type="http://schemas.openxmlformats.org/officeDocument/2006/relationships/fontTable" Target="fontTable.xml" Id="rId30" /><Relationship Type="http://schemas.openxmlformats.org/officeDocument/2006/relationships/hyperlink" Target="https://eur-lex.europa.eu/legal-content/EN/TXT/?uri=CELEX%3A01962R0031-20140501" TargetMode="External" Id="R598b3c6458364a83" /><Relationship Type="http://schemas.openxmlformats.org/officeDocument/2006/relationships/hyperlink" Target="https://epso.europa.eu/en/eu-careers/staff-categories#tab-Contract%20staff" TargetMode="External" Id="R80dfb7e002ad4734" /><Relationship Type="http://schemas.openxmlformats.org/officeDocument/2006/relationships/hyperlink" Target="https://eu-careers.europa.eu/en/contract-staff-selection-procedures-always-open-registration" TargetMode="External" Id="R3b427eee0fc343d5" /><Relationship Type="http://schemas.openxmlformats.org/officeDocument/2006/relationships/hyperlink" Target="mailto:marta.tkaczuk@ec.europa.eu" TargetMode="External" Id="R34aef86ae1be4a42" /><Relationship Type="http://schemas.openxmlformats.org/officeDocument/2006/relationships/hyperlink" Target="https://eu-careers.europa.eu/en/contract-staff-selection-procedures-always-open-registration" TargetMode="External" Id="R68a687f64f0c49fd" /></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3CD41AB74D24DB3418956D7EF1EAE" ma:contentTypeVersion="15" ma:contentTypeDescription="Create a new document." ma:contentTypeScope="" ma:versionID="ccd881350a9f70118f7427c7cdd70114">
  <xsd:schema xmlns:xsd="http://www.w3.org/2001/XMLSchema" xmlns:xs="http://www.w3.org/2001/XMLSchema" xmlns:p="http://schemas.microsoft.com/office/2006/metadata/properties" xmlns:ns2="0e36463c-c6a4-45ac-aed0-0ee7643fff21" xmlns:ns3="a046cc23-88da-4f1f-a5f0-203210a14096" targetNamespace="http://schemas.microsoft.com/office/2006/metadata/properties" ma:root="true" ma:fieldsID="105cf6426b25bb67d8e823cbadd95bd8" ns2:_="" ns3:_="">
    <xsd:import namespace="0e36463c-c6a4-45ac-aed0-0ee7643fff21"/>
    <xsd:import namespace="a046cc23-88da-4f1f-a5f0-203210a140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6463c-c6a4-45ac-aed0-0ee7643f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andtime" ma:index="21"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46cc23-88da-4f1f-a5f0-203210a140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8229ad-418c-4cb6-bfd0-68f76ebf4c77}" ma:internalName="TaxCatchAll" ma:showField="CatchAllData" ma:web="a046cc23-88da-4f1f-a5f0-203210a14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6cc23-88da-4f1f-a5f0-203210a14096" xsi:nil="true"/>
    <lcf76f155ced4ddcb4097134ff3c332f xmlns="0e36463c-c6a4-45ac-aed0-0ee7643fff21">
      <Terms xmlns="http://schemas.microsoft.com/office/infopath/2007/PartnerControls"/>
    </lcf76f155ced4ddcb4097134ff3c332f>
    <Dateandtime xmlns="0e36463c-c6a4-45ac-aed0-0ee7643fff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AA68B-A5B1-4C48-B4B0-9301B8D06BA7}"/>
</file>

<file path=customXml/itemProps2.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3.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DAUTIDIS Petros</dc:creator>
  <keywords/>
  <dc:description/>
  <lastModifiedBy>ASAN Dzulija (HR)</lastModifiedBy>
  <revision>4</revision>
  <lastPrinted>2023-10-05T14:14:00.0000000Z</lastPrinted>
  <dcterms:created xsi:type="dcterms:W3CDTF">2026-01-16T16:56:00.0000000Z</dcterms:created>
  <dcterms:modified xsi:type="dcterms:W3CDTF">2026-02-11T14:02:15.6839938Z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0x0101003DA3CD41AB74D24DB3418956D7EF1EAE</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