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0202"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48BDDD7E"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36E711A7" w14:textId="77777777" w:rsidR="463A158D" w:rsidRDefault="463A158D" w:rsidP="463A158D">
      <w:pPr>
        <w:spacing w:beforeAutospacing="1" w:afterAutospacing="1" w:line="240" w:lineRule="auto"/>
        <w:outlineLvl w:val="1"/>
        <w:rPr>
          <w:rFonts w:ascii="EC Square Sans Pro" w:hAnsi="EC Square Sans Pro"/>
          <w:b/>
          <w:bCs/>
          <w:sz w:val="34"/>
          <w:szCs w:val="34"/>
          <w:lang w:val="en-IE"/>
        </w:rPr>
      </w:pPr>
    </w:p>
    <w:p w14:paraId="599CF634"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759E0E1E" w14:textId="77777777" w:rsidR="005F51A6" w:rsidRDefault="005F51A6" w:rsidP="005F51A6">
      <w:pPr>
        <w:pStyle w:val="NormalWeb"/>
        <w:jc w:val="both"/>
        <w:rPr>
          <w:rFonts w:ascii="Garamond" w:hAnsi="Garamond"/>
        </w:rPr>
      </w:pPr>
      <w:r w:rsidRPr="463A158D">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463A158D">
        <w:rPr>
          <w:rFonts w:ascii="Garamond" w:hAnsi="Garamond"/>
        </w:rPr>
        <w:t xml:space="preserve">backgrounds, </w:t>
      </w:r>
      <w:r w:rsidRPr="463A158D">
        <w:rPr>
          <w:rFonts w:ascii="Garamond" w:hAnsi="Garamond"/>
        </w:rPr>
        <w:t>languages and cultures make the Commission a vibrant and inclusive place</w:t>
      </w:r>
      <w:r w:rsidR="3AB62339" w:rsidRPr="463A158D">
        <w:rPr>
          <w:rFonts w:ascii="Garamond" w:hAnsi="Garamond"/>
        </w:rPr>
        <w:t xml:space="preserve"> to work</w:t>
      </w:r>
      <w:r w:rsidRPr="463A158D">
        <w:rPr>
          <w:rFonts w:ascii="Garamond" w:hAnsi="Garamond"/>
        </w:rPr>
        <w:t xml:space="preserve">. </w:t>
      </w:r>
    </w:p>
    <w:p w14:paraId="4B907DF3"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013CA03C"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0DDBBFD1"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425A7A3C"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241035D0"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1CED3ED6"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54905C27" w14:textId="77777777" w:rsidR="005F51A6" w:rsidRDefault="005F51A6" w:rsidP="005F51A6">
      <w:pPr>
        <w:pStyle w:val="NormalWeb"/>
        <w:numPr>
          <w:ilvl w:val="0"/>
          <w:numId w:val="7"/>
        </w:numPr>
        <w:rPr>
          <w:rFonts w:ascii="Garamond" w:hAnsi="Garamond"/>
        </w:rPr>
      </w:pPr>
      <w:r w:rsidRPr="463A158D">
        <w:rPr>
          <w:rFonts w:ascii="Garamond" w:hAnsi="Garamond"/>
        </w:rPr>
        <w:t xml:space="preserve">Multilingual schools for your </w:t>
      </w:r>
      <w:r w:rsidR="00161D10" w:rsidRPr="463A158D">
        <w:rPr>
          <w:rFonts w:ascii="Garamond" w:hAnsi="Garamond"/>
        </w:rPr>
        <w:t>children</w:t>
      </w:r>
    </w:p>
    <w:p w14:paraId="412C17CA" w14:textId="77777777" w:rsidR="005F51A6" w:rsidRPr="00E24ECD" w:rsidRDefault="005F51A6" w:rsidP="005F51A6">
      <w:pPr>
        <w:pStyle w:val="NormalWeb"/>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53996F22"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40494185" w14:textId="77777777" w:rsidR="005F51A6" w:rsidRPr="00C05A03" w:rsidRDefault="005F51A6" w:rsidP="005F51A6">
      <w:pPr>
        <w:pStyle w:val="NormalWeb"/>
        <w:jc w:val="both"/>
        <w:rPr>
          <w:rFonts w:ascii="Garamond" w:hAnsi="Garamond"/>
        </w:rPr>
      </w:pPr>
      <w:r w:rsidRPr="7A1BC87E">
        <w:rPr>
          <w:rFonts w:ascii="Garamond" w:hAnsi="Garamond"/>
        </w:rPr>
        <w:t xml:space="preserve">We are committed to equal opportunities </w:t>
      </w:r>
      <w:r w:rsidR="073AAD2E" w:rsidRPr="7A1BC87E">
        <w:rPr>
          <w:rFonts w:ascii="Garamond" w:hAnsi="Garamond"/>
        </w:rPr>
        <w:t xml:space="preserve">and </w:t>
      </w:r>
      <w:r w:rsidRPr="7A1BC87E">
        <w:rPr>
          <w:rFonts w:ascii="Garamond" w:hAnsi="Garamond"/>
        </w:rPr>
        <w:t>to foster</w:t>
      </w:r>
      <w:r w:rsidR="400EF359" w:rsidRPr="7A1BC87E">
        <w:rPr>
          <w:rFonts w:ascii="Garamond" w:hAnsi="Garamond"/>
        </w:rPr>
        <w:t>ing</w:t>
      </w:r>
      <w:r w:rsidRPr="7A1BC87E">
        <w:rPr>
          <w:rFonts w:ascii="Garamond" w:hAnsi="Garamond"/>
        </w:rPr>
        <w:t xml:space="preserve"> a rich, diverse and inclusive working environment. We </w:t>
      </w:r>
      <w:r w:rsidR="5A10B6BF" w:rsidRPr="7A1BC87E">
        <w:rPr>
          <w:rFonts w:ascii="Garamond" w:hAnsi="Garamond"/>
        </w:rPr>
        <w:t xml:space="preserve">aim for our workforce to be representative of European society and </w:t>
      </w:r>
      <w:r w:rsidRPr="7A1BC87E">
        <w:rPr>
          <w:rFonts w:ascii="Garamond" w:hAnsi="Garamond"/>
        </w:rPr>
        <w:t>strongly welcome applications from all qualified candidates</w:t>
      </w:r>
      <w:r w:rsidR="7B12D599" w:rsidRPr="7A1BC87E">
        <w:rPr>
          <w:rFonts w:ascii="Garamond" w:hAnsi="Garamond"/>
        </w:rPr>
        <w:t>. We</w:t>
      </w:r>
      <w:r w:rsidRPr="7A1BC87E">
        <w:rPr>
          <w:rFonts w:ascii="Garamond" w:hAnsi="Garamond"/>
        </w:rPr>
        <w:t xml:space="preserve"> actively seek to create a workplace where each staff member feels valued and respected, can give their best and </w:t>
      </w:r>
      <w:r w:rsidR="00741300" w:rsidRPr="7A1BC87E">
        <w:rPr>
          <w:rFonts w:ascii="Garamond" w:hAnsi="Garamond"/>
        </w:rPr>
        <w:t xml:space="preserve">can </w:t>
      </w:r>
      <w:r w:rsidRPr="7A1BC87E">
        <w:rPr>
          <w:rFonts w:ascii="Garamond" w:hAnsi="Garamond"/>
        </w:rPr>
        <w:t>develop to their full potential.</w:t>
      </w:r>
    </w:p>
    <w:p w14:paraId="556360CF" w14:textId="77777777" w:rsidR="007D16F6" w:rsidRDefault="007D16F6" w:rsidP="005F51A6">
      <w:pPr>
        <w:pStyle w:val="NormalWeb"/>
        <w:jc w:val="both"/>
        <w:rPr>
          <w:rFonts w:ascii="Garamond" w:hAnsi="Garamond"/>
        </w:rPr>
      </w:pPr>
    </w:p>
    <w:p w14:paraId="6085C8B4" w14:textId="77777777" w:rsidR="005F51A6" w:rsidRDefault="005F51A6" w:rsidP="005F51A6">
      <w:pPr>
        <w:pStyle w:val="NormalWeb"/>
        <w:jc w:val="both"/>
        <w:rPr>
          <w:rFonts w:ascii="Garamond" w:hAnsi="Garamond"/>
        </w:rPr>
      </w:pPr>
      <w:r w:rsidRPr="7A1BC87E">
        <w:rPr>
          <w:rFonts w:ascii="Garamond" w:hAnsi="Garamond"/>
        </w:rPr>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7A1BC87E">
        <w:rPr>
          <w:rStyle w:val="FootnoteReference"/>
          <w:rFonts w:ascii="Garamond" w:hAnsi="Garamond"/>
        </w:rPr>
        <w:footnoteReference w:id="1"/>
      </w:r>
      <w:r w:rsidRPr="7A1BC87E">
        <w:rPr>
          <w:rFonts w:ascii="Garamond" w:hAnsi="Garamond"/>
        </w:rPr>
        <w:t>. Recruitment will however remain strictly based on the merits of all applicants and no positions will be reserved for nationals of any specific Member State.</w:t>
      </w:r>
    </w:p>
    <w:p w14:paraId="077183A0"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0">
        <w:r w:rsidRPr="55836026">
          <w:rPr>
            <w:rStyle w:val="Hyperlink"/>
            <w:rFonts w:ascii="Garamond" w:hAnsi="Garamond"/>
          </w:rPr>
          <w:t>ec.europa.eu/work-with-us</w:t>
        </w:r>
      </w:hyperlink>
    </w:p>
    <w:p w14:paraId="28D3499F" w14:textId="77777777" w:rsidR="55836026" w:rsidRDefault="55836026" w:rsidP="55836026">
      <w:pPr>
        <w:pStyle w:val="NormalWeb"/>
        <w:jc w:val="both"/>
        <w:rPr>
          <w:rFonts w:ascii="Garamond" w:hAnsi="Garamond"/>
        </w:rPr>
      </w:pPr>
    </w:p>
    <w:p w14:paraId="4CBC30F4"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6AAED276"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4FCCE031"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01C1A427" w14:textId="77777777" w:rsidR="005F51A6" w:rsidRPr="00FB0309" w:rsidRDefault="005F51A6"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7CC3124E" w14:textId="77777777" w:rsidR="005F51A6" w:rsidRPr="00C24DB1" w:rsidRDefault="005F51A6" w:rsidP="55836026">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2">
        <w:r w:rsidRPr="463A158D">
          <w:rPr>
            <w:rStyle w:val="Hyperlink"/>
            <w:rFonts w:ascii="Garamond" w:eastAsia="Times New Roman" w:hAnsi="Garamond" w:cs="Times New Roman"/>
            <w:b/>
            <w:bCs/>
            <w:sz w:val="24"/>
            <w:szCs w:val="24"/>
            <w:lang w:val="en-IE" w:eastAsia="en-IE"/>
          </w:rPr>
          <w:t>contract agents</w:t>
        </w:r>
      </w:hyperlink>
      <w:r w:rsidRPr="463A158D">
        <w:rPr>
          <w:rFonts w:ascii="Garamond" w:eastAsia="Times New Roman" w:hAnsi="Garamond" w:cs="Times New Roman"/>
          <w:color w:val="000000" w:themeColor="text1"/>
          <w:sz w:val="24"/>
          <w:szCs w:val="24"/>
          <w:lang w:val="en-IE" w:eastAsia="en-IE"/>
        </w:rPr>
        <w:t> may provide additional capacity in specialised fields where an insufficient number of officials is available or carry out a number of administrative or manual tasks. They are generally recruited for fixed-term contracts (maximum 6 years in any EU Institution), but in some cases they can be offered contracts for an indefinite duration (in offices, agencies, delegations or representations).</w:t>
      </w:r>
    </w:p>
    <w:p w14:paraId="62A225A2" w14:textId="77777777" w:rsidR="463A158D"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18AACF8"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401A55E6"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4D5E2E0C"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31197154"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381D7DBB"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5E6D3D15" w14:textId="77777777" w:rsidR="005F51A6" w:rsidRDefault="005F51A6" w:rsidP="005F51A6">
      <w:pPr>
        <w:spacing w:after="160" w:line="259" w:lineRule="auto"/>
        <w:rPr>
          <w:rFonts w:cstheme="minorHAnsi"/>
          <w:b/>
          <w:lang w:val="en-IE"/>
        </w:rPr>
      </w:pPr>
    </w:p>
    <w:p w14:paraId="1FCD39C7" w14:textId="76969AF2" w:rsidR="005F51A6" w:rsidRPr="00FD4624" w:rsidRDefault="00BD568F" w:rsidP="005F51A6">
      <w:pPr>
        <w:jc w:val="center"/>
        <w:rPr>
          <w:rFonts w:ascii="EC Square Sans Pro" w:hAnsi="EC Square Sans Pro"/>
          <w:b/>
          <w:bCs/>
          <w:color w:val="FF0000"/>
          <w:sz w:val="48"/>
          <w:szCs w:val="48"/>
          <w:highlight w:val="darkBlue"/>
          <w:lang w:val="en-IE"/>
        </w:rPr>
      </w:pPr>
      <w:r>
        <w:rPr>
          <w:rFonts w:ascii="EC Square Sans Pro" w:hAnsi="EC Square Sans Pro"/>
          <w:b/>
          <w:bCs/>
          <w:color w:val="FF0000"/>
          <w:sz w:val="48"/>
          <w:szCs w:val="48"/>
          <w:highlight w:val="darkBlue"/>
          <w:lang w:val="en-IE"/>
        </w:rPr>
        <w:lastRenderedPageBreak/>
        <w:t>TEAM LEADER of Political Reporting</w:t>
      </w:r>
    </w:p>
    <w:p w14:paraId="1F2E5765" w14:textId="0E92552A" w:rsidR="005F51A6" w:rsidRPr="00FD4624" w:rsidRDefault="005F51A6" w:rsidP="005F51A6">
      <w:pPr>
        <w:spacing w:after="0"/>
        <w:jc w:val="center"/>
        <w:rPr>
          <w:rFonts w:ascii="EC Square Sans Pro" w:hAnsi="EC Square Sans Pro"/>
          <w:color w:val="FFFFFF" w:themeColor="background1"/>
          <w:sz w:val="32"/>
          <w:szCs w:val="32"/>
          <w:highlight w:val="darkBlue"/>
          <w:lang w:val="en-IE"/>
        </w:rPr>
      </w:pPr>
      <w:r w:rsidRPr="00FD4624">
        <w:rPr>
          <w:rFonts w:ascii="EC Square Sans Pro" w:hAnsi="EC Square Sans Pro"/>
          <w:b/>
          <w:bCs/>
          <w:color w:val="FFFFFF" w:themeColor="background1"/>
          <w:sz w:val="32"/>
          <w:szCs w:val="32"/>
          <w:highlight w:val="darkBlue"/>
          <w:lang w:val="en-IE"/>
        </w:rPr>
        <w:t xml:space="preserve">DG </w:t>
      </w:r>
      <w:r w:rsidR="00691BA4">
        <w:rPr>
          <w:rFonts w:ascii="EC Square Sans Pro" w:hAnsi="EC Square Sans Pro"/>
          <w:b/>
          <w:bCs/>
          <w:color w:val="FFFFFF" w:themeColor="background1"/>
          <w:sz w:val="32"/>
          <w:szCs w:val="32"/>
          <w:highlight w:val="darkBlue"/>
          <w:lang w:val="en-IE"/>
        </w:rPr>
        <w:t>Communication</w:t>
      </w:r>
      <w:r w:rsidRPr="00FD4624">
        <w:rPr>
          <w:rFonts w:ascii="EC Square Sans Pro" w:hAnsi="EC Square Sans Pro"/>
          <w:b/>
          <w:bCs/>
          <w:color w:val="FFFFFF" w:themeColor="background1"/>
          <w:sz w:val="32"/>
          <w:szCs w:val="32"/>
          <w:highlight w:val="darkBlue"/>
          <w:lang w:val="en-IE"/>
        </w:rPr>
        <w:t xml:space="preserve"> of the European Commission</w:t>
      </w:r>
    </w:p>
    <w:p w14:paraId="4FDB77D6" w14:textId="77777777" w:rsidR="005F51A6" w:rsidRPr="005A4AFC" w:rsidRDefault="005F51A6" w:rsidP="005F51A6">
      <w:pPr>
        <w:spacing w:after="0"/>
        <w:jc w:val="both"/>
        <w:rPr>
          <w:rFonts w:cstheme="minorHAnsi"/>
          <w:b/>
          <w:lang w:val="en-US"/>
        </w:rPr>
      </w:pPr>
    </w:p>
    <w:p w14:paraId="46A00BDE" w14:textId="4A9E0E7A" w:rsidR="004357C6" w:rsidRPr="00146EA5" w:rsidRDefault="005F51A6" w:rsidP="004357C6">
      <w:pPr>
        <w:spacing w:after="0"/>
        <w:jc w:val="both"/>
        <w:rPr>
          <w:rFonts w:ascii="EC Square Sans Pro" w:hAnsi="EC Square Sans Pro"/>
          <w:b/>
          <w:bCs/>
          <w:sz w:val="20"/>
          <w:szCs w:val="20"/>
        </w:rPr>
      </w:pPr>
      <w:r w:rsidRPr="00146EA5">
        <w:rPr>
          <w:rFonts w:ascii="EC Square Sans Pro" w:hAnsi="EC Square Sans Pro"/>
          <w:b/>
          <w:bCs/>
          <w:sz w:val="20"/>
          <w:szCs w:val="20"/>
        </w:rPr>
        <w:t xml:space="preserve">Selection reference: </w:t>
      </w:r>
      <w:bookmarkStart w:id="1" w:name="_Hlk148995635"/>
      <w:r w:rsidR="004357C6" w:rsidRPr="00146EA5">
        <w:rPr>
          <w:rFonts w:ascii="EC Square Sans Pro" w:hAnsi="EC Square Sans Pro"/>
          <w:b/>
          <w:bCs/>
          <w:sz w:val="20"/>
          <w:szCs w:val="20"/>
        </w:rPr>
        <w:t>COM/2025/2389</w:t>
      </w:r>
    </w:p>
    <w:p w14:paraId="283CF6E8" w14:textId="1DF7CDD4" w:rsidR="005F51A6" w:rsidRPr="00146EA5" w:rsidRDefault="005F51A6" w:rsidP="004357C6">
      <w:pPr>
        <w:spacing w:after="0"/>
        <w:jc w:val="both"/>
        <w:rPr>
          <w:rFonts w:ascii="EC Square Sans Pro" w:hAnsi="EC Square Sans Pro" w:cstheme="minorHAnsi"/>
          <w:b/>
          <w:sz w:val="20"/>
          <w:szCs w:val="20"/>
          <w:lang w:val="en-IE"/>
        </w:rPr>
      </w:pPr>
      <w:r w:rsidRPr="00146EA5">
        <w:rPr>
          <w:rFonts w:ascii="EC Square Sans Pro" w:hAnsi="EC Square Sans Pro" w:cstheme="minorHAnsi"/>
          <w:b/>
          <w:sz w:val="20"/>
          <w:szCs w:val="20"/>
          <w:lang w:val="en-IE"/>
        </w:rPr>
        <w:t xml:space="preserve">Domain*: </w:t>
      </w:r>
      <w:r w:rsidR="00691BA4" w:rsidRPr="00146EA5">
        <w:rPr>
          <w:rFonts w:ascii="EC Square Sans Pro" w:hAnsi="EC Square Sans Pro" w:cstheme="minorHAnsi"/>
          <w:bCs/>
          <w:sz w:val="20"/>
          <w:szCs w:val="20"/>
          <w:lang w:val="en-IE"/>
        </w:rPr>
        <w:t>Communication</w:t>
      </w:r>
    </w:p>
    <w:bookmarkEnd w:id="1"/>
    <w:p w14:paraId="45D8EB7C" w14:textId="21CB6BF3" w:rsidR="005F51A6" w:rsidRPr="00146EA5" w:rsidRDefault="005F51A6" w:rsidP="55836026">
      <w:pPr>
        <w:tabs>
          <w:tab w:val="left" w:pos="2580"/>
        </w:tabs>
        <w:spacing w:after="0"/>
        <w:rPr>
          <w:rFonts w:ascii="EC Square Sans Pro" w:hAnsi="EC Square Sans Pro"/>
          <w:sz w:val="20"/>
          <w:szCs w:val="20"/>
        </w:rPr>
      </w:pPr>
      <w:r w:rsidRPr="00146EA5">
        <w:rPr>
          <w:rFonts w:ascii="EC Square Sans Pro" w:hAnsi="EC Square Sans Pro"/>
          <w:b/>
          <w:bCs/>
          <w:sz w:val="20"/>
          <w:szCs w:val="20"/>
        </w:rPr>
        <w:t>Where</w:t>
      </w:r>
      <w:r w:rsidRPr="00146EA5">
        <w:rPr>
          <w:rFonts w:ascii="EC Square Sans Pro" w:hAnsi="EC Square Sans Pro"/>
          <w:sz w:val="20"/>
          <w:szCs w:val="20"/>
        </w:rPr>
        <w:t xml:space="preserve">: </w:t>
      </w:r>
      <w:r w:rsidR="00691BA4" w:rsidRPr="00146EA5">
        <w:rPr>
          <w:rFonts w:ascii="EC Square Sans Pro" w:hAnsi="EC Square Sans Pro"/>
          <w:sz w:val="20"/>
          <w:szCs w:val="20"/>
        </w:rPr>
        <w:t>European Commission Representation</w:t>
      </w:r>
      <w:r w:rsidR="00691BA4">
        <w:rPr>
          <w:rFonts w:ascii="EC Square Sans Pro" w:hAnsi="EC Square Sans Pro"/>
          <w:sz w:val="20"/>
          <w:szCs w:val="20"/>
        </w:rPr>
        <w:t xml:space="preserve"> in Latvia</w:t>
      </w:r>
      <w:r w:rsidRPr="55836026">
        <w:rPr>
          <w:rFonts w:ascii="EC Square Sans Pro" w:hAnsi="EC Square Sans Pro"/>
          <w:sz w:val="20"/>
          <w:szCs w:val="20"/>
        </w:rPr>
        <w:t xml:space="preserve">, </w:t>
      </w:r>
      <w:r w:rsidR="00691BA4">
        <w:rPr>
          <w:rFonts w:ascii="EC Square Sans Pro" w:hAnsi="EC Square Sans Pro"/>
          <w:sz w:val="20"/>
          <w:szCs w:val="20"/>
        </w:rPr>
        <w:t>Riga</w:t>
      </w:r>
      <w:r w:rsidRPr="55836026">
        <w:rPr>
          <w:rFonts w:ascii="EC Square Sans Pro" w:hAnsi="EC Square Sans Pro"/>
          <w:sz w:val="20"/>
          <w:szCs w:val="20"/>
        </w:rPr>
        <w:t xml:space="preserve"> </w:t>
      </w:r>
      <w:r>
        <w:br/>
      </w:r>
      <w:r w:rsidRPr="55836026">
        <w:rPr>
          <w:rFonts w:ascii="EC Square Sans Pro" w:hAnsi="EC Square Sans Pro"/>
          <w:b/>
          <w:bCs/>
          <w:sz w:val="20"/>
          <w:szCs w:val="20"/>
        </w:rPr>
        <w:t>Staff category and Function Group</w:t>
      </w:r>
      <w:r w:rsidRPr="55836026">
        <w:rPr>
          <w:rFonts w:ascii="EC Square Sans Pro" w:hAnsi="EC Square Sans Pro"/>
          <w:sz w:val="20"/>
          <w:szCs w:val="20"/>
        </w:rPr>
        <w:t xml:space="preserve">: </w:t>
      </w:r>
      <w:r w:rsidRPr="00146EA5">
        <w:rPr>
          <w:rFonts w:ascii="EC Square Sans Pro" w:hAnsi="EC Square Sans Pro"/>
          <w:sz w:val="20"/>
          <w:szCs w:val="20"/>
        </w:rPr>
        <w:t>Temporary agent 2b - Administrator</w:t>
      </w:r>
    </w:p>
    <w:p w14:paraId="2DCEDFA5" w14:textId="77777777" w:rsidR="005F51A6" w:rsidRPr="00E03CE3" w:rsidRDefault="005F51A6" w:rsidP="005F51A6">
      <w:pPr>
        <w:tabs>
          <w:tab w:val="left" w:pos="2580"/>
        </w:tabs>
        <w:spacing w:after="0"/>
        <w:jc w:val="both"/>
        <w:rPr>
          <w:rFonts w:ascii="EC Square Sans Pro" w:hAnsi="EC Square Sans Pro"/>
          <w:sz w:val="20"/>
          <w:szCs w:val="20"/>
          <w:lang w:val="en-IE"/>
        </w:rPr>
      </w:pPr>
      <w:r w:rsidRPr="00146EA5">
        <w:rPr>
          <w:rFonts w:ascii="EC Square Sans Pro" w:hAnsi="EC Square Sans Pro"/>
          <w:b/>
          <w:bCs/>
          <w:sz w:val="20"/>
          <w:szCs w:val="20"/>
          <w:lang w:val="en-IE"/>
        </w:rPr>
        <w:t>Grade range:</w:t>
      </w:r>
      <w:r w:rsidRPr="00146EA5">
        <w:rPr>
          <w:rFonts w:ascii="EC Square Sans Pro" w:hAnsi="EC Square Sans Pro"/>
          <w:sz w:val="20"/>
          <w:szCs w:val="20"/>
          <w:lang w:val="en-IE"/>
        </w:rPr>
        <w:t xml:space="preserve"> AD 5-8</w:t>
      </w:r>
    </w:p>
    <w:p w14:paraId="7466907C" w14:textId="1D0BFE75" w:rsidR="005F51A6" w:rsidRDefault="005F51A6" w:rsidP="005F51A6">
      <w:pPr>
        <w:spacing w:after="0"/>
        <w:rPr>
          <w:rFonts w:ascii="EC Square Sans Pro" w:hAnsi="EC Square Sans Pro"/>
          <w:sz w:val="20"/>
          <w:szCs w:val="20"/>
        </w:rPr>
      </w:pPr>
      <w:r w:rsidRPr="3E9FB709">
        <w:rPr>
          <w:rFonts w:ascii="EC Square Sans Pro" w:hAnsi="EC Square Sans Pro"/>
          <w:b/>
          <w:bCs/>
          <w:sz w:val="20"/>
          <w:szCs w:val="20"/>
        </w:rPr>
        <w:t>Publication deadline</w:t>
      </w:r>
      <w:r w:rsidRPr="3E9FB709">
        <w:rPr>
          <w:rFonts w:ascii="EC Square Sans Pro" w:hAnsi="EC Square Sans Pro"/>
          <w:sz w:val="20"/>
          <w:szCs w:val="20"/>
        </w:rPr>
        <w:t xml:space="preserve">: </w:t>
      </w:r>
      <w:bookmarkStart w:id="2" w:name="_Hlk93054270"/>
      <w:r w:rsidR="00427564" w:rsidRPr="00427564">
        <w:rPr>
          <w:rFonts w:ascii="EC Square Sans Pro" w:hAnsi="EC Square Sans Pro"/>
          <w:sz w:val="20"/>
          <w:szCs w:val="20"/>
        </w:rPr>
        <w:t>12.12</w:t>
      </w:r>
      <w:r w:rsidRPr="00427564">
        <w:rPr>
          <w:rFonts w:ascii="EC Square Sans Pro" w:hAnsi="EC Square Sans Pro"/>
          <w:sz w:val="20"/>
          <w:szCs w:val="20"/>
        </w:rPr>
        <w:t>.202</w:t>
      </w:r>
      <w:r w:rsidR="00C1168E" w:rsidRPr="00427564">
        <w:rPr>
          <w:rFonts w:ascii="EC Square Sans Pro" w:hAnsi="EC Square Sans Pro"/>
          <w:sz w:val="20"/>
          <w:szCs w:val="20"/>
        </w:rPr>
        <w:t>5</w:t>
      </w:r>
      <w:r w:rsidRPr="3E9FB709">
        <w:rPr>
          <w:rFonts w:ascii="EC Square Sans Pro" w:hAnsi="EC Square Sans Pro"/>
          <w:sz w:val="20"/>
          <w:szCs w:val="20"/>
        </w:rPr>
        <w:t xml:space="preserve"> - 12.00 (Brussels time)</w:t>
      </w:r>
      <w:bookmarkEnd w:id="2"/>
    </w:p>
    <w:p w14:paraId="44B4E38A"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bookmarkStart w:id="3" w:name="_Hlk144109597"/>
      <w:bookmarkStart w:id="4" w:name="_Hlk144109741"/>
      <w:r w:rsidRPr="005470CD">
        <w:rPr>
          <w:rFonts w:ascii="EC Square Sans Pro" w:hAnsi="EC Square Sans Pro" w:cs="Arial"/>
          <w:b/>
        </w:rPr>
        <w:t>WE ARE</w:t>
      </w:r>
    </w:p>
    <w:bookmarkEnd w:id="3"/>
    <w:p w14:paraId="4CFE7F22" w14:textId="39DC917E" w:rsidR="005F51A6" w:rsidRDefault="00997D43" w:rsidP="00997D43">
      <w:pPr>
        <w:pStyle w:val="Heading1"/>
        <w:jc w:val="both"/>
        <w:rPr>
          <w:rFonts w:ascii="EC Square Sans Pro" w:hAnsi="EC Square Sans Pro" w:cstheme="minorBidi"/>
          <w:b w:val="0"/>
          <w:bCs w:val="0"/>
          <w:color w:val="000000"/>
          <w:sz w:val="22"/>
          <w:szCs w:val="22"/>
          <w:shd w:val="clear" w:color="auto" w:fill="FAFCFF"/>
          <w:lang w:val="en-IE"/>
        </w:rPr>
      </w:pPr>
      <w:r w:rsidRPr="00997D43">
        <w:rPr>
          <w:rFonts w:ascii="EC Square Sans Pro" w:hAnsi="EC Square Sans Pro" w:cstheme="minorBidi"/>
          <w:b w:val="0"/>
          <w:bCs w:val="0"/>
          <w:color w:val="000000"/>
          <w:sz w:val="22"/>
          <w:szCs w:val="22"/>
          <w:shd w:val="clear" w:color="auto" w:fill="FAFCFF"/>
          <w:lang w:val="en-IE"/>
        </w:rPr>
        <w:t>The European Commission Representation in Latvia is part of DG Communication network of representative offices throughout the 27 Member States of the European Union. We are the Commission’s voice in Latvia and we communicate on EU affairs at national, regional and local levels. Our core mission is to provide information on EU affairs to the Institutions, the stakeholders</w:t>
      </w:r>
      <w:r>
        <w:rPr>
          <w:rFonts w:ascii="EC Square Sans Pro" w:hAnsi="EC Square Sans Pro" w:cstheme="minorBidi"/>
          <w:b w:val="0"/>
          <w:bCs w:val="0"/>
          <w:color w:val="000000"/>
          <w:sz w:val="22"/>
          <w:szCs w:val="22"/>
          <w:shd w:val="clear" w:color="auto" w:fill="FAFCFF"/>
          <w:lang w:val="en-IE"/>
        </w:rPr>
        <w:t xml:space="preserve"> </w:t>
      </w:r>
      <w:r w:rsidRPr="00997D43">
        <w:rPr>
          <w:rFonts w:ascii="EC Square Sans Pro" w:hAnsi="EC Square Sans Pro" w:cstheme="minorBidi"/>
          <w:b w:val="0"/>
          <w:bCs w:val="0"/>
          <w:color w:val="000000"/>
          <w:sz w:val="22"/>
          <w:szCs w:val="22"/>
          <w:shd w:val="clear" w:color="auto" w:fill="FAFCFF"/>
          <w:lang w:val="en-IE"/>
        </w:rPr>
        <w:t>and the citizens through maintaining regular contact with the national Government, the Parliament, press and media, other opinion shapers, organisations and citizens as well as represent the Commission in the Member State, gather information and keep the Commission in Brussels informed of key political, social and economic developments in Latvia.</w:t>
      </w:r>
    </w:p>
    <w:p w14:paraId="5A601EB5"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29386D58" w14:textId="01680539" w:rsidR="00997D43" w:rsidRDefault="00997D43" w:rsidP="00997D43">
      <w:pPr>
        <w:pStyle w:val="Heading1"/>
        <w:jc w:val="both"/>
        <w:rPr>
          <w:rFonts w:ascii="EC Square Sans Pro" w:hAnsi="EC Square Sans Pro" w:cstheme="minorHAnsi"/>
          <w:b w:val="0"/>
          <w:bCs w:val="0"/>
          <w:color w:val="000000"/>
          <w:sz w:val="22"/>
          <w:szCs w:val="22"/>
          <w:shd w:val="clear" w:color="auto" w:fill="FAFCFF"/>
          <w:lang w:val="en-IE"/>
        </w:rPr>
      </w:pPr>
      <w:r w:rsidRPr="00997D43">
        <w:rPr>
          <w:rFonts w:ascii="EC Square Sans Pro" w:hAnsi="EC Square Sans Pro" w:cstheme="minorHAnsi"/>
          <w:b w:val="0"/>
          <w:bCs w:val="0"/>
          <w:color w:val="000000"/>
          <w:sz w:val="22"/>
          <w:szCs w:val="22"/>
          <w:shd w:val="clear" w:color="auto" w:fill="FAFCFF"/>
          <w:lang w:val="en-IE"/>
        </w:rPr>
        <w:t xml:space="preserve">An exciting and challenging position as </w:t>
      </w:r>
      <w:r w:rsidR="00146EA5" w:rsidRPr="00027CD7">
        <w:rPr>
          <w:rFonts w:ascii="EC Square Sans Pro" w:hAnsi="EC Square Sans Pro" w:cstheme="minorHAnsi"/>
          <w:color w:val="000000"/>
          <w:sz w:val="22"/>
          <w:szCs w:val="22"/>
          <w:u w:val="single"/>
          <w:shd w:val="clear" w:color="auto" w:fill="FAFCFF"/>
          <w:lang w:val="en-IE"/>
        </w:rPr>
        <w:t>Team Leader of</w:t>
      </w:r>
      <w:r w:rsidRPr="00027CD7">
        <w:rPr>
          <w:rFonts w:ascii="EC Square Sans Pro" w:hAnsi="EC Square Sans Pro" w:cstheme="minorHAnsi"/>
          <w:color w:val="000000"/>
          <w:sz w:val="22"/>
          <w:szCs w:val="22"/>
          <w:u w:val="single"/>
          <w:shd w:val="clear" w:color="auto" w:fill="FAFCFF"/>
          <w:lang w:val="en-IE"/>
        </w:rPr>
        <w:t xml:space="preserve"> Political Report</w:t>
      </w:r>
      <w:r w:rsidR="00146EA5" w:rsidRPr="00027CD7">
        <w:rPr>
          <w:rFonts w:ascii="EC Square Sans Pro" w:hAnsi="EC Square Sans Pro" w:cstheme="minorHAnsi"/>
          <w:color w:val="000000"/>
          <w:sz w:val="22"/>
          <w:szCs w:val="22"/>
          <w:u w:val="single"/>
          <w:shd w:val="clear" w:color="auto" w:fill="FAFCFF"/>
          <w:lang w:val="en-IE"/>
        </w:rPr>
        <w:t>ing</w:t>
      </w:r>
      <w:r w:rsidRPr="00997D43">
        <w:rPr>
          <w:rFonts w:ascii="EC Square Sans Pro" w:hAnsi="EC Square Sans Pro" w:cstheme="minorHAnsi"/>
          <w:b w:val="0"/>
          <w:bCs w:val="0"/>
          <w:color w:val="000000"/>
          <w:sz w:val="22"/>
          <w:szCs w:val="22"/>
          <w:shd w:val="clear" w:color="auto" w:fill="FAFCFF"/>
          <w:lang w:val="en-IE"/>
        </w:rPr>
        <w:t xml:space="preserve">. </w:t>
      </w:r>
    </w:p>
    <w:p w14:paraId="253A24DD" w14:textId="77777777" w:rsidR="00997D43" w:rsidRDefault="00997D43" w:rsidP="00997D43">
      <w:pPr>
        <w:pStyle w:val="Heading1"/>
        <w:jc w:val="both"/>
        <w:rPr>
          <w:rFonts w:ascii="EC Square Sans Pro" w:hAnsi="EC Square Sans Pro" w:cstheme="minorHAnsi"/>
          <w:b w:val="0"/>
          <w:bCs w:val="0"/>
          <w:color w:val="000000"/>
          <w:sz w:val="22"/>
          <w:szCs w:val="22"/>
          <w:shd w:val="clear" w:color="auto" w:fill="FAFCFF"/>
          <w:lang w:val="en-IE"/>
        </w:rPr>
      </w:pPr>
    </w:p>
    <w:p w14:paraId="0DCF0B68" w14:textId="74C784AF" w:rsidR="00997D43" w:rsidRPr="00997D43" w:rsidRDefault="00997D43" w:rsidP="00997D43">
      <w:pPr>
        <w:pStyle w:val="Heading1"/>
        <w:jc w:val="both"/>
        <w:rPr>
          <w:rFonts w:ascii="EC Square Sans Pro" w:hAnsi="EC Square Sans Pro" w:cstheme="minorHAnsi"/>
          <w:b w:val="0"/>
          <w:bCs w:val="0"/>
          <w:color w:val="000000"/>
          <w:sz w:val="22"/>
          <w:szCs w:val="22"/>
          <w:shd w:val="clear" w:color="auto" w:fill="FAFCFF"/>
          <w:lang w:val="en-IE"/>
        </w:rPr>
      </w:pPr>
      <w:r w:rsidRPr="00997D43">
        <w:rPr>
          <w:rFonts w:ascii="EC Square Sans Pro" w:hAnsi="EC Square Sans Pro" w:cstheme="minorHAnsi"/>
          <w:b w:val="0"/>
          <w:bCs w:val="0"/>
          <w:color w:val="000000"/>
          <w:sz w:val="22"/>
          <w:szCs w:val="22"/>
          <w:shd w:val="clear" w:color="auto" w:fill="FAFCFF"/>
          <w:lang w:val="en-IE"/>
        </w:rPr>
        <w:t xml:space="preserve">The main tasks include: </w:t>
      </w:r>
    </w:p>
    <w:p w14:paraId="0DB40B3B" w14:textId="42A4EC5B" w:rsidR="00997D43" w:rsidRPr="00997D43" w:rsidRDefault="00997D43" w:rsidP="00997D43">
      <w:pPr>
        <w:pStyle w:val="Heading1"/>
        <w:jc w:val="both"/>
        <w:rPr>
          <w:rFonts w:ascii="EC Square Sans Pro" w:hAnsi="EC Square Sans Pro" w:cstheme="minorHAnsi"/>
          <w:b w:val="0"/>
          <w:bCs w:val="0"/>
          <w:color w:val="000000"/>
          <w:sz w:val="22"/>
          <w:szCs w:val="22"/>
          <w:shd w:val="clear" w:color="auto" w:fill="FAFCFF"/>
          <w:lang w:val="en-IE"/>
        </w:rPr>
      </w:pPr>
      <w:r w:rsidRPr="00997D43">
        <w:rPr>
          <w:rFonts w:ascii="EC Square Sans Pro" w:hAnsi="EC Square Sans Pro" w:cstheme="minorHAnsi"/>
          <w:b w:val="0"/>
          <w:bCs w:val="0"/>
          <w:color w:val="000000"/>
          <w:sz w:val="22"/>
          <w:szCs w:val="22"/>
          <w:shd w:val="clear" w:color="auto" w:fill="FAFCFF"/>
          <w:lang w:val="en-IE"/>
        </w:rPr>
        <w:t xml:space="preserve">- providing assistance to the Head of Representation by gathering intelligence, reporting on political developments in Latvia and articulating the policies, actions and opinions of the Commission to the target audiences; </w:t>
      </w:r>
    </w:p>
    <w:p w14:paraId="4F1F942D" w14:textId="43175DE0" w:rsidR="00997D43" w:rsidRPr="00997D43" w:rsidRDefault="00997D43" w:rsidP="00997D43">
      <w:pPr>
        <w:pStyle w:val="Heading1"/>
        <w:jc w:val="both"/>
        <w:rPr>
          <w:rFonts w:ascii="EC Square Sans Pro" w:hAnsi="EC Square Sans Pro" w:cstheme="minorHAnsi"/>
          <w:b w:val="0"/>
          <w:bCs w:val="0"/>
          <w:color w:val="000000"/>
          <w:sz w:val="22"/>
          <w:szCs w:val="22"/>
          <w:shd w:val="clear" w:color="auto" w:fill="FAFCFF"/>
          <w:lang w:val="en-IE"/>
        </w:rPr>
      </w:pPr>
      <w:r w:rsidRPr="00997D43">
        <w:rPr>
          <w:rFonts w:ascii="EC Square Sans Pro" w:hAnsi="EC Square Sans Pro" w:cstheme="minorHAnsi"/>
          <w:b w:val="0"/>
          <w:bCs w:val="0"/>
          <w:color w:val="000000"/>
          <w:sz w:val="22"/>
          <w:szCs w:val="22"/>
          <w:shd w:val="clear" w:color="auto" w:fill="FAFCFF"/>
          <w:lang w:val="en-IE"/>
        </w:rPr>
        <w:t>- organising seminars, conferences and other events to build and maintain awareness o</w:t>
      </w:r>
      <w:r w:rsidR="00146EA5">
        <w:rPr>
          <w:rFonts w:ascii="EC Square Sans Pro" w:hAnsi="EC Square Sans Pro" w:cstheme="minorHAnsi"/>
          <w:b w:val="0"/>
          <w:bCs w:val="0"/>
          <w:color w:val="000000"/>
          <w:sz w:val="22"/>
          <w:szCs w:val="22"/>
          <w:shd w:val="clear" w:color="auto" w:fill="FAFCFF"/>
          <w:lang w:val="en-IE"/>
        </w:rPr>
        <w:t>f</w:t>
      </w:r>
      <w:r w:rsidRPr="00997D43">
        <w:rPr>
          <w:rFonts w:ascii="EC Square Sans Pro" w:hAnsi="EC Square Sans Pro" w:cstheme="minorHAnsi"/>
          <w:b w:val="0"/>
          <w:bCs w:val="0"/>
          <w:color w:val="000000"/>
          <w:sz w:val="22"/>
          <w:szCs w:val="22"/>
          <w:shd w:val="clear" w:color="auto" w:fill="FAFCFF"/>
          <w:lang w:val="en-IE"/>
        </w:rPr>
        <w:t xml:space="preserve"> key EU policies; </w:t>
      </w:r>
    </w:p>
    <w:p w14:paraId="33EE84D6" w14:textId="1733E94F" w:rsidR="00997D43" w:rsidRPr="00997D43" w:rsidRDefault="00997D43" w:rsidP="00146EA5">
      <w:pPr>
        <w:pStyle w:val="Heading1"/>
        <w:jc w:val="both"/>
        <w:rPr>
          <w:rFonts w:ascii="EC Square Sans Pro" w:hAnsi="EC Square Sans Pro" w:cstheme="minorHAnsi"/>
          <w:b w:val="0"/>
          <w:bCs w:val="0"/>
          <w:color w:val="000000"/>
          <w:sz w:val="22"/>
          <w:szCs w:val="22"/>
          <w:shd w:val="clear" w:color="auto" w:fill="FAFCFF"/>
          <w:lang w:val="en-IE"/>
        </w:rPr>
      </w:pPr>
      <w:r w:rsidRPr="00997D43">
        <w:rPr>
          <w:rFonts w:ascii="EC Square Sans Pro" w:hAnsi="EC Square Sans Pro" w:cstheme="minorHAnsi"/>
          <w:b w:val="0"/>
          <w:bCs w:val="0"/>
          <w:color w:val="000000"/>
          <w:sz w:val="22"/>
          <w:szCs w:val="22"/>
          <w:shd w:val="clear" w:color="auto" w:fill="FAFCFF"/>
          <w:lang w:val="en-IE"/>
        </w:rPr>
        <w:t>- producing briefings, country profiles, reports and analyses on EU issues and policies</w:t>
      </w:r>
      <w:r w:rsidR="00146EA5">
        <w:rPr>
          <w:rFonts w:ascii="EC Square Sans Pro" w:hAnsi="EC Square Sans Pro" w:cstheme="minorHAnsi"/>
          <w:b w:val="0"/>
          <w:bCs w:val="0"/>
          <w:color w:val="000000"/>
          <w:sz w:val="22"/>
          <w:szCs w:val="22"/>
          <w:shd w:val="clear" w:color="auto" w:fill="FAFCFF"/>
          <w:lang w:val="en-IE"/>
        </w:rPr>
        <w:t xml:space="preserve"> and political situation in the country</w:t>
      </w:r>
      <w:r w:rsidRPr="00997D43">
        <w:rPr>
          <w:rFonts w:ascii="EC Square Sans Pro" w:hAnsi="EC Square Sans Pro" w:cstheme="minorHAnsi"/>
          <w:b w:val="0"/>
          <w:bCs w:val="0"/>
          <w:color w:val="000000"/>
          <w:sz w:val="22"/>
          <w:szCs w:val="22"/>
          <w:shd w:val="clear" w:color="auto" w:fill="FAFCFF"/>
          <w:lang w:val="en-IE"/>
        </w:rPr>
        <w:t xml:space="preserve">; </w:t>
      </w:r>
    </w:p>
    <w:p w14:paraId="606AE0EE" w14:textId="77777777" w:rsidR="00997D43" w:rsidRPr="00997D43" w:rsidRDefault="00997D43" w:rsidP="00997D43">
      <w:pPr>
        <w:pStyle w:val="Heading1"/>
        <w:jc w:val="both"/>
        <w:rPr>
          <w:rFonts w:ascii="EC Square Sans Pro" w:hAnsi="EC Square Sans Pro" w:cstheme="minorHAnsi"/>
          <w:b w:val="0"/>
          <w:bCs w:val="0"/>
          <w:color w:val="000000"/>
          <w:sz w:val="22"/>
          <w:szCs w:val="22"/>
          <w:shd w:val="clear" w:color="auto" w:fill="FAFCFF"/>
          <w:lang w:val="en-IE"/>
        </w:rPr>
      </w:pPr>
      <w:r w:rsidRPr="00997D43">
        <w:rPr>
          <w:rFonts w:ascii="EC Square Sans Pro" w:hAnsi="EC Square Sans Pro" w:cstheme="minorHAnsi"/>
          <w:b w:val="0"/>
          <w:bCs w:val="0"/>
          <w:color w:val="000000"/>
          <w:sz w:val="22"/>
          <w:szCs w:val="22"/>
          <w:shd w:val="clear" w:color="auto" w:fill="FAFCFF"/>
          <w:lang w:val="en-IE"/>
        </w:rPr>
        <w:t xml:space="preserve">- organise opinion polls and surveys; study and disseminate the results; </w:t>
      </w:r>
    </w:p>
    <w:p w14:paraId="7F43E678" w14:textId="77777777" w:rsidR="00997D43" w:rsidRPr="00997D43" w:rsidRDefault="00997D43" w:rsidP="00997D43">
      <w:pPr>
        <w:pStyle w:val="Heading1"/>
        <w:jc w:val="both"/>
        <w:rPr>
          <w:rFonts w:ascii="EC Square Sans Pro" w:hAnsi="EC Square Sans Pro" w:cstheme="minorHAnsi"/>
          <w:b w:val="0"/>
          <w:bCs w:val="0"/>
          <w:color w:val="000000"/>
          <w:sz w:val="22"/>
          <w:szCs w:val="22"/>
          <w:shd w:val="clear" w:color="auto" w:fill="FAFCFF"/>
          <w:lang w:val="en-IE"/>
        </w:rPr>
      </w:pPr>
      <w:r w:rsidRPr="00997D43">
        <w:rPr>
          <w:rFonts w:ascii="EC Square Sans Pro" w:hAnsi="EC Square Sans Pro" w:cstheme="minorHAnsi"/>
          <w:b w:val="0"/>
          <w:bCs w:val="0"/>
          <w:color w:val="000000"/>
          <w:sz w:val="22"/>
          <w:szCs w:val="22"/>
          <w:shd w:val="clear" w:color="auto" w:fill="FAFCFF"/>
          <w:lang w:val="en-IE"/>
        </w:rPr>
        <w:t xml:space="preserve">- draft speeches and speaking points for the head of representation; </w:t>
      </w:r>
    </w:p>
    <w:p w14:paraId="6AED8BE4" w14:textId="77777777" w:rsidR="00997D43" w:rsidRPr="00997D43" w:rsidRDefault="00997D43" w:rsidP="00997D43">
      <w:pPr>
        <w:pStyle w:val="Heading1"/>
        <w:jc w:val="both"/>
        <w:rPr>
          <w:rFonts w:ascii="EC Square Sans Pro" w:hAnsi="EC Square Sans Pro" w:cstheme="minorHAnsi"/>
          <w:b w:val="0"/>
          <w:bCs w:val="0"/>
          <w:color w:val="000000"/>
          <w:sz w:val="22"/>
          <w:szCs w:val="22"/>
          <w:shd w:val="clear" w:color="auto" w:fill="FAFCFF"/>
          <w:lang w:val="en-IE"/>
        </w:rPr>
      </w:pPr>
      <w:r w:rsidRPr="00997D43">
        <w:rPr>
          <w:rFonts w:ascii="EC Square Sans Pro" w:hAnsi="EC Square Sans Pro" w:cstheme="minorHAnsi"/>
          <w:b w:val="0"/>
          <w:bCs w:val="0"/>
          <w:color w:val="000000"/>
          <w:sz w:val="22"/>
          <w:szCs w:val="22"/>
          <w:shd w:val="clear" w:color="auto" w:fill="FAFCFF"/>
          <w:lang w:val="en-IE"/>
        </w:rPr>
        <w:t xml:space="preserve">- present and explain EU policies in Latvia </w:t>
      </w:r>
    </w:p>
    <w:p w14:paraId="6FC14574" w14:textId="77777777" w:rsidR="00997D43" w:rsidRDefault="00997D43" w:rsidP="00997D43">
      <w:pPr>
        <w:pStyle w:val="Heading1"/>
        <w:jc w:val="both"/>
        <w:rPr>
          <w:rFonts w:ascii="EC Square Sans Pro" w:hAnsi="EC Square Sans Pro" w:cstheme="minorHAnsi"/>
          <w:b w:val="0"/>
          <w:bCs w:val="0"/>
          <w:color w:val="000000"/>
          <w:sz w:val="22"/>
          <w:szCs w:val="22"/>
          <w:shd w:val="clear" w:color="auto" w:fill="FAFCFF"/>
          <w:lang w:val="en-IE"/>
        </w:rPr>
      </w:pPr>
      <w:r w:rsidRPr="00997D43">
        <w:rPr>
          <w:rFonts w:ascii="EC Square Sans Pro" w:hAnsi="EC Square Sans Pro" w:cstheme="minorHAnsi"/>
          <w:b w:val="0"/>
          <w:bCs w:val="0"/>
          <w:color w:val="000000"/>
          <w:sz w:val="22"/>
          <w:szCs w:val="22"/>
          <w:shd w:val="clear" w:color="auto" w:fill="FAFCFF"/>
          <w:lang w:val="en-IE"/>
        </w:rPr>
        <w:t xml:space="preserve">- developing contacts with the Latvian Government, Parliament, social and economic partners, other stakeholders, think tanks and NGOs as well as ensuring that high level representatives of the Commission (e.g. Commissioners, Director Generals) visiting Latvia get to meet the key figures in Latvian political and economic life and that communication opportunities are </w:t>
      </w:r>
      <w:r>
        <w:rPr>
          <w:rFonts w:ascii="EC Square Sans Pro" w:hAnsi="EC Square Sans Pro" w:cstheme="minorHAnsi"/>
          <w:b w:val="0"/>
          <w:bCs w:val="0"/>
          <w:color w:val="000000"/>
          <w:sz w:val="22"/>
          <w:szCs w:val="22"/>
          <w:shd w:val="clear" w:color="auto" w:fill="FAFCFF"/>
          <w:lang w:val="en-IE"/>
        </w:rPr>
        <w:t xml:space="preserve"> </w:t>
      </w:r>
      <w:r w:rsidRPr="00997D43">
        <w:rPr>
          <w:rFonts w:ascii="EC Square Sans Pro" w:hAnsi="EC Square Sans Pro" w:cstheme="minorHAnsi"/>
          <w:b w:val="0"/>
          <w:bCs w:val="0"/>
          <w:color w:val="000000"/>
          <w:sz w:val="22"/>
          <w:szCs w:val="22"/>
          <w:shd w:val="clear" w:color="auto" w:fill="FAFCFF"/>
          <w:lang w:val="en-IE"/>
        </w:rPr>
        <w:t xml:space="preserve">facilitated. </w:t>
      </w:r>
    </w:p>
    <w:p w14:paraId="3486DA0D" w14:textId="5CBF94ED" w:rsidR="00997D43" w:rsidRPr="00FB0309" w:rsidRDefault="00997D43" w:rsidP="00997D43">
      <w:pPr>
        <w:pStyle w:val="Heading1"/>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 </w:t>
      </w:r>
      <w:r w:rsidRPr="00997D43">
        <w:rPr>
          <w:rFonts w:ascii="EC Square Sans Pro" w:hAnsi="EC Square Sans Pro" w:cstheme="minorHAnsi"/>
          <w:b w:val="0"/>
          <w:bCs w:val="0"/>
          <w:color w:val="000000"/>
          <w:sz w:val="22"/>
          <w:szCs w:val="22"/>
          <w:shd w:val="clear" w:color="auto" w:fill="FAFCFF"/>
          <w:lang w:val="en-IE"/>
        </w:rPr>
        <w:t>representing the Commission at various events/meetings in Latvia.</w:t>
      </w:r>
    </w:p>
    <w:p w14:paraId="31B72A91" w14:textId="77777777" w:rsidR="005F51A6" w:rsidRPr="005470CD"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LOOK FOR</w:t>
      </w:r>
    </w:p>
    <w:p w14:paraId="5F6C7067" w14:textId="77777777" w:rsidR="006F5AE8" w:rsidRDefault="006F5AE8" w:rsidP="00997D43">
      <w:pPr>
        <w:pStyle w:val="Heading1"/>
        <w:jc w:val="both"/>
        <w:rPr>
          <w:rFonts w:ascii="EC Square Sans Pro" w:hAnsi="EC Square Sans Pro" w:cstheme="minorBidi"/>
          <w:b w:val="0"/>
          <w:bCs w:val="0"/>
          <w:color w:val="000000"/>
          <w:sz w:val="22"/>
          <w:szCs w:val="22"/>
          <w:shd w:val="clear" w:color="auto" w:fill="FAFCFF"/>
          <w:lang w:val="en-IE"/>
        </w:rPr>
      </w:pPr>
      <w:bookmarkStart w:id="5" w:name="_Hlk214702380"/>
    </w:p>
    <w:bookmarkEnd w:id="5"/>
    <w:p w14:paraId="45CCC87B" w14:textId="77777777" w:rsidR="00997D43" w:rsidRPr="00FB0309" w:rsidRDefault="00997D43" w:rsidP="55836026">
      <w:pPr>
        <w:pStyle w:val="Heading1"/>
        <w:ind w:left="0"/>
        <w:jc w:val="both"/>
        <w:rPr>
          <w:rFonts w:ascii="EC Square Sans Pro" w:hAnsi="EC Square Sans Pro" w:cstheme="minorBidi"/>
          <w:b w:val="0"/>
          <w:bCs w:val="0"/>
          <w:color w:val="000000"/>
          <w:sz w:val="22"/>
          <w:szCs w:val="22"/>
          <w:shd w:val="clear" w:color="auto" w:fill="FAFCFF"/>
          <w:lang w:val="en-IE"/>
        </w:rPr>
      </w:pPr>
    </w:p>
    <w:p w14:paraId="3848EA15" w14:textId="77777777" w:rsidR="00211DE5" w:rsidRDefault="00211DE5" w:rsidP="00E97ECF">
      <w:pPr>
        <w:pStyle w:val="ListParagraph"/>
        <w:numPr>
          <w:ilvl w:val="0"/>
          <w:numId w:val="9"/>
        </w:numPr>
        <w:jc w:val="both"/>
        <w:rPr>
          <w:rFonts w:ascii="EC Square Sans Pro" w:hAnsi="EC Square Sans Pro"/>
        </w:rPr>
      </w:pPr>
      <w:r w:rsidRPr="004357C6">
        <w:rPr>
          <w:rFonts w:ascii="EC Square Sans Pro" w:hAnsi="EC Square Sans Pro"/>
        </w:rPr>
        <w:t xml:space="preserve">A highly motivated, dynamic and committed colleague with strong political, analytical and drafting skills and an ability to identify and present key issues in a clear and concise manner. </w:t>
      </w:r>
    </w:p>
    <w:p w14:paraId="3B866B20" w14:textId="77777777" w:rsidR="00146EA5" w:rsidRPr="00146EA5" w:rsidRDefault="00146EA5" w:rsidP="00E97ECF">
      <w:pPr>
        <w:pStyle w:val="ListParagraph"/>
        <w:numPr>
          <w:ilvl w:val="0"/>
          <w:numId w:val="9"/>
        </w:numPr>
        <w:jc w:val="both"/>
        <w:rPr>
          <w:rFonts w:ascii="EC Square Sans Pro" w:hAnsi="EC Square Sans Pro"/>
        </w:rPr>
      </w:pPr>
      <w:r w:rsidRPr="00146EA5">
        <w:rPr>
          <w:rFonts w:ascii="EC Square Sans Pro" w:hAnsi="EC Square Sans Pro"/>
        </w:rPr>
        <w:t xml:space="preserve">Applicants must have an excellent command of Latvian and English, both written </w:t>
      </w:r>
    </w:p>
    <w:p w14:paraId="1B5A3AC0" w14:textId="261FA9A3" w:rsidR="00146EA5" w:rsidRDefault="00146EA5" w:rsidP="00E97ECF">
      <w:pPr>
        <w:pStyle w:val="ListParagraph"/>
        <w:jc w:val="both"/>
        <w:rPr>
          <w:rFonts w:ascii="EC Square Sans Pro" w:hAnsi="EC Square Sans Pro"/>
        </w:rPr>
      </w:pPr>
      <w:r w:rsidRPr="00146EA5">
        <w:rPr>
          <w:rFonts w:ascii="EC Square Sans Pro" w:hAnsi="EC Square Sans Pro"/>
        </w:rPr>
        <w:t>and oral.</w:t>
      </w:r>
      <w:r>
        <w:rPr>
          <w:rFonts w:ascii="EC Square Sans Pro" w:hAnsi="EC Square Sans Pro"/>
        </w:rPr>
        <w:t xml:space="preserve"> </w:t>
      </w:r>
      <w:r w:rsidRPr="00146EA5">
        <w:rPr>
          <w:rFonts w:ascii="EC Square Sans Pro" w:hAnsi="EC Square Sans Pro"/>
        </w:rPr>
        <w:t xml:space="preserve"> </w:t>
      </w:r>
    </w:p>
    <w:p w14:paraId="0EA00425" w14:textId="188BF5FB" w:rsidR="004357C6" w:rsidRPr="004357C6" w:rsidRDefault="00211DE5" w:rsidP="00E97ECF">
      <w:pPr>
        <w:pStyle w:val="ListParagraph"/>
        <w:numPr>
          <w:ilvl w:val="0"/>
          <w:numId w:val="10"/>
        </w:numPr>
        <w:ind w:left="709" w:hanging="425"/>
        <w:jc w:val="both"/>
        <w:rPr>
          <w:rFonts w:ascii="EC Square Sans Pro" w:hAnsi="EC Square Sans Pro"/>
        </w:rPr>
      </w:pPr>
      <w:r w:rsidRPr="004357C6">
        <w:rPr>
          <w:rFonts w:ascii="EC Square Sans Pro" w:hAnsi="EC Square Sans Pro"/>
        </w:rPr>
        <w:t>Strong ability to develop positive and collaborative working relationships with internal and external partners and stakeholders</w:t>
      </w:r>
      <w:r w:rsidR="00E97ECF">
        <w:rPr>
          <w:rFonts w:ascii="EC Square Sans Pro" w:hAnsi="EC Square Sans Pro"/>
        </w:rPr>
        <w:t>.</w:t>
      </w:r>
      <w:r w:rsidRPr="004357C6">
        <w:rPr>
          <w:rFonts w:ascii="EC Square Sans Pro" w:hAnsi="EC Square Sans Pro"/>
        </w:rPr>
        <w:t xml:space="preserve"> </w:t>
      </w:r>
    </w:p>
    <w:p w14:paraId="72FF3E05" w14:textId="77777777" w:rsidR="00E97ECF" w:rsidRPr="00146EA5" w:rsidRDefault="00E97ECF" w:rsidP="00E97ECF">
      <w:pPr>
        <w:pStyle w:val="ListParagraph"/>
        <w:numPr>
          <w:ilvl w:val="0"/>
          <w:numId w:val="10"/>
        </w:numPr>
        <w:ind w:left="709" w:hanging="425"/>
        <w:jc w:val="both"/>
        <w:rPr>
          <w:rFonts w:ascii="EC Square Sans Pro" w:hAnsi="EC Square Sans Pro"/>
        </w:rPr>
      </w:pPr>
      <w:r w:rsidRPr="00146EA5">
        <w:rPr>
          <w:rFonts w:ascii="EC Square Sans Pro" w:hAnsi="EC Square Sans Pro"/>
        </w:rPr>
        <w:t xml:space="preserve">Excellent interpersonal and communication skills and the ability to network with a range of stakeholders from politicians to civil society interest groups, are important. </w:t>
      </w:r>
    </w:p>
    <w:p w14:paraId="6C9101EE" w14:textId="4C68678A" w:rsidR="00211DE5" w:rsidRPr="004357C6" w:rsidRDefault="00211DE5" w:rsidP="00E97ECF">
      <w:pPr>
        <w:pStyle w:val="ListParagraph"/>
        <w:numPr>
          <w:ilvl w:val="0"/>
          <w:numId w:val="10"/>
        </w:numPr>
        <w:ind w:left="709" w:hanging="425"/>
        <w:jc w:val="both"/>
        <w:rPr>
          <w:rFonts w:ascii="EC Square Sans Pro" w:hAnsi="EC Square Sans Pro"/>
        </w:rPr>
      </w:pPr>
      <w:r w:rsidRPr="004357C6">
        <w:rPr>
          <w:rFonts w:ascii="EC Square Sans Pro" w:hAnsi="EC Square Sans Pro"/>
        </w:rPr>
        <w:t>Proven ability to identify priorities, devise courses of action and react quickly to rapidly changing circumstances</w:t>
      </w:r>
      <w:r w:rsidR="00E97ECF">
        <w:rPr>
          <w:rFonts w:ascii="EC Square Sans Pro" w:hAnsi="EC Square Sans Pro"/>
        </w:rPr>
        <w:t>.</w:t>
      </w:r>
    </w:p>
    <w:p w14:paraId="6D26DC37" w14:textId="5A6E37A3" w:rsidR="00E97ECF" w:rsidRDefault="00211DE5" w:rsidP="00E97ECF">
      <w:pPr>
        <w:pStyle w:val="ListParagraph"/>
        <w:numPr>
          <w:ilvl w:val="0"/>
          <w:numId w:val="12"/>
        </w:numPr>
        <w:ind w:left="709" w:hanging="425"/>
        <w:jc w:val="both"/>
        <w:rPr>
          <w:rFonts w:ascii="EC Square Sans Pro" w:hAnsi="EC Square Sans Pro"/>
        </w:rPr>
      </w:pPr>
      <w:r w:rsidRPr="004357C6">
        <w:rPr>
          <w:rFonts w:ascii="EC Square Sans Pro" w:hAnsi="EC Square Sans Pro"/>
        </w:rPr>
        <w:t>An in-depth knowledge of the Latvian political and economic system</w:t>
      </w:r>
      <w:r w:rsidR="00E97ECF">
        <w:rPr>
          <w:rFonts w:ascii="EC Square Sans Pro" w:hAnsi="EC Square Sans Pro"/>
        </w:rPr>
        <w:t>.</w:t>
      </w:r>
    </w:p>
    <w:p w14:paraId="542CCDF9" w14:textId="1D6A6761" w:rsidR="00211DE5" w:rsidRPr="004357C6" w:rsidRDefault="00E97ECF" w:rsidP="00E97ECF">
      <w:pPr>
        <w:pStyle w:val="ListParagraph"/>
        <w:numPr>
          <w:ilvl w:val="0"/>
          <w:numId w:val="12"/>
        </w:numPr>
        <w:ind w:left="709" w:hanging="425"/>
        <w:jc w:val="both"/>
        <w:rPr>
          <w:rFonts w:ascii="EC Square Sans Pro" w:hAnsi="EC Square Sans Pro"/>
        </w:rPr>
      </w:pPr>
      <w:r>
        <w:rPr>
          <w:rFonts w:ascii="EC Square Sans Pro" w:hAnsi="EC Square Sans Pro"/>
        </w:rPr>
        <w:t>A</w:t>
      </w:r>
      <w:r w:rsidR="00211DE5" w:rsidRPr="004357C6">
        <w:rPr>
          <w:rFonts w:ascii="EC Square Sans Pro" w:hAnsi="EC Square Sans Pro"/>
        </w:rPr>
        <w:t xml:space="preserve"> solid knowledge of European Union policies and how they impact upon Latvia. </w:t>
      </w:r>
    </w:p>
    <w:p w14:paraId="3469FB25" w14:textId="77777777" w:rsidR="00E97ECF" w:rsidRDefault="00211DE5" w:rsidP="00E97ECF">
      <w:pPr>
        <w:pStyle w:val="ListParagraph"/>
        <w:numPr>
          <w:ilvl w:val="0"/>
          <w:numId w:val="12"/>
        </w:numPr>
        <w:ind w:left="709" w:hanging="425"/>
        <w:jc w:val="both"/>
        <w:rPr>
          <w:rFonts w:ascii="EC Square Sans Pro" w:hAnsi="EC Square Sans Pro"/>
        </w:rPr>
      </w:pPr>
      <w:r w:rsidRPr="004357C6">
        <w:rPr>
          <w:rFonts w:ascii="EC Square Sans Pro" w:hAnsi="EC Square Sans Pro"/>
        </w:rPr>
        <w:t>Excellent knowledge of the Commission's political priorities and interinstitutional relations</w:t>
      </w:r>
    </w:p>
    <w:p w14:paraId="0650EE10" w14:textId="429F67CE" w:rsidR="00211DE5" w:rsidRDefault="00E97ECF" w:rsidP="00E97ECF">
      <w:pPr>
        <w:pStyle w:val="ListParagraph"/>
        <w:numPr>
          <w:ilvl w:val="0"/>
          <w:numId w:val="12"/>
        </w:numPr>
        <w:ind w:left="709" w:hanging="425"/>
        <w:jc w:val="both"/>
        <w:rPr>
          <w:rFonts w:ascii="EC Square Sans Pro" w:hAnsi="EC Square Sans Pro"/>
        </w:rPr>
      </w:pPr>
      <w:r>
        <w:rPr>
          <w:rFonts w:ascii="EC Square Sans Pro" w:hAnsi="EC Square Sans Pro"/>
        </w:rPr>
        <w:t>Proven p</w:t>
      </w:r>
      <w:r w:rsidR="00211DE5" w:rsidRPr="004357C6">
        <w:rPr>
          <w:rFonts w:ascii="EC Square Sans Pro" w:hAnsi="EC Square Sans Pro"/>
        </w:rPr>
        <w:t>rofessional experience gained in the field of political and economic affairs</w:t>
      </w:r>
      <w:r>
        <w:rPr>
          <w:rFonts w:ascii="EC Square Sans Pro" w:hAnsi="EC Square Sans Pro"/>
        </w:rPr>
        <w:t xml:space="preserve"> of a host</w:t>
      </w:r>
      <w:r w:rsidR="00211DE5" w:rsidRPr="004357C6">
        <w:rPr>
          <w:rFonts w:ascii="EC Square Sans Pro" w:hAnsi="EC Square Sans Pro"/>
        </w:rPr>
        <w:t xml:space="preserve"> Member State</w:t>
      </w:r>
      <w:r w:rsidR="00027CD7">
        <w:rPr>
          <w:rFonts w:ascii="EC Square Sans Pro" w:hAnsi="EC Square Sans Pro"/>
        </w:rPr>
        <w:t>.</w:t>
      </w:r>
    </w:p>
    <w:p w14:paraId="4F0CCFB3" w14:textId="6AFC5293" w:rsidR="00027CD7" w:rsidRPr="004357C6" w:rsidRDefault="00027CD7" w:rsidP="00E97ECF">
      <w:pPr>
        <w:pStyle w:val="ListParagraph"/>
        <w:numPr>
          <w:ilvl w:val="0"/>
          <w:numId w:val="12"/>
        </w:numPr>
        <w:ind w:left="709" w:hanging="425"/>
        <w:jc w:val="both"/>
        <w:rPr>
          <w:rFonts w:ascii="EC Square Sans Pro" w:hAnsi="EC Square Sans Pro"/>
        </w:rPr>
      </w:pPr>
      <w:r>
        <w:rPr>
          <w:rFonts w:ascii="EC Square Sans Pro" w:hAnsi="EC Square Sans Pro"/>
        </w:rPr>
        <w:t xml:space="preserve">Proven experience in managing teams. </w:t>
      </w:r>
    </w:p>
    <w:p w14:paraId="1118E4AF" w14:textId="46D41E3B" w:rsidR="00211DE5" w:rsidRPr="004357C6" w:rsidRDefault="00211DE5" w:rsidP="00E97ECF">
      <w:pPr>
        <w:pStyle w:val="ListParagraph"/>
        <w:numPr>
          <w:ilvl w:val="0"/>
          <w:numId w:val="12"/>
        </w:numPr>
        <w:ind w:left="709" w:hanging="425"/>
        <w:jc w:val="both"/>
        <w:rPr>
          <w:rFonts w:ascii="EC Square Sans Pro" w:hAnsi="EC Square Sans Pro"/>
        </w:rPr>
      </w:pPr>
      <w:r w:rsidRPr="004357C6">
        <w:rPr>
          <w:rFonts w:ascii="EC Square Sans Pro" w:hAnsi="EC Square Sans Pro"/>
        </w:rPr>
        <w:t>A sound knowledge of the Commission's administrative procedures and sound knowledge of the Commission's financial and budgetary procedures will be considered an asset (including public procurement and grant award procedures).</w:t>
      </w:r>
    </w:p>
    <w:p w14:paraId="42403D4D" w14:textId="77777777" w:rsidR="00211DE5" w:rsidRPr="004357C6" w:rsidRDefault="00211DE5" w:rsidP="00211DE5">
      <w:pPr>
        <w:rPr>
          <w:rFonts w:ascii="EC Square Sans Pro" w:hAnsi="EC Square Sans Pro"/>
          <w:b/>
          <w:bCs/>
        </w:rPr>
      </w:pPr>
      <w:r w:rsidRPr="004357C6">
        <w:rPr>
          <w:rFonts w:ascii="EC Square Sans Pro" w:hAnsi="EC Square Sans Pro"/>
          <w:b/>
          <w:bCs/>
        </w:rPr>
        <w:t>Candidates must (eligibility requirements)</w:t>
      </w:r>
    </w:p>
    <w:p w14:paraId="03501A7A" w14:textId="707B65B4" w:rsidR="00211DE5" w:rsidRPr="004357C6" w:rsidRDefault="00211DE5" w:rsidP="00C63AB5">
      <w:pPr>
        <w:jc w:val="both"/>
        <w:rPr>
          <w:rFonts w:ascii="EC Square Sans Pro" w:hAnsi="EC Square Sans Pro"/>
        </w:rPr>
      </w:pPr>
      <w:r w:rsidRPr="004357C6">
        <w:rPr>
          <w:rFonts w:ascii="EC Square Sans Pro" w:hAnsi="EC Square Sans Pro"/>
        </w:rPr>
        <w:t>Candidates will only be considered for the selection phase on the basis of the following formal requirements to be fulfilled by the deadline for applications</w:t>
      </w:r>
      <w:r w:rsidR="001435A7">
        <w:rPr>
          <w:rFonts w:ascii="EC Square Sans Pro" w:hAnsi="EC Square Sans Pro"/>
        </w:rPr>
        <w:t>.</w:t>
      </w:r>
    </w:p>
    <w:p w14:paraId="767521CA" w14:textId="629760B3" w:rsidR="00C63AB5" w:rsidRDefault="00211DE5" w:rsidP="00C63AB5">
      <w:pPr>
        <w:pStyle w:val="ListParagraph"/>
        <w:numPr>
          <w:ilvl w:val="0"/>
          <w:numId w:val="15"/>
        </w:numPr>
        <w:jc w:val="both"/>
        <w:rPr>
          <w:rFonts w:ascii="EC Square Sans Pro" w:hAnsi="EC Square Sans Pro"/>
        </w:rPr>
      </w:pPr>
      <w:r w:rsidRPr="00C63AB5">
        <w:rPr>
          <w:rFonts w:ascii="EC Square Sans Pro" w:hAnsi="EC Square Sans Pro"/>
          <w:b/>
          <w:bCs/>
          <w:u w:val="single"/>
        </w:rPr>
        <w:t>Nationality</w:t>
      </w:r>
      <w:r w:rsidR="00C63AB5">
        <w:rPr>
          <w:rFonts w:ascii="EC Square Sans Pro" w:hAnsi="EC Square Sans Pro"/>
          <w:b/>
          <w:bCs/>
          <w:u w:val="single"/>
        </w:rPr>
        <w:t xml:space="preserve"> </w:t>
      </w:r>
      <w:r w:rsidR="00C63AB5">
        <w:rPr>
          <w:rFonts w:ascii="EC Square Sans Pro" w:hAnsi="EC Square Sans Pro"/>
          <w:b/>
          <w:bCs/>
        </w:rPr>
        <w:t xml:space="preserve"> - </w:t>
      </w:r>
      <w:r w:rsidRPr="00C63AB5">
        <w:rPr>
          <w:rFonts w:ascii="EC Square Sans Pro" w:hAnsi="EC Square Sans Pro"/>
          <w:b/>
          <w:bCs/>
        </w:rPr>
        <w:t xml:space="preserve"> </w:t>
      </w:r>
      <w:r w:rsidRPr="00C63AB5">
        <w:rPr>
          <w:rFonts w:ascii="EC Square Sans Pro" w:hAnsi="EC Square Sans Pro"/>
        </w:rPr>
        <w:t xml:space="preserve">candidates must be a citizen of one of the Member States of the European Union. </w:t>
      </w:r>
    </w:p>
    <w:p w14:paraId="4232D5AE" w14:textId="1FB489C3" w:rsidR="00211DE5" w:rsidRPr="00C63AB5" w:rsidRDefault="00211DE5" w:rsidP="00C63AB5">
      <w:pPr>
        <w:pStyle w:val="ListParagraph"/>
        <w:numPr>
          <w:ilvl w:val="0"/>
          <w:numId w:val="15"/>
        </w:numPr>
        <w:jc w:val="both"/>
        <w:rPr>
          <w:rFonts w:ascii="EC Square Sans Pro" w:hAnsi="EC Square Sans Pro"/>
        </w:rPr>
      </w:pPr>
      <w:r w:rsidRPr="00C63AB5">
        <w:rPr>
          <w:rFonts w:ascii="EC Square Sans Pro" w:hAnsi="EC Square Sans Pro"/>
          <w:b/>
          <w:bCs/>
          <w:u w:val="single"/>
        </w:rPr>
        <w:t>University degree or diploma</w:t>
      </w:r>
      <w:r w:rsidR="00C63AB5">
        <w:rPr>
          <w:rFonts w:ascii="EC Square Sans Pro" w:hAnsi="EC Square Sans Pro"/>
          <w:b/>
          <w:bCs/>
          <w:u w:val="single"/>
        </w:rPr>
        <w:t xml:space="preserve"> </w:t>
      </w:r>
      <w:r w:rsidR="00C63AB5">
        <w:rPr>
          <w:rFonts w:ascii="EC Square Sans Pro" w:hAnsi="EC Square Sans Pro"/>
          <w:b/>
          <w:bCs/>
        </w:rPr>
        <w:t xml:space="preserve"> - </w:t>
      </w:r>
      <w:r w:rsidRPr="00C63AB5">
        <w:rPr>
          <w:rFonts w:ascii="EC Square Sans Pro" w:hAnsi="EC Square Sans Pro"/>
        </w:rPr>
        <w:t xml:space="preserve">candidates must have: </w:t>
      </w:r>
    </w:p>
    <w:p w14:paraId="558DF2EF" w14:textId="656CCC17" w:rsidR="004357C6" w:rsidRPr="004357C6" w:rsidRDefault="00211DE5" w:rsidP="004357C6">
      <w:pPr>
        <w:pStyle w:val="ListParagraph"/>
        <w:numPr>
          <w:ilvl w:val="0"/>
          <w:numId w:val="13"/>
        </w:numPr>
        <w:rPr>
          <w:rFonts w:ascii="EC Square Sans Pro" w:hAnsi="EC Square Sans Pro"/>
        </w:rPr>
      </w:pPr>
      <w:r w:rsidRPr="004357C6">
        <w:rPr>
          <w:rFonts w:ascii="EC Square Sans Pro" w:hAnsi="EC Square Sans Pro"/>
        </w:rPr>
        <w:t xml:space="preserve">either a level of education which corresponds to completed university studies attested by a diploma when the normal period of university education is 4 years or more; </w:t>
      </w:r>
    </w:p>
    <w:p w14:paraId="113B70DD" w14:textId="14AAE846" w:rsidR="00211DE5" w:rsidRPr="004357C6" w:rsidRDefault="00211DE5" w:rsidP="004357C6">
      <w:pPr>
        <w:pStyle w:val="ListParagraph"/>
        <w:numPr>
          <w:ilvl w:val="0"/>
          <w:numId w:val="13"/>
        </w:numPr>
        <w:rPr>
          <w:rFonts w:ascii="EC Square Sans Pro" w:hAnsi="EC Square Sans Pro"/>
        </w:rPr>
      </w:pPr>
      <w:r w:rsidRPr="004357C6">
        <w:rPr>
          <w:rFonts w:ascii="EC Square Sans Pro" w:hAnsi="EC Square Sans Pro"/>
        </w:rPr>
        <w:t xml:space="preserve">or a level of education which corresponds to completed university studies attested by a diploma and appropriate professional experience of at least 1 year when the normal period of university education is at least 3 years (this one year's professional experience cannot be included in the postgraduate professional experience required below). </w:t>
      </w:r>
    </w:p>
    <w:p w14:paraId="2E9EA27B" w14:textId="448BE53C" w:rsidR="00211DE5" w:rsidRDefault="00211DE5" w:rsidP="004357C6">
      <w:pPr>
        <w:pStyle w:val="ListParagraph"/>
        <w:numPr>
          <w:ilvl w:val="0"/>
          <w:numId w:val="13"/>
        </w:numPr>
        <w:rPr>
          <w:rFonts w:ascii="EC Square Sans Pro" w:hAnsi="EC Square Sans Pro"/>
        </w:rPr>
      </w:pPr>
      <w:r w:rsidRPr="004357C6">
        <w:rPr>
          <w:rFonts w:ascii="EC Square Sans Pro" w:hAnsi="EC Square Sans Pro"/>
        </w:rPr>
        <w:t xml:space="preserve">Only diplomas that have been awarded in EU Member States or that are the subject of </w:t>
      </w:r>
      <w:r w:rsidR="004357C6" w:rsidRPr="004357C6">
        <w:rPr>
          <w:rFonts w:ascii="EC Square Sans Pro" w:hAnsi="EC Square Sans Pro"/>
        </w:rPr>
        <w:t xml:space="preserve"> </w:t>
      </w:r>
      <w:r w:rsidRPr="004357C6">
        <w:rPr>
          <w:rFonts w:ascii="EC Square Sans Pro" w:hAnsi="EC Square Sans Pro"/>
        </w:rPr>
        <w:t xml:space="preserve">equivalence certificates issued by the authorities of one of these Member States shall be taken into consideration. </w:t>
      </w:r>
    </w:p>
    <w:p w14:paraId="608BE8D0" w14:textId="77777777" w:rsidR="00C63AB5" w:rsidRPr="004357C6" w:rsidRDefault="00C63AB5" w:rsidP="00C63AB5">
      <w:pPr>
        <w:pStyle w:val="ListParagraph"/>
        <w:ind w:left="360"/>
        <w:rPr>
          <w:rFonts w:ascii="EC Square Sans Pro" w:hAnsi="EC Square Sans Pro"/>
        </w:rPr>
      </w:pPr>
    </w:p>
    <w:p w14:paraId="63070DB8" w14:textId="18AA71CE" w:rsidR="004357C6" w:rsidRPr="00C63AB5" w:rsidRDefault="00211DE5" w:rsidP="00C63AB5">
      <w:pPr>
        <w:pStyle w:val="ListParagraph"/>
        <w:numPr>
          <w:ilvl w:val="0"/>
          <w:numId w:val="13"/>
        </w:numPr>
        <w:jc w:val="both"/>
        <w:rPr>
          <w:rFonts w:ascii="EC Square Sans Pro" w:hAnsi="EC Square Sans Pro"/>
        </w:rPr>
      </w:pPr>
      <w:r w:rsidRPr="00C63AB5">
        <w:rPr>
          <w:rFonts w:ascii="EC Square Sans Pro" w:hAnsi="EC Square Sans Pro"/>
          <w:b/>
          <w:bCs/>
          <w:u w:val="single"/>
        </w:rPr>
        <w:t>Professional experience:</w:t>
      </w:r>
      <w:r w:rsidRPr="00C63AB5">
        <w:rPr>
          <w:rFonts w:ascii="EC Square Sans Pro" w:hAnsi="EC Square Sans Pro"/>
        </w:rPr>
        <w:t xml:space="preserve"> </w:t>
      </w:r>
    </w:p>
    <w:p w14:paraId="1012293C" w14:textId="7EFA4A73" w:rsidR="00211DE5" w:rsidRPr="004357C6" w:rsidRDefault="00211DE5" w:rsidP="004357C6">
      <w:pPr>
        <w:jc w:val="both"/>
        <w:rPr>
          <w:rFonts w:ascii="EC Square Sans Pro" w:hAnsi="EC Square Sans Pro"/>
        </w:rPr>
      </w:pPr>
      <w:r w:rsidRPr="004357C6">
        <w:rPr>
          <w:rFonts w:ascii="EC Square Sans Pro" w:hAnsi="EC Square Sans Pro"/>
        </w:rPr>
        <w:t xml:space="preserve">On the closing date for the submission of applications set by this notice, candidates need to show, in addition to the qualifications required above, a professional experience of </w:t>
      </w:r>
      <w:r w:rsidRPr="00E97ECF">
        <w:rPr>
          <w:rFonts w:ascii="EC Square Sans Pro" w:hAnsi="EC Square Sans Pro"/>
          <w:b/>
          <w:bCs/>
          <w:u w:val="single"/>
        </w:rPr>
        <w:t>at least 6 years</w:t>
      </w:r>
      <w:r w:rsidRPr="004357C6">
        <w:rPr>
          <w:rFonts w:ascii="EC Square Sans Pro" w:hAnsi="EC Square Sans Pro"/>
        </w:rPr>
        <w:t>, gained after obtaining the diploma required for admission to the selection procedure.</w:t>
      </w:r>
    </w:p>
    <w:p w14:paraId="2B1B5186" w14:textId="77777777" w:rsidR="001435A7" w:rsidRPr="001435A7" w:rsidRDefault="00211DE5" w:rsidP="001435A7">
      <w:pPr>
        <w:pStyle w:val="ListParagraph"/>
        <w:numPr>
          <w:ilvl w:val="0"/>
          <w:numId w:val="16"/>
        </w:numPr>
        <w:ind w:left="284" w:hanging="284"/>
        <w:jc w:val="both"/>
        <w:rPr>
          <w:rFonts w:ascii="EC Square Sans Pro" w:hAnsi="EC Square Sans Pro"/>
        </w:rPr>
      </w:pPr>
      <w:r w:rsidRPr="001435A7">
        <w:rPr>
          <w:rFonts w:ascii="EC Square Sans Pro" w:hAnsi="EC Square Sans Pro"/>
          <w:b/>
          <w:bCs/>
          <w:u w:val="single"/>
        </w:rPr>
        <w:t>Languages:</w:t>
      </w:r>
      <w:r w:rsidRPr="001435A7">
        <w:rPr>
          <w:rFonts w:ascii="EC Square Sans Pro" w:hAnsi="EC Square Sans Pro"/>
        </w:rPr>
        <w:t xml:space="preserve"> </w:t>
      </w:r>
    </w:p>
    <w:p w14:paraId="3C94DF0E" w14:textId="48F99D7B" w:rsidR="00211DE5" w:rsidRPr="004357C6" w:rsidRDefault="00211DE5" w:rsidP="004357C6">
      <w:pPr>
        <w:jc w:val="both"/>
        <w:rPr>
          <w:rFonts w:ascii="EC Square Sans Pro" w:hAnsi="EC Square Sans Pro"/>
        </w:rPr>
      </w:pPr>
      <w:r w:rsidRPr="004357C6">
        <w:rPr>
          <w:rFonts w:ascii="EC Square Sans Pro" w:hAnsi="EC Square Sans Pro"/>
        </w:rPr>
        <w:t>To meet the needs of the service, the ability to work in an official language of the host country (Latvian) is required.</w:t>
      </w:r>
    </w:p>
    <w:p w14:paraId="39787091" w14:textId="248DA0BE"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4"/>
    <w:p w14:paraId="25EB1D1D" w14:textId="77777777" w:rsidR="00E97ECF" w:rsidRDefault="005F51A6" w:rsidP="005F51A6">
      <w:pPr>
        <w:spacing w:after="0"/>
        <w:jc w:val="both"/>
      </w:pPr>
      <w:r w:rsidRPr="463A158D">
        <w:rPr>
          <w:rFonts w:ascii="EC Square Sans Pro" w:hAnsi="EC Square Sans Pro"/>
          <w:lang w:val="en-IE"/>
        </w:rPr>
        <w:t>You should send your documents in a single pdf in the following order:</w:t>
      </w:r>
      <w:r>
        <w:tab/>
      </w:r>
      <w:r>
        <w:br/>
      </w:r>
      <w:r w:rsidRPr="463A158D">
        <w:rPr>
          <w:rFonts w:ascii="EC Square Sans Pro" w:hAnsi="EC Square Sans Pro"/>
          <w:lang w:val="en-IE"/>
        </w:rPr>
        <w:t xml:space="preserve">1. your CV </w:t>
      </w:r>
      <w:r>
        <w:tab/>
      </w:r>
      <w:r>
        <w:tab/>
      </w:r>
    </w:p>
    <w:p w14:paraId="79BDCF92" w14:textId="77777777" w:rsidR="00E97ECF" w:rsidRDefault="005F51A6" w:rsidP="005F51A6">
      <w:pPr>
        <w:spacing w:after="0"/>
        <w:jc w:val="both"/>
        <w:rPr>
          <w:rFonts w:ascii="EC Square Sans Pro" w:hAnsi="EC Square Sans Pro"/>
          <w:lang w:val="en-IE"/>
        </w:rPr>
      </w:pPr>
      <w:r w:rsidRPr="463A158D">
        <w:rPr>
          <w:rFonts w:ascii="EC Square Sans Pro" w:hAnsi="EC Square Sans Pro"/>
          <w:lang w:val="en-IE"/>
        </w:rPr>
        <w:t xml:space="preserve">2. completed application form. </w:t>
      </w:r>
      <w:r>
        <w:tab/>
      </w:r>
      <w:r>
        <w:br/>
      </w:r>
    </w:p>
    <w:p w14:paraId="4BDAF991" w14:textId="0FF67C43" w:rsidR="00427564" w:rsidRDefault="005F51A6" w:rsidP="005F51A6">
      <w:pPr>
        <w:spacing w:after="0"/>
        <w:jc w:val="both"/>
        <w:rPr>
          <w:rFonts w:ascii="EC Square Sans Pro" w:hAnsi="EC Square Sans Pro"/>
          <w:lang w:val="en-IE"/>
        </w:rPr>
      </w:pPr>
      <w:r w:rsidRPr="463A158D">
        <w:rPr>
          <w:rFonts w:ascii="EC Square Sans Pro" w:hAnsi="EC Square Sans Pro"/>
          <w:lang w:val="en-IE"/>
        </w:rPr>
        <w:t xml:space="preserve">Please send these documents by the publication deadline to </w:t>
      </w:r>
      <w:hyperlink r:id="rId14" w:history="1">
        <w:r w:rsidR="00427564" w:rsidRPr="00427564">
          <w:rPr>
            <w:rStyle w:val="Hyperlink"/>
            <w:rFonts w:ascii="EC Square Sans Pro" w:hAnsi="EC Square Sans Pro"/>
            <w:sz w:val="24"/>
            <w:szCs w:val="24"/>
            <w:lang w:val="en-IE"/>
          </w:rPr>
          <w:t>marta.belasova@ext.ec.europa.eu</w:t>
        </w:r>
      </w:hyperlink>
    </w:p>
    <w:p w14:paraId="5C8335FA" w14:textId="7E09DC05" w:rsidR="005F51A6" w:rsidRPr="001373FC" w:rsidRDefault="005F51A6" w:rsidP="005F51A6">
      <w:pPr>
        <w:spacing w:after="0"/>
        <w:jc w:val="both"/>
        <w:rPr>
          <w:rFonts w:ascii="EC Square Sans Pro" w:hAnsi="EC Square Sans Pro"/>
          <w:lang w:val="en-IE"/>
        </w:rPr>
      </w:pPr>
      <w:r w:rsidRPr="463A158D">
        <w:rPr>
          <w:rFonts w:ascii="EC Square Sans Pro" w:hAnsi="EC Square Sans Pro"/>
          <w:lang w:val="en-IE"/>
        </w:rPr>
        <w:t xml:space="preserve">indicating the selection reference </w:t>
      </w:r>
      <w:r w:rsidR="00E97ECF" w:rsidRPr="00427564">
        <w:rPr>
          <w:rFonts w:ascii="EC Square Sans Pro" w:hAnsi="EC Square Sans Pro"/>
          <w:b/>
          <w:bCs/>
          <w:lang w:val="en-IE"/>
        </w:rPr>
        <w:t>COMM/2025/2389</w:t>
      </w:r>
      <w:r w:rsidR="00E97ECF">
        <w:rPr>
          <w:rFonts w:ascii="EC Square Sans Pro" w:hAnsi="EC Square Sans Pro"/>
          <w:lang w:val="en-IE"/>
        </w:rPr>
        <w:t xml:space="preserve"> </w:t>
      </w:r>
      <w:r w:rsidRPr="463A158D">
        <w:rPr>
          <w:rFonts w:ascii="EC Square Sans Pro" w:hAnsi="EC Square Sans Pro"/>
          <w:lang w:val="en-IE"/>
        </w:rPr>
        <w:t>in the subject.</w:t>
      </w:r>
    </w:p>
    <w:p w14:paraId="30BAA6B7" w14:textId="77777777" w:rsidR="005F51A6" w:rsidRPr="009C3025" w:rsidRDefault="005F51A6" w:rsidP="005F51A6">
      <w:pPr>
        <w:spacing w:after="0"/>
        <w:jc w:val="both"/>
        <w:rPr>
          <w:rFonts w:cstheme="minorHAnsi"/>
        </w:rPr>
      </w:pPr>
    </w:p>
    <w:p w14:paraId="039A8DBB"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6" w:name="_Hlk147243667"/>
      <w:r w:rsidRPr="00E955BF">
        <w:rPr>
          <w:rFonts w:ascii="EC Square Sans Pro" w:hAnsi="EC Square Sans Pro" w:cstheme="minorHAnsi"/>
          <w:b/>
          <w:bCs/>
        </w:rPr>
        <w:t xml:space="preserve">No applications will be accepted after the publication deadline. </w:t>
      </w:r>
    </w:p>
    <w:bookmarkEnd w:id="6"/>
    <w:p w14:paraId="5B3BEAD7" w14:textId="77777777" w:rsidR="005F51A6" w:rsidRDefault="005F51A6" w:rsidP="005F51A6">
      <w:pPr>
        <w:pStyle w:val="Heading1"/>
        <w:ind w:left="0"/>
        <w:jc w:val="both"/>
        <w:rPr>
          <w:rFonts w:asciiTheme="minorHAnsi" w:hAnsiTheme="minorHAnsi" w:cstheme="minorHAnsi"/>
          <w:sz w:val="24"/>
          <w:szCs w:val="24"/>
        </w:rPr>
      </w:pPr>
    </w:p>
    <w:p w14:paraId="24AD24E1" w14:textId="77777777" w:rsidR="005F51A6" w:rsidRPr="00962B80" w:rsidRDefault="005F51A6" w:rsidP="005F51A6">
      <w:pPr>
        <w:spacing w:after="0"/>
        <w:jc w:val="both"/>
        <w:rPr>
          <w:rFonts w:cstheme="minorHAnsi"/>
          <w:lang w:val="en-US"/>
        </w:rPr>
      </w:pPr>
    </w:p>
    <w:p w14:paraId="216C9F5C" w14:textId="77777777" w:rsidR="005F51A6" w:rsidRDefault="005F51A6" w:rsidP="005F51A6">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5F2A5B2C" w14:textId="77777777" w:rsidR="005F51A6" w:rsidRPr="00FD4624" w:rsidRDefault="005F51A6" w:rsidP="005F51A6">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76F87D26" w14:textId="77777777" w:rsidR="005F51A6" w:rsidRPr="00FD4624" w:rsidRDefault="005F51A6" w:rsidP="005F51A6">
      <w:pPr>
        <w:pStyle w:val="Heading1"/>
        <w:ind w:left="0"/>
        <w:jc w:val="both"/>
        <w:rPr>
          <w:rFonts w:ascii="EC Square Sans Pro" w:hAnsi="EC Square Sans Pro" w:cstheme="minorHAnsi"/>
          <w:sz w:val="28"/>
          <w:szCs w:val="28"/>
        </w:rPr>
      </w:pPr>
    </w:p>
    <w:p w14:paraId="35E616A9"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570034F9" w14:textId="77777777" w:rsidR="005F51A6" w:rsidRPr="00482D11" w:rsidRDefault="005F51A6" w:rsidP="005F51A6">
      <w:pPr>
        <w:pStyle w:val="Heading1"/>
        <w:jc w:val="both"/>
        <w:rPr>
          <w:rFonts w:asciiTheme="minorHAnsi" w:hAnsiTheme="minorHAnsi" w:cstheme="minorHAnsi"/>
          <w:i/>
          <w:iCs/>
          <w:sz w:val="28"/>
          <w:szCs w:val="28"/>
        </w:rPr>
      </w:pPr>
    </w:p>
    <w:p w14:paraId="3DFD1DA8"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326790C5" w14:textId="77777777" w:rsidR="005F51A6" w:rsidRDefault="005F51A6" w:rsidP="005F51A6">
      <w:pPr>
        <w:spacing w:after="0"/>
        <w:jc w:val="both"/>
        <w:rPr>
          <w:rFonts w:cstheme="minorHAnsi"/>
          <w:b/>
          <w:u w:val="single"/>
          <w:lang w:val="en-US"/>
        </w:rPr>
      </w:pPr>
    </w:p>
    <w:p w14:paraId="4A29AE22"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3C0A1CA7" w14:textId="77777777" w:rsidR="005F51A6" w:rsidRDefault="005F51A6" w:rsidP="005F51A6">
      <w:pPr>
        <w:spacing w:after="0"/>
        <w:jc w:val="both"/>
        <w:rPr>
          <w:rFonts w:ascii="EC Square Sans Pro" w:hAnsi="EC Square Sans Pro" w:cstheme="minorHAnsi"/>
        </w:rPr>
      </w:pPr>
    </w:p>
    <w:p w14:paraId="6AFA0563" w14:textId="77777777" w:rsidR="005F51A6" w:rsidRPr="00FB0309" w:rsidRDefault="005F51A6" w:rsidP="005F51A6">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14AD9530" w14:textId="77777777" w:rsidR="005F51A6" w:rsidRPr="00E03CE3" w:rsidRDefault="005F51A6" w:rsidP="005F51A6">
      <w:pPr>
        <w:spacing w:after="0"/>
        <w:jc w:val="both"/>
        <w:rPr>
          <w:rFonts w:ascii="EC Square Sans Pro" w:hAnsi="EC Square Sans Pro" w:cstheme="minorHAnsi"/>
          <w:lang w:val="en-IE"/>
        </w:rPr>
      </w:pPr>
    </w:p>
    <w:p w14:paraId="62410D68" w14:textId="77777777" w:rsidR="005F51A6" w:rsidRPr="00FD4624" w:rsidRDefault="005F51A6" w:rsidP="005F51A6">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74AC26BF" w14:textId="77777777" w:rsidR="005F51A6" w:rsidRPr="00FB0309" w:rsidRDefault="005F51A6" w:rsidP="55836026">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a citizen of a Member State of the EU and enjoy full rights as a citizen</w:t>
      </w:r>
    </w:p>
    <w:p w14:paraId="0B5750AC" w14:textId="77777777" w:rsidR="005F51A6" w:rsidRPr="00FB0309" w:rsidRDefault="005F51A6" w:rsidP="55836026">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Have fulfilled any obligations imposed by applicable laws concerning military service</w:t>
      </w:r>
    </w:p>
    <w:p w14:paraId="2FBE7D86" w14:textId="77777777" w:rsidR="005F51A6" w:rsidRPr="00FB0309" w:rsidRDefault="005F51A6" w:rsidP="55836026">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physically fit to perform the duties linked to the post</w:t>
      </w:r>
    </w:p>
    <w:p w14:paraId="39E24982" w14:textId="77777777" w:rsidR="005F51A6" w:rsidRDefault="005F51A6" w:rsidP="55836026">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Produce the appropriate character references as to suitability for the performance of the duties.</w:t>
      </w:r>
    </w:p>
    <w:p w14:paraId="392AD32C" w14:textId="77777777" w:rsidR="005F51A6" w:rsidRDefault="005F51A6" w:rsidP="005F51A6">
      <w:pPr>
        <w:pStyle w:val="ListParagraph"/>
        <w:spacing w:after="0"/>
        <w:jc w:val="both"/>
        <w:rPr>
          <w:rFonts w:cstheme="minorHAnsi"/>
        </w:rPr>
      </w:pPr>
    </w:p>
    <w:p w14:paraId="3AF41BBF" w14:textId="77777777" w:rsidR="005F51A6" w:rsidRPr="00FD4624" w:rsidRDefault="005F51A6" w:rsidP="005F51A6">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41D94348" w14:textId="77777777" w:rsidR="005F51A6" w:rsidRDefault="005F51A6" w:rsidP="55836026">
      <w:pPr>
        <w:jc w:val="both"/>
        <w:rPr>
          <w:rFonts w:ascii="EC Square Sans Pro" w:hAnsi="EC Square Sans Pro"/>
        </w:rPr>
      </w:pPr>
      <w:r w:rsidRPr="55836026">
        <w:rPr>
          <w:rFonts w:ascii="EC Square Sans Pro" w:hAnsi="EC Square Sans Pro"/>
        </w:rPr>
        <w:t xml:space="preserve">In order to be recruited </w:t>
      </w:r>
      <w:r w:rsidR="005A75E5" w:rsidRPr="55836026">
        <w:rPr>
          <w:rFonts w:ascii="EC Square Sans Pro" w:hAnsi="EC Square Sans Pro"/>
        </w:rPr>
        <w:t xml:space="preserve">for </w:t>
      </w:r>
      <w:r w:rsidRPr="55836026">
        <w:rPr>
          <w:rFonts w:ascii="EC Square Sans Pro" w:hAnsi="EC Square Sans Pro"/>
        </w:rPr>
        <w:t xml:space="preserve">this position, you must have at least a level of education which corresponds to completed university studies of at least 3 years attested by a diploma. </w:t>
      </w:r>
    </w:p>
    <w:p w14:paraId="46F6F347"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0ADFC7A2" w14:textId="77777777" w:rsidR="005F51A6" w:rsidRPr="009C3025" w:rsidRDefault="005F51A6" w:rsidP="005F51A6">
      <w:pPr>
        <w:spacing w:after="0"/>
        <w:jc w:val="both"/>
        <w:rPr>
          <w:rFonts w:cstheme="minorHAnsi"/>
        </w:rPr>
      </w:pPr>
    </w:p>
    <w:p w14:paraId="45FA475A" w14:textId="77777777" w:rsidR="005F51A6" w:rsidRPr="00FD4624" w:rsidRDefault="005F51A6" w:rsidP="005F51A6">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2D9015B2" w14:textId="77777777" w:rsidR="005F51A6" w:rsidRPr="00FD4624" w:rsidRDefault="005F51A6" w:rsidP="512A372E">
      <w:pPr>
        <w:pStyle w:val="ListParagraph"/>
        <w:numPr>
          <w:ilvl w:val="0"/>
          <w:numId w:val="4"/>
        </w:numPr>
        <w:spacing w:after="0"/>
        <w:jc w:val="both"/>
        <w:rPr>
          <w:rStyle w:val="FootnoteReference"/>
          <w:rFonts w:ascii="EC Square Sans Pro" w:hAnsi="EC Square Sans Pro"/>
        </w:rPr>
      </w:pPr>
      <w:bookmarkStart w:id="7" w:name="_Hlk93058248"/>
      <w:r w:rsidRPr="03C18C8F">
        <w:rPr>
          <w:rFonts w:ascii="EC Square Sans Pro" w:hAnsi="EC Square Sans Pro"/>
        </w:rPr>
        <w:t>have a thorough knowledge (minimum level</w:t>
      </w:r>
      <w:r w:rsidRPr="00FD4624">
        <w:rPr>
          <w:rFonts w:ascii="Calibri" w:hAnsi="Calibri" w:cs="Calibri"/>
        </w:rPr>
        <w:t> </w:t>
      </w:r>
      <w:r w:rsidRPr="03C18C8F">
        <w:rPr>
          <w:rFonts w:ascii="EC Square Sans Pro" w:hAnsi="EC Square Sans Pro"/>
        </w:rPr>
        <w:t>C1) of one of the 24 official languages of the EU</w:t>
      </w:r>
      <w:r w:rsidRPr="512A372E">
        <w:rPr>
          <w:rStyle w:val="FootnoteReference"/>
          <w:rFonts w:ascii="EC Square Sans Pro" w:hAnsi="EC Square Sans Pro"/>
        </w:rPr>
        <w:footnoteReference w:id="2"/>
      </w:r>
    </w:p>
    <w:p w14:paraId="0B9D2AE1" w14:textId="77777777" w:rsidR="005F51A6" w:rsidRPr="00FD4624" w:rsidRDefault="005F51A6" w:rsidP="005F51A6">
      <w:pPr>
        <w:pStyle w:val="ListParagraph"/>
        <w:numPr>
          <w:ilvl w:val="0"/>
          <w:numId w:val="4"/>
        </w:numPr>
        <w:spacing w:after="0"/>
        <w:jc w:val="both"/>
        <w:rPr>
          <w:rFonts w:ascii="EC Square Sans Pro" w:hAnsi="EC Square Sans Pro" w:cstheme="minorHAnsi"/>
        </w:rPr>
      </w:pPr>
      <w:r w:rsidRPr="00FD4624">
        <w:rPr>
          <w:rFonts w:ascii="EC Square Sans Pro" w:hAnsi="EC Square Sans Pro" w:cstheme="minorHAnsi"/>
        </w:rPr>
        <w:t>AND a satisfactory knowledge (minimum level</w:t>
      </w:r>
      <w:r w:rsidRPr="00FD4624">
        <w:rPr>
          <w:rFonts w:ascii="Calibri" w:hAnsi="Calibri" w:cs="Calibri"/>
        </w:rPr>
        <w:t> </w:t>
      </w:r>
      <w:r w:rsidRPr="00FD4624">
        <w:rPr>
          <w:rFonts w:ascii="EC Square Sans Pro" w:hAnsi="EC Square Sans Pro" w:cstheme="minorHAnsi"/>
        </w:rPr>
        <w:t>B2)</w:t>
      </w:r>
      <w:r w:rsidRPr="00480B1C">
        <w:rPr>
          <w:rStyle w:val="FootnoteReference"/>
          <w:rFonts w:ascii="EC Square Sans Pro" w:hAnsi="EC Square Sans Pro"/>
          <w:lang w:val="en-IE"/>
        </w:rPr>
        <w:t xml:space="preserve"> </w:t>
      </w:r>
      <w:r w:rsidRPr="00FD4624">
        <w:rPr>
          <w:rFonts w:ascii="EC Square Sans Pro" w:hAnsi="EC Square Sans Pro" w:cstheme="minorHAnsi"/>
        </w:rPr>
        <w:t>of a second official language of the EU, to the extent necessary for the performance of the duties.</w:t>
      </w:r>
    </w:p>
    <w:p w14:paraId="2782ABB8" w14:textId="77777777" w:rsidR="005F51A6" w:rsidRDefault="005F51A6" w:rsidP="005F51A6">
      <w:pPr>
        <w:spacing w:after="0"/>
        <w:jc w:val="both"/>
        <w:rPr>
          <w:rFonts w:cstheme="minorHAnsi"/>
        </w:rPr>
      </w:pPr>
    </w:p>
    <w:p w14:paraId="5B026B3D" w14:textId="77777777" w:rsidR="005F51A6" w:rsidRDefault="005F51A6" w:rsidP="005F51A6">
      <w:pPr>
        <w:spacing w:after="0"/>
        <w:jc w:val="both"/>
        <w:rPr>
          <w:rFonts w:cstheme="minorHAnsi"/>
        </w:rPr>
      </w:pPr>
    </w:p>
    <w:p w14:paraId="06D8E23F" w14:textId="77777777" w:rsidR="00ED275F" w:rsidRDefault="00ED275F">
      <w:pPr>
        <w:rPr>
          <w:rFonts w:ascii="EC Square Sans Pro" w:eastAsia="Times New Roman" w:hAnsi="EC Square Sans Pro" w:cstheme="minorHAnsi"/>
          <w:b/>
          <w:bCs/>
          <w:sz w:val="24"/>
          <w:szCs w:val="24"/>
          <w:lang w:val="en-US"/>
        </w:rPr>
      </w:pPr>
      <w:r>
        <w:rPr>
          <w:rFonts w:ascii="EC Square Sans Pro" w:hAnsi="EC Square Sans Pro" w:cstheme="minorHAnsi"/>
          <w:sz w:val="24"/>
          <w:szCs w:val="24"/>
        </w:rPr>
        <w:br w:type="page"/>
      </w:r>
    </w:p>
    <w:p w14:paraId="496C519E" w14:textId="77777777" w:rsidR="00ED275F" w:rsidRDefault="00ED275F" w:rsidP="00ED275F">
      <w:pPr>
        <w:pStyle w:val="Heading1"/>
        <w:jc w:val="both"/>
        <w:rPr>
          <w:rFonts w:ascii="EC Square Sans Pro" w:hAnsi="EC Square Sans Pro" w:cstheme="minorHAnsi"/>
          <w:sz w:val="24"/>
          <w:szCs w:val="24"/>
        </w:rPr>
      </w:pPr>
    </w:p>
    <w:p w14:paraId="5B840638"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72EF7ACA" w14:textId="77777777" w:rsidR="005F51A6" w:rsidRPr="00482D11" w:rsidRDefault="005F51A6" w:rsidP="005F51A6">
      <w:pPr>
        <w:pStyle w:val="ListParagraph"/>
        <w:spacing w:after="0"/>
        <w:jc w:val="both"/>
        <w:rPr>
          <w:rFonts w:cstheme="minorHAnsi"/>
        </w:rPr>
      </w:pPr>
    </w:p>
    <w:p w14:paraId="68469F86" w14:textId="77777777" w:rsidR="005F51A6" w:rsidRPr="00FD4624" w:rsidRDefault="005F51A6" w:rsidP="005F51A6">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7862D987" w14:textId="77777777" w:rsidR="005F51A6" w:rsidRPr="00FD4624" w:rsidRDefault="005F51A6" w:rsidP="005F51A6">
      <w:pPr>
        <w:spacing w:after="0" w:line="240" w:lineRule="auto"/>
        <w:jc w:val="both"/>
        <w:rPr>
          <w:rFonts w:ascii="EC Square Sans Pro" w:hAnsi="EC Square Sans Pro"/>
        </w:rPr>
      </w:pPr>
    </w:p>
    <w:p w14:paraId="034007EF" w14:textId="77777777" w:rsidR="005F51A6" w:rsidRPr="00746CFB" w:rsidRDefault="005F51A6" w:rsidP="512A372E">
      <w:pPr>
        <w:spacing w:after="0" w:line="240" w:lineRule="auto"/>
        <w:jc w:val="both"/>
        <w:rPr>
          <w:rStyle w:val="FootnoteReference"/>
          <w:rFonts w:ascii="EC Square Sans Pro" w:hAnsi="EC Square Sans Pro"/>
          <w:strike/>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746CFB" w:rsidRPr="00FD4624">
        <w:rPr>
          <w:rStyle w:val="FootnoteReference"/>
          <w:rFonts w:ascii="EC Square Sans Pro" w:hAnsi="EC Square Sans Pro"/>
        </w:rPr>
        <w:footnoteReference w:id="3"/>
      </w:r>
      <w:r w:rsidRPr="00FD4624">
        <w:rPr>
          <w:rFonts w:ascii="EC Square Sans Pro" w:hAnsi="EC Square Sans Pro"/>
        </w:rPr>
        <w:t>.</w:t>
      </w:r>
      <w:r w:rsidR="00746CFB">
        <w:rPr>
          <w:rFonts w:ascii="EC Square Sans Pro" w:hAnsi="EC Square Sans Pro"/>
        </w:rPr>
        <w:t xml:space="preserve"> If these candidates do not best fit the requirements for the position, the Commission can recruit a temporary agent.</w:t>
      </w:r>
      <w:r w:rsidRPr="00FD4624">
        <w:rPr>
          <w:rFonts w:ascii="EC Square Sans Pro" w:hAnsi="EC Square Sans Pro"/>
        </w:rPr>
        <w:t xml:space="preserve"> </w:t>
      </w:r>
    </w:p>
    <w:p w14:paraId="4A7D00EA" w14:textId="77777777" w:rsidR="005F51A6" w:rsidRPr="00FD4624" w:rsidRDefault="005F51A6" w:rsidP="005F51A6">
      <w:pPr>
        <w:spacing w:after="0"/>
        <w:jc w:val="both"/>
        <w:rPr>
          <w:rFonts w:ascii="EC Square Sans Pro" w:hAnsi="EC Square Sans Pro" w:cstheme="minorHAnsi"/>
        </w:rPr>
      </w:pPr>
    </w:p>
    <w:p w14:paraId="3898E77A" w14:textId="77777777" w:rsidR="005F51A6" w:rsidRPr="00FD4624" w:rsidRDefault="6EBC6CBA" w:rsidP="76D4FDE9">
      <w:pPr>
        <w:spacing w:after="0"/>
        <w:jc w:val="both"/>
        <w:rPr>
          <w:rFonts w:ascii="EC Square Sans Pro" w:hAnsi="EC Square Sans Pro"/>
          <w:b/>
          <w:bCs/>
        </w:rPr>
      </w:pPr>
      <w:r w:rsidRPr="512A372E">
        <w:rPr>
          <w:rFonts w:ascii="EC Square Sans Pro" w:hAnsi="EC Square Sans Pro"/>
        </w:rPr>
        <w:t xml:space="preserve">A </w:t>
      </w:r>
      <w:r w:rsidR="005F51A6" w:rsidRPr="512A372E">
        <w:rPr>
          <w:rFonts w:ascii="EC Square Sans Pro" w:hAnsi="EC Square Sans Pro"/>
        </w:rPr>
        <w:t xml:space="preserve">selection panel will choose a limited number of candidates for interview, based on the CV and </w:t>
      </w:r>
      <w:r w:rsidR="465DA7A2" w:rsidRPr="512A372E">
        <w:rPr>
          <w:rFonts w:ascii="EC Square Sans Pro" w:hAnsi="EC Square Sans Pro"/>
        </w:rPr>
        <w:t>application form</w:t>
      </w:r>
      <w:r w:rsidR="005F51A6" w:rsidRPr="512A372E">
        <w:rPr>
          <w:rFonts w:ascii="EC Square Sans Pro" w:hAnsi="EC Square Sans Pro"/>
        </w:rPr>
        <w:t xml:space="preserve"> that they submitted. Due to the large volume of applications</w:t>
      </w:r>
      <w:r w:rsidR="00A80C2A" w:rsidRPr="512A372E">
        <w:rPr>
          <w:rFonts w:ascii="EC Square Sans Pro" w:hAnsi="EC Square Sans Pro"/>
        </w:rPr>
        <w:t>,</w:t>
      </w:r>
      <w:r w:rsidR="005F51A6" w:rsidRPr="512A372E">
        <w:rPr>
          <w:rFonts w:ascii="EC Square Sans Pro" w:hAnsi="EC Square Sans Pro"/>
        </w:rPr>
        <w:t xml:space="preserve"> we may receive, </w:t>
      </w:r>
      <w:r w:rsidR="005F51A6" w:rsidRPr="512A372E">
        <w:rPr>
          <w:rFonts w:ascii="EC Square Sans Pro" w:hAnsi="EC Square Sans Pro"/>
          <w:b/>
          <w:bCs/>
        </w:rPr>
        <w:t>only candidates selected for the next step of the selection phase will be notified.</w:t>
      </w:r>
    </w:p>
    <w:p w14:paraId="5CF51553" w14:textId="77777777" w:rsidR="005F51A6" w:rsidRPr="00FD4624" w:rsidRDefault="005F51A6" w:rsidP="005F51A6">
      <w:pPr>
        <w:spacing w:after="0"/>
        <w:jc w:val="both"/>
        <w:rPr>
          <w:rFonts w:ascii="EC Square Sans Pro" w:hAnsi="EC Square Sans Pro" w:cstheme="minorHAnsi"/>
        </w:rPr>
      </w:pPr>
    </w:p>
    <w:p w14:paraId="41400178" w14:textId="77777777" w:rsidR="005F51A6" w:rsidRPr="009C3025" w:rsidRDefault="005F51A6" w:rsidP="55836026">
      <w:pPr>
        <w:spacing w:after="0"/>
        <w:jc w:val="both"/>
      </w:pPr>
      <w:r w:rsidRPr="55836026">
        <w:rPr>
          <w:rFonts w:ascii="EC Square Sans Pro" w:hAnsi="EC Square Sans Pro"/>
        </w:rPr>
        <w:t xml:space="preserve">For operational reasons and in order to complete the selection procedure as quickly as possible in the interest of the candidates and of the institution, the selection procedure will be carried out in </w:t>
      </w:r>
      <w:r w:rsidRPr="00C82FC4">
        <w:rPr>
          <w:rFonts w:ascii="EC Square Sans Pro" w:hAnsi="EC Square Sans Pro"/>
        </w:rPr>
        <w:t>English a</w:t>
      </w:r>
      <w:r w:rsidRPr="55836026">
        <w:rPr>
          <w:rFonts w:ascii="EC Square Sans Pro" w:hAnsi="EC Square Sans Pro"/>
        </w:rPr>
        <w:t>nd possibly in a second official language.</w:t>
      </w:r>
    </w:p>
    <w:p w14:paraId="4F853D26" w14:textId="77777777" w:rsidR="005F51A6" w:rsidRDefault="005F51A6" w:rsidP="005F51A6">
      <w:pPr>
        <w:spacing w:after="160" w:line="259" w:lineRule="auto"/>
        <w:rPr>
          <w:rFonts w:cstheme="minorHAnsi"/>
        </w:rPr>
      </w:pPr>
    </w:p>
    <w:p w14:paraId="4587AB81" w14:textId="77777777" w:rsidR="005F51A6" w:rsidRPr="00FD4624" w:rsidRDefault="005F51A6" w:rsidP="005F51A6">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00CB3F65" w14:textId="77777777" w:rsidR="005F51A6" w:rsidRPr="009C3025" w:rsidRDefault="005F51A6" w:rsidP="005F51A6">
      <w:pPr>
        <w:spacing w:after="0"/>
        <w:jc w:val="both"/>
        <w:rPr>
          <w:rFonts w:cstheme="minorHAnsi"/>
        </w:rPr>
      </w:pPr>
    </w:p>
    <w:p w14:paraId="104BBCC4" w14:textId="77777777" w:rsidR="005F51A6" w:rsidRPr="00FD4624" w:rsidRDefault="005F51A6" w:rsidP="005F51A6">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44957216" w14:textId="05654B03" w:rsidR="005F51A6" w:rsidRPr="00EC0B8F" w:rsidRDefault="005F51A6" w:rsidP="55836026">
      <w:pPr>
        <w:spacing w:before="240" w:after="0"/>
        <w:jc w:val="both"/>
        <w:rPr>
          <w:rFonts w:ascii="EC Square Sans Pro" w:hAnsi="EC Square Sans Pro"/>
          <w:lang w:val="en-IE"/>
        </w:rPr>
      </w:pPr>
      <w:r w:rsidRPr="55836026">
        <w:rPr>
          <w:rFonts w:ascii="EC Square Sans Pro" w:hAnsi="EC Square Sans Pro"/>
        </w:rPr>
        <w:t xml:space="preserve">The successful candidate will be required to undergo a mandatory pre-recruitment medical check-up, carried out by the Commission. </w:t>
      </w:r>
    </w:p>
    <w:bookmarkEnd w:id="7"/>
    <w:p w14:paraId="344694E4" w14:textId="77777777" w:rsidR="005F51A6" w:rsidRDefault="005F51A6" w:rsidP="005F51A6">
      <w:pPr>
        <w:pStyle w:val="Heading1"/>
        <w:ind w:left="720"/>
        <w:jc w:val="both"/>
        <w:rPr>
          <w:rFonts w:ascii="EC Square Sans Pro" w:hAnsi="EC Square Sans Pro" w:cstheme="minorHAnsi"/>
          <w:sz w:val="24"/>
          <w:szCs w:val="24"/>
        </w:rPr>
      </w:pPr>
    </w:p>
    <w:p w14:paraId="12CAB75D" w14:textId="77777777" w:rsidR="005F51A6" w:rsidRDefault="005F51A6" w:rsidP="005F51A6">
      <w:pPr>
        <w:pStyle w:val="Heading1"/>
        <w:ind w:left="720"/>
        <w:jc w:val="both"/>
        <w:rPr>
          <w:rFonts w:ascii="EC Square Sans Pro" w:hAnsi="EC Square Sans Pro" w:cstheme="minorHAnsi"/>
          <w:sz w:val="24"/>
          <w:szCs w:val="24"/>
        </w:rPr>
      </w:pPr>
    </w:p>
    <w:p w14:paraId="05E917AC"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5A3DCD64" w14:textId="77777777" w:rsidR="005F51A6" w:rsidRDefault="005F51A6" w:rsidP="005F51A6">
      <w:pPr>
        <w:spacing w:after="0"/>
        <w:jc w:val="both"/>
        <w:rPr>
          <w:rFonts w:cstheme="minorHAnsi"/>
        </w:rPr>
      </w:pPr>
    </w:p>
    <w:p w14:paraId="0FFD601B" w14:textId="0F1045F1"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 xml:space="preserve">The place of employment will be </w:t>
      </w:r>
      <w:r w:rsidR="00C82FC4">
        <w:rPr>
          <w:rFonts w:ascii="EC Square Sans Pro" w:eastAsiaTheme="minorEastAsia" w:hAnsi="EC Square Sans Pro" w:cstheme="minorBidi"/>
          <w:b w:val="0"/>
          <w:bCs w:val="0"/>
          <w:sz w:val="22"/>
          <w:szCs w:val="22"/>
          <w:lang w:val="en-GB"/>
        </w:rPr>
        <w:t>Riga</w:t>
      </w:r>
      <w:r w:rsidRPr="55836026">
        <w:rPr>
          <w:rFonts w:ascii="EC Square Sans Pro" w:eastAsiaTheme="minorEastAsia" w:hAnsi="EC Square Sans Pro" w:cstheme="minorBidi"/>
          <w:b w:val="0"/>
          <w:bCs w:val="0"/>
          <w:sz w:val="22"/>
          <w:szCs w:val="22"/>
          <w:lang w:val="en-GB"/>
        </w:rPr>
        <w:t>.</w:t>
      </w:r>
    </w:p>
    <w:p w14:paraId="065C9912" w14:textId="77777777" w:rsidR="005F51A6" w:rsidRPr="00FD4624" w:rsidRDefault="005F51A6" w:rsidP="005F51A6">
      <w:pPr>
        <w:spacing w:after="0"/>
        <w:jc w:val="both"/>
        <w:rPr>
          <w:rFonts w:ascii="EC Square Sans Pro" w:hAnsi="EC Square Sans Pro" w:cstheme="minorHAnsi"/>
        </w:rPr>
      </w:pPr>
    </w:p>
    <w:p w14:paraId="2968EFED" w14:textId="01D46504" w:rsidR="005F51A6" w:rsidRPr="00FD4624" w:rsidRDefault="005F51A6" w:rsidP="76D4FDE9">
      <w:pPr>
        <w:spacing w:after="0"/>
        <w:jc w:val="both"/>
        <w:rPr>
          <w:rFonts w:ascii="EC Square Sans Pro" w:hAnsi="EC Square Sans Pro"/>
          <w:b/>
          <w:bCs/>
        </w:rPr>
      </w:pPr>
      <w:r w:rsidRPr="55836026">
        <w:rPr>
          <w:rFonts w:ascii="EC Square Sans Pro" w:hAnsi="EC Square Sans Pro"/>
        </w:rPr>
        <w:t>In case the successful candidate is</w:t>
      </w:r>
      <w:r w:rsidR="006D2969" w:rsidRPr="55836026">
        <w:rPr>
          <w:rFonts w:ascii="EC Square Sans Pro" w:hAnsi="EC Square Sans Pro"/>
        </w:rPr>
        <w:t xml:space="preserve"> not an official or a competition laureate</w:t>
      </w:r>
      <w:r w:rsidRPr="55836026">
        <w:rPr>
          <w:rFonts w:ascii="EC Square Sans Pro" w:hAnsi="EC Square Sans Pro"/>
        </w:rPr>
        <w:t xml:space="preserve">, </w:t>
      </w:r>
      <w:r w:rsidR="0F609D5F" w:rsidRPr="55836026">
        <w:rPr>
          <w:rFonts w:ascii="EC Square Sans Pro" w:hAnsi="EC Square Sans Pro"/>
        </w:rPr>
        <w:t>they</w:t>
      </w:r>
      <w:r w:rsidRPr="55836026">
        <w:rPr>
          <w:rFonts w:ascii="EC Square Sans Pro" w:hAnsi="EC Square Sans Pro"/>
        </w:rPr>
        <w:t xml:space="preserve"> will be</w:t>
      </w:r>
      <w:r w:rsidR="00ED2802" w:rsidRPr="55836026">
        <w:rPr>
          <w:rFonts w:ascii="EC Square Sans Pro" w:hAnsi="EC Square Sans Pro"/>
        </w:rPr>
        <w:t xml:space="preserve"> recruited </w:t>
      </w:r>
      <w:r w:rsidRPr="55836026">
        <w:rPr>
          <w:rFonts w:ascii="EC Square Sans Pro" w:hAnsi="EC Square Sans Pro"/>
        </w:rPr>
        <w:t xml:space="preserve">as a </w:t>
      </w:r>
      <w:r w:rsidRPr="55836026">
        <w:rPr>
          <w:rFonts w:ascii="EC Square Sans Pro" w:hAnsi="EC Square Sans Pro"/>
          <w:b/>
          <w:bCs/>
        </w:rPr>
        <w:t xml:space="preserve">temporary agent under Article 2(b) of the </w:t>
      </w:r>
      <w:hyperlink r:id="rId15">
        <w:r w:rsidRPr="55836026">
          <w:rPr>
            <w:rStyle w:val="Hyperlink"/>
            <w:rFonts w:ascii="EC Square Sans Pro" w:hAnsi="EC Square Sans Pro"/>
          </w:rPr>
          <w:t>Conditions of Employment of Other Servants</w:t>
        </w:r>
      </w:hyperlink>
      <w:r w:rsidRPr="55836026">
        <w:rPr>
          <w:rFonts w:ascii="EC Square Sans Pro" w:hAnsi="EC Square Sans Pro"/>
          <w:b/>
          <w:bCs/>
        </w:rPr>
        <w:t xml:space="preserve">, in function group AD. </w:t>
      </w:r>
    </w:p>
    <w:p w14:paraId="39C92D44" w14:textId="77777777" w:rsidR="005F51A6" w:rsidRPr="00FD4624" w:rsidRDefault="005F51A6" w:rsidP="005F51A6">
      <w:pPr>
        <w:spacing w:after="0"/>
        <w:jc w:val="both"/>
        <w:rPr>
          <w:rFonts w:ascii="EC Square Sans Pro" w:hAnsi="EC Square Sans Pro" w:cstheme="minorHAnsi"/>
        </w:rPr>
      </w:pPr>
    </w:p>
    <w:p w14:paraId="75DA5F31" w14:textId="77777777" w:rsidR="00ED275F" w:rsidRDefault="00ED275F">
      <w:pPr>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5582E4AB" w14:textId="77777777" w:rsidR="00ED275F" w:rsidRDefault="00ED275F" w:rsidP="00ED275F">
      <w:pPr>
        <w:pStyle w:val="ListParagraph"/>
        <w:spacing w:after="0"/>
        <w:jc w:val="both"/>
        <w:rPr>
          <w:rFonts w:ascii="EC Square Sans Pro" w:eastAsia="Times New Roman" w:hAnsi="EC Square Sans Pro" w:cstheme="minorHAnsi"/>
          <w:b/>
          <w:bCs/>
          <w:sz w:val="24"/>
          <w:szCs w:val="24"/>
          <w:lang w:val="en-US"/>
        </w:rPr>
      </w:pPr>
    </w:p>
    <w:p w14:paraId="198B565B" w14:textId="77777777" w:rsidR="005F51A6" w:rsidRPr="00E6709F" w:rsidRDefault="005F51A6" w:rsidP="005F51A6">
      <w:pPr>
        <w:pStyle w:val="ListParagraph"/>
        <w:numPr>
          <w:ilvl w:val="0"/>
          <w:numId w:val="2"/>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t>Grade</w:t>
      </w:r>
    </w:p>
    <w:p w14:paraId="117C998F" w14:textId="77777777" w:rsidR="00ED275F" w:rsidRDefault="00ED275F" w:rsidP="76D4FDE9">
      <w:pPr>
        <w:spacing w:after="0"/>
        <w:jc w:val="both"/>
        <w:rPr>
          <w:rFonts w:ascii="EC Square Sans Pro" w:hAnsi="EC Square Sans Pro"/>
        </w:rPr>
      </w:pPr>
    </w:p>
    <w:p w14:paraId="741BB4C6" w14:textId="6E4E19A6" w:rsidR="005F51A6" w:rsidRPr="00E6709F" w:rsidRDefault="005F51A6" w:rsidP="76D4FDE9">
      <w:pPr>
        <w:spacing w:after="0"/>
        <w:jc w:val="both"/>
        <w:rPr>
          <w:rFonts w:ascii="EC Square Sans Pro" w:hAnsi="EC Square Sans Pro"/>
        </w:rPr>
      </w:pPr>
      <w:r w:rsidRPr="463A158D">
        <w:rPr>
          <w:rFonts w:ascii="EC Square Sans Pro" w:hAnsi="EC Square Sans Pro"/>
        </w:rPr>
        <w:t xml:space="preserve">The recruitment grade, as well as the step in that grade, will be determined in accordance with </w:t>
      </w:r>
      <w:hyperlink r:id="rId16">
        <w:r w:rsidRPr="463A158D">
          <w:rPr>
            <w:rStyle w:val="Hyperlink"/>
            <w:rFonts w:ascii="EC Square Sans Pro" w:hAnsi="EC Square Sans Pro"/>
          </w:rPr>
          <w:t>Commission Decision C(2013)9049</w:t>
        </w:r>
      </w:hyperlink>
      <w:r w:rsidRPr="463A158D">
        <w:rPr>
          <w:rFonts w:ascii="EC Square Sans Pro" w:hAnsi="EC Square Sans Pro"/>
        </w:rPr>
        <w:t xml:space="preserve"> on policies for the engagement and use of temporary agents and with </w:t>
      </w:r>
      <w:hyperlink r:id="rId17">
        <w:r w:rsidRPr="463A158D">
          <w:rPr>
            <w:rStyle w:val="Hyperlink"/>
            <w:rFonts w:ascii="EC Square Sans Pro" w:hAnsi="EC Square Sans Pro"/>
          </w:rPr>
          <w:t>Commission Decision C(2013)8970</w:t>
        </w:r>
      </w:hyperlink>
      <w:r w:rsidRPr="463A158D">
        <w:rPr>
          <w:rFonts w:ascii="EC Square Sans Pro" w:hAnsi="EC Square Sans Pro"/>
        </w:rPr>
        <w:t xml:space="preserve"> laying down the criteria applicable to classification in step on engagement.</w:t>
      </w:r>
    </w:p>
    <w:p w14:paraId="65F3081D" w14:textId="77777777" w:rsidR="005F51A6" w:rsidRPr="00E6709F" w:rsidRDefault="005F51A6" w:rsidP="005F51A6">
      <w:pPr>
        <w:spacing w:after="0"/>
        <w:jc w:val="both"/>
        <w:rPr>
          <w:rFonts w:ascii="EC Square Sans Pro" w:hAnsi="EC Square Sans Pro" w:cstheme="minorHAnsi"/>
        </w:rPr>
      </w:pPr>
    </w:p>
    <w:p w14:paraId="378B27DD" w14:textId="77777777" w:rsidR="005F51A6" w:rsidRPr="00FD4624" w:rsidRDefault="005F51A6" w:rsidP="005F51A6">
      <w:pPr>
        <w:spacing w:after="0"/>
        <w:jc w:val="both"/>
        <w:rPr>
          <w:rFonts w:ascii="EC Square Sans Pro" w:hAnsi="EC Square Sans Pro"/>
        </w:rPr>
      </w:pPr>
      <w:r w:rsidRPr="55836026">
        <w:rPr>
          <w:rFonts w:ascii="EC Square Sans Pro" w:hAnsi="EC Square Sans Pro"/>
        </w:rPr>
        <w:t xml:space="preserve">The recruitment grade will be that of </w:t>
      </w:r>
      <w:r w:rsidR="00107ECD">
        <w:rPr>
          <w:rFonts w:ascii="EC Square Sans Pro" w:hAnsi="EC Square Sans Pro"/>
        </w:rPr>
        <w:t>a</w:t>
      </w:r>
      <w:r w:rsidRPr="55836026">
        <w:rPr>
          <w:rFonts w:ascii="EC Square Sans Pro" w:hAnsi="EC Square Sans Pro"/>
        </w:rPr>
        <w:t xml:space="preserve"> </w:t>
      </w:r>
      <w:r w:rsidR="00DD4C35">
        <w:rPr>
          <w:rFonts w:ascii="EC Square Sans Pro" w:hAnsi="EC Square Sans Pro"/>
        </w:rPr>
        <w:t xml:space="preserve">new </w:t>
      </w:r>
      <w:r w:rsidR="00107ECD">
        <w:rPr>
          <w:rFonts w:ascii="EC Square Sans Pro" w:hAnsi="EC Square Sans Pro"/>
        </w:rPr>
        <w:t xml:space="preserve">published competition </w:t>
      </w:r>
      <w:r w:rsidR="00DD4C35">
        <w:rPr>
          <w:rFonts w:ascii="EC Square Sans Pro" w:hAnsi="EC Square Sans Pro"/>
        </w:rPr>
        <w:t xml:space="preserve">or already planned </w:t>
      </w:r>
      <w:r w:rsidRPr="55836026">
        <w:rPr>
          <w:rFonts w:ascii="EC Square Sans Pro" w:hAnsi="EC Square Sans Pro"/>
        </w:rPr>
        <w:t>in the field.</w:t>
      </w:r>
      <w:r w:rsidR="00BA354A" w:rsidRPr="55836026">
        <w:rPr>
          <w:rFonts w:ascii="EC Square Sans Pro" w:hAnsi="EC Square Sans Pro"/>
        </w:rPr>
        <w:t xml:space="preserve"> </w:t>
      </w:r>
      <w:r w:rsidR="00107ECD">
        <w:rPr>
          <w:rFonts w:ascii="EC Square Sans Pro" w:hAnsi="EC Square Sans Pro"/>
        </w:rPr>
        <w:t>If there is none</w:t>
      </w:r>
      <w:r w:rsidR="001C58FA">
        <w:rPr>
          <w:rFonts w:ascii="EC Square Sans Pro" w:hAnsi="EC Square Sans Pro"/>
        </w:rPr>
        <w:t xml:space="preserve">, </w:t>
      </w:r>
      <w:r w:rsidR="00ED2802" w:rsidRPr="55836026">
        <w:rPr>
          <w:rFonts w:ascii="EC Square Sans Pro" w:hAnsi="EC Square Sans Pro"/>
        </w:rPr>
        <w:t xml:space="preserve">recruitment </w:t>
      </w:r>
      <w:r w:rsidRPr="55836026">
        <w:rPr>
          <w:rFonts w:ascii="EC Square Sans Pro" w:hAnsi="EC Square Sans Pro"/>
        </w:rPr>
        <w:t>will be at the level of AD5. The Authority authorised to conclude Contracts of Employment (‘AACE’) may grant a grade AD6 or AD7 based on an assessment of the needs of the service</w:t>
      </w:r>
      <w:r w:rsidRPr="00107ECD">
        <w:rPr>
          <w:rFonts w:ascii="EC Square Sans Pro" w:hAnsi="EC Square Sans Pro"/>
        </w:rPr>
        <w:t xml:space="preserve">, </w:t>
      </w:r>
      <w:r w:rsidR="00107ECD" w:rsidRPr="00107ECD">
        <w:rPr>
          <w:rFonts w:ascii="EC Square Sans Pro" w:hAnsi="EC Square Sans Pro"/>
        </w:rPr>
        <w:t>including without limitation</w:t>
      </w:r>
      <w:r w:rsidRPr="00107ECD">
        <w:rPr>
          <w:rFonts w:ascii="EC Square Sans Pro" w:hAnsi="EC Square Sans Pro"/>
        </w:rPr>
        <w:t xml:space="preserve"> the </w:t>
      </w:r>
      <w:r w:rsidRPr="55836026">
        <w:rPr>
          <w:rFonts w:ascii="EC Square Sans Pro" w:hAnsi="EC Square Sans Pro"/>
        </w:rPr>
        <w:t xml:space="preserve">nature of the profile sought, the level of responsibility to be exercised or the labour market conditions for the profile in question, and on the duration of the candidates’ previous appropriate professional experience. The maximum </w:t>
      </w:r>
      <w:r w:rsidR="00ED2802" w:rsidRPr="55836026">
        <w:rPr>
          <w:rFonts w:ascii="EC Square Sans Pro" w:hAnsi="EC Square Sans Pro"/>
        </w:rPr>
        <w:t>recruitment grade</w:t>
      </w:r>
      <w:r w:rsidRPr="55836026">
        <w:rPr>
          <w:rFonts w:ascii="EC Square Sans Pro" w:hAnsi="EC Square Sans Pro"/>
        </w:rPr>
        <w:t xml:space="preserve"> is AD8, which may be granted under very exceptional circumstances.</w:t>
      </w:r>
    </w:p>
    <w:p w14:paraId="70850F44" w14:textId="77777777" w:rsidR="005F51A6" w:rsidRPr="00FD4624" w:rsidRDefault="005F51A6" w:rsidP="005F51A6">
      <w:pPr>
        <w:spacing w:after="0"/>
        <w:jc w:val="both"/>
        <w:rPr>
          <w:rFonts w:ascii="EC Square Sans Pro" w:hAnsi="EC Square Sans Pro" w:cstheme="minorHAnsi"/>
        </w:rPr>
      </w:pPr>
    </w:p>
    <w:p w14:paraId="3BA79692" w14:textId="3BBABB7E" w:rsidR="005F51A6" w:rsidRPr="00FD4624" w:rsidRDefault="005F51A6" w:rsidP="76D4FDE9">
      <w:pPr>
        <w:spacing w:after="0"/>
        <w:jc w:val="both"/>
        <w:rPr>
          <w:rFonts w:ascii="EC Square Sans Pro" w:hAnsi="EC Square Sans Pro"/>
        </w:rPr>
      </w:pPr>
      <w:r w:rsidRPr="55836026">
        <w:rPr>
          <w:rFonts w:ascii="EC Square Sans Pro" w:hAnsi="EC Square Sans Pro"/>
        </w:rPr>
        <w:t xml:space="preserve">The duration of the </w:t>
      </w:r>
      <w:r w:rsidRPr="55836026">
        <w:rPr>
          <w:rFonts w:ascii="EC Square Sans Pro" w:hAnsi="EC Square Sans Pro"/>
          <w:b/>
          <w:bCs/>
        </w:rPr>
        <w:t>1</w:t>
      </w:r>
      <w:r w:rsidRPr="55836026">
        <w:rPr>
          <w:rFonts w:ascii="EC Square Sans Pro" w:hAnsi="EC Square Sans Pro"/>
          <w:b/>
          <w:bCs/>
          <w:vertAlign w:val="superscript"/>
        </w:rPr>
        <w:t xml:space="preserve">st </w:t>
      </w:r>
      <w:r w:rsidRPr="55836026">
        <w:rPr>
          <w:rFonts w:ascii="EC Square Sans Pro" w:hAnsi="EC Square Sans Pro"/>
          <w:b/>
          <w:bCs/>
        </w:rPr>
        <w:t>contract will be of 1 to 3 years.</w:t>
      </w:r>
      <w:r w:rsidRPr="55836026">
        <w:rPr>
          <w:rFonts w:ascii="EC Square Sans Pro" w:hAnsi="EC Square Sans Pro"/>
        </w:rPr>
        <w:t xml:space="preserve"> The contract might then be extended only once for a maximum of 2 years and in the interest of service. The duration of the extension will be defined according to the General Implementation Rules in force at that moment, in accordance with </w:t>
      </w:r>
      <w:hyperlink r:id="rId18">
        <w:r w:rsidRPr="55836026">
          <w:rPr>
            <w:rStyle w:val="Hyperlink"/>
            <w:rFonts w:ascii="EC Square Sans Pro" w:hAnsi="EC Square Sans Pro"/>
          </w:rPr>
          <w:t>Commission Decision C(2013)9049</w:t>
        </w:r>
      </w:hyperlink>
      <w:r w:rsidRPr="55836026">
        <w:rPr>
          <w:rFonts w:ascii="EC Square Sans Pro" w:hAnsi="EC Square Sans Pro"/>
        </w:rPr>
        <w:t xml:space="preserve"> on policies for the engagement and use of temporary agents.</w:t>
      </w:r>
    </w:p>
    <w:p w14:paraId="2748240D" w14:textId="77777777" w:rsidR="005F51A6" w:rsidRPr="00FD4624" w:rsidRDefault="005F51A6" w:rsidP="005F51A6">
      <w:pPr>
        <w:spacing w:after="0"/>
        <w:jc w:val="both"/>
        <w:rPr>
          <w:rFonts w:ascii="EC Square Sans Pro" w:hAnsi="EC Square Sans Pro" w:cstheme="minorHAnsi"/>
        </w:rPr>
      </w:pPr>
    </w:p>
    <w:p w14:paraId="159BC55E"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 xml:space="preserve">All new staff have to successfully complete a 9-month probationary period. </w:t>
      </w:r>
    </w:p>
    <w:p w14:paraId="13EF54EF" w14:textId="77777777" w:rsidR="005F51A6" w:rsidRPr="00FD4624" w:rsidRDefault="005F51A6" w:rsidP="005F51A6">
      <w:pPr>
        <w:spacing w:after="0"/>
        <w:jc w:val="both"/>
        <w:rPr>
          <w:rFonts w:ascii="EC Square Sans Pro" w:hAnsi="EC Square Sans Pro" w:cstheme="minorHAnsi"/>
        </w:rPr>
      </w:pPr>
    </w:p>
    <w:p w14:paraId="5F9A07A0" w14:textId="77777777" w:rsidR="005F51A6" w:rsidRPr="00FD4624"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332364CF" w14:textId="77777777" w:rsidR="005F51A6" w:rsidRPr="00FD4624"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EC0B8F" w14:paraId="22CEB601" w14:textId="77777777" w:rsidTr="55836026">
        <w:trPr>
          <w:tblCellSpacing w:w="0" w:type="dxa"/>
        </w:trPr>
        <w:tc>
          <w:tcPr>
            <w:tcW w:w="0" w:type="auto"/>
            <w:tcBorders>
              <w:top w:val="nil"/>
              <w:left w:val="nil"/>
              <w:bottom w:val="nil"/>
              <w:right w:val="nil"/>
            </w:tcBorders>
            <w:shd w:val="clear" w:color="auto" w:fill="FAFCFF"/>
            <w:vAlign w:val="center"/>
            <w:hideMark/>
          </w:tcPr>
          <w:p w14:paraId="6FDF3150" w14:textId="77777777"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55836026">
              <w:rPr>
                <w:rFonts w:ascii="Calibri" w:eastAsiaTheme="minorEastAsia" w:hAnsi="Calibri" w:cs="Calibri"/>
                <w:b w:val="0"/>
                <w:bCs w:val="0"/>
                <w:sz w:val="22"/>
                <w:szCs w:val="22"/>
                <w:lang w:val="en-GB"/>
              </w:rPr>
              <w:t> </w:t>
            </w:r>
            <w:r w:rsidRPr="55836026">
              <w:rPr>
                <w:rFonts w:ascii="EC Square Sans Pro" w:eastAsiaTheme="minorEastAsia" w:hAnsi="EC Square Sans Pro" w:cstheme="minorBidi"/>
                <w:b w:val="0"/>
                <w:bCs w:val="0"/>
                <w:sz w:val="22"/>
                <w:szCs w:val="22"/>
                <w:lang w:val="en-GB"/>
              </w:rPr>
              <w:t>1d of the Staff Regulations.</w:t>
            </w:r>
          </w:p>
          <w:p w14:paraId="6073BB47" w14:textId="77777777" w:rsidR="005F51A6" w:rsidRPr="00FD4624" w:rsidRDefault="005F51A6" w:rsidP="00BB2E7A">
            <w:pPr>
              <w:spacing w:after="0"/>
              <w:jc w:val="both"/>
              <w:rPr>
                <w:rFonts w:ascii="EC Square Sans Pro" w:hAnsi="EC Square Sans Pro" w:cstheme="minorHAnsi"/>
              </w:rPr>
            </w:pPr>
          </w:p>
          <w:p w14:paraId="52E47E50" w14:textId="77777777" w:rsidR="005F51A6" w:rsidRPr="00FD4624" w:rsidRDefault="005F51A6" w:rsidP="00BB2E7A">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19"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6F291043" w14:textId="77777777" w:rsidR="005F51A6" w:rsidRPr="00FD4624" w:rsidRDefault="005F51A6" w:rsidP="005F51A6">
      <w:pPr>
        <w:pStyle w:val="Heading1"/>
        <w:ind w:left="0"/>
        <w:jc w:val="both"/>
        <w:rPr>
          <w:rFonts w:ascii="EC Square Sans Pro" w:hAnsi="EC Square Sans Pro" w:cstheme="minorHAnsi"/>
          <w:sz w:val="22"/>
          <w:szCs w:val="22"/>
        </w:rPr>
      </w:pPr>
    </w:p>
    <w:p w14:paraId="1561DA9F" w14:textId="77777777" w:rsidR="005F51A6" w:rsidRPr="00FB0309" w:rsidRDefault="005F51A6" w:rsidP="55836026">
      <w:pPr>
        <w:spacing w:after="0"/>
        <w:jc w:val="both"/>
        <w:rPr>
          <w:rFonts w:ascii="EC Square Sans Pro" w:hAnsi="EC Square Sans Pro"/>
          <w:lang w:val="en-IE"/>
        </w:rPr>
      </w:pPr>
      <w:r w:rsidRPr="55836026">
        <w:rPr>
          <w:rFonts w:ascii="EC Square Sans Pro" w:hAnsi="EC Square Sans Pro"/>
        </w:rPr>
        <w:t xml:space="preserve">For information related to Data Protection, please see the </w:t>
      </w:r>
      <w:hyperlink r:id="rId20">
        <w:r w:rsidRPr="55836026">
          <w:rPr>
            <w:rStyle w:val="Hyperlink"/>
            <w:rFonts w:ascii="EC Square Sans Pro" w:hAnsi="EC Square Sans Pro"/>
          </w:rPr>
          <w:t>Specific Privacy Statement</w:t>
        </w:r>
      </w:hyperlink>
      <w:r w:rsidRPr="55836026">
        <w:rPr>
          <w:rFonts w:ascii="EC Square Sans Pro" w:hAnsi="EC Square Sans Pro"/>
        </w:rPr>
        <w:t xml:space="preserve"> </w:t>
      </w:r>
      <w:r w:rsidRPr="55836026">
        <w:rPr>
          <w:rFonts w:ascii="EC Square Sans Pro" w:hAnsi="EC Square Sans Pro"/>
          <w:lang w:val="en-IE"/>
        </w:rPr>
        <w:t>under “7. Information to data subjects on their rights”, to find your rights and how to exercise them in addition to the privacy statement, which summarises the processing of your data.</w:t>
      </w:r>
    </w:p>
    <w:p w14:paraId="660CB809" w14:textId="77777777" w:rsidR="005F51A6" w:rsidRPr="0020735A" w:rsidRDefault="005F51A6" w:rsidP="005F51A6">
      <w:pPr>
        <w:spacing w:after="0"/>
        <w:jc w:val="both"/>
        <w:rPr>
          <w:rFonts w:ascii="EC Square Sans Pro" w:hAnsi="EC Square Sans Pro" w:cstheme="minorHAnsi"/>
          <w:lang w:val="en-IE"/>
        </w:rPr>
      </w:pPr>
    </w:p>
    <w:p w14:paraId="10FD2CE8" w14:textId="77777777" w:rsidR="006107D7" w:rsidRPr="005F51A6" w:rsidRDefault="006107D7">
      <w:pPr>
        <w:rPr>
          <w:lang w:val="en-IE"/>
        </w:rPr>
      </w:pPr>
    </w:p>
    <w:sectPr w:rsidR="006107D7" w:rsidRPr="005F51A6" w:rsidSect="005F51A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A985" w14:textId="77777777" w:rsidR="00076EA3" w:rsidRDefault="00076EA3" w:rsidP="005F51A6">
      <w:pPr>
        <w:spacing w:after="0" w:line="240" w:lineRule="auto"/>
      </w:pPr>
      <w:r>
        <w:separator/>
      </w:r>
    </w:p>
  </w:endnote>
  <w:endnote w:type="continuationSeparator" w:id="0">
    <w:p w14:paraId="5FB089B9" w14:textId="77777777" w:rsidR="00076EA3" w:rsidRDefault="00076EA3"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9246"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0349" w14:textId="77777777" w:rsidR="0068200C" w:rsidRDefault="0068200C" w:rsidP="00E5148C">
    <w:pPr>
      <w:pStyle w:val="Footer"/>
      <w:jc w:val="center"/>
      <w:rPr>
        <w:rFonts w:ascii="EC Square Sans Pro" w:hAnsi="EC Square Sans Pro"/>
      </w:rPr>
    </w:pPr>
    <w:r>
      <w:rPr>
        <w:rFonts w:ascii="EC Square Sans Pro" w:hAnsi="EC Square Sans Pro"/>
      </w:rPr>
      <w:br/>
    </w:r>
  </w:p>
  <w:p w14:paraId="101CB8FA" w14:textId="1B66213A" w:rsidR="0068200C" w:rsidRPr="00DA5518" w:rsidRDefault="0068200C" w:rsidP="00E5148C">
    <w:pPr>
      <w:pStyle w:val="Footer"/>
      <w:jc w:val="center"/>
      <w:rPr>
        <w:rFonts w:ascii="EC Square Sans Pro" w:hAnsi="EC Square Sans Pro"/>
      </w:rPr>
    </w:pPr>
    <w:r w:rsidRPr="00DA5518">
      <w:rPr>
        <w:rFonts w:ascii="EC Square Sans Pro" w:hAnsi="EC Square Sans Pro"/>
      </w:rPr>
      <w:t xml:space="preserve">(Reference: </w:t>
    </w:r>
    <w:r>
      <w:rPr>
        <w:rFonts w:ascii="EC Square Sans Pro" w:hAnsi="EC Square Sans Pro"/>
      </w:rPr>
      <w:t>Selection reference</w:t>
    </w:r>
    <w:r w:rsidRPr="00DA5518">
      <w:rPr>
        <w:rFonts w:ascii="EC Square Sans Pro" w:hAnsi="EC Square Sans Pro"/>
      </w:rPr>
      <w:t xml:space="preserve"> </w:t>
    </w:r>
    <w:bookmarkStart w:id="8" w:name="_Hlk214866684"/>
    <w:r w:rsidR="004357C6" w:rsidRPr="004357C6">
      <w:rPr>
        <w:rFonts w:ascii="EC Square Sans Pro" w:hAnsi="EC Square Sans Pro"/>
      </w:rPr>
      <w:t>COMM/2025/2389</w:t>
    </w:r>
    <w:bookmarkEnd w:id="8"/>
    <w:r w:rsidRPr="00DA5518">
      <w:rPr>
        <w:rFonts w:ascii="EC Square Sans Pro" w:hAnsi="EC Square Sans Pro"/>
      </w:rPr>
      <w:t>)</w:t>
    </w:r>
  </w:p>
  <w:p w14:paraId="38F0FDCD" w14:textId="77777777" w:rsidR="0068200C" w:rsidRDefault="00682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489C" w14:textId="77777777" w:rsidR="0068200C" w:rsidRDefault="0068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1BBA" w14:textId="77777777" w:rsidR="00076EA3" w:rsidRDefault="00076EA3" w:rsidP="005F51A6">
      <w:pPr>
        <w:spacing w:after="0" w:line="240" w:lineRule="auto"/>
      </w:pPr>
      <w:r>
        <w:separator/>
      </w:r>
    </w:p>
  </w:footnote>
  <w:footnote w:type="continuationSeparator" w:id="0">
    <w:p w14:paraId="0ACB2146" w14:textId="77777777" w:rsidR="00076EA3" w:rsidRDefault="00076EA3" w:rsidP="005F51A6">
      <w:pPr>
        <w:spacing w:after="0" w:line="240" w:lineRule="auto"/>
      </w:pPr>
      <w:r>
        <w:continuationSeparator/>
      </w:r>
    </w:p>
  </w:footnote>
  <w:footnote w:id="1">
    <w:p w14:paraId="35E3BC65" w14:textId="77777777" w:rsidR="7A1BC87E" w:rsidRDefault="7A1BC87E" w:rsidP="7A1BC87E">
      <w:pPr>
        <w:pStyle w:val="FootnoteText"/>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7CBF44EE" w14:textId="77777777" w:rsidR="512A372E" w:rsidRDefault="512A372E" w:rsidP="512A372E">
      <w:pPr>
        <w:pStyle w:val="FootnoteText"/>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50C46149" w14:textId="77777777" w:rsidR="00746CFB" w:rsidRPr="00D6538D" w:rsidRDefault="00746CFB" w:rsidP="03C18C8F">
      <w:pPr>
        <w:pStyle w:val="FootnoteText"/>
        <w:rPr>
          <w:rFonts w:asciiTheme="minorHAnsi" w:hAnsiTheme="minorHAnsi" w:cstheme="minorBidi"/>
          <w:lang w:val="en-IE"/>
        </w:rPr>
      </w:pPr>
      <w:r w:rsidRPr="00D6538D">
        <w:rPr>
          <w:rStyle w:val="FootnoteReference"/>
          <w:rFonts w:asciiTheme="minorHAnsi" w:hAnsiTheme="minorHAnsi" w:cstheme="minorHAnsi"/>
        </w:rPr>
        <w:footnoteRef/>
      </w:r>
      <w:r w:rsidR="7A1BC87E" w:rsidRPr="00122373">
        <w:rPr>
          <w:rFonts w:ascii="Calibri" w:eastAsia="Calibri" w:hAnsi="Calibri" w:cs="Calibri"/>
        </w:rPr>
        <w:t xml:space="preserve"> </w:t>
      </w:r>
      <w:r w:rsidR="7A1BC87E" w:rsidRPr="03C18C8F">
        <w:rPr>
          <w:rFonts w:ascii="Calibri" w:eastAsia="Calibri" w:hAnsi="Calibri" w:cs="Calibri"/>
          <w:lang w:val="en-IE"/>
        </w:rPr>
        <w:t>Officials from the Commission or other Institutions are invited to use the standard channels (Sysper or inter-institutional vacancy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C47C"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BB94" w14:textId="77777777" w:rsidR="0068200C" w:rsidRPr="00D6538D" w:rsidRDefault="0068200C" w:rsidP="00560DBA">
    <w:pPr>
      <w:pStyle w:val="Header"/>
      <w:jc w:val="center"/>
    </w:pPr>
    <w:r>
      <w:rPr>
        <w:noProof/>
        <w:lang w:eastAsia="en-GB"/>
      </w:rPr>
      <w:drawing>
        <wp:inline distT="0" distB="0" distL="0" distR="0" wp14:anchorId="0E04B44C" wp14:editId="65858A5E">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A51B" w14:textId="77777777" w:rsidR="0068200C" w:rsidRDefault="0068200C" w:rsidP="00560DBA">
    <w:pPr>
      <w:pStyle w:val="Header"/>
      <w:jc w:val="center"/>
    </w:pPr>
    <w:r>
      <w:rPr>
        <w:noProof/>
        <w:lang w:eastAsia="en-GB"/>
      </w:rPr>
      <w:drawing>
        <wp:inline distT="0" distB="0" distL="0" distR="0" wp14:anchorId="4F1A3248" wp14:editId="3B07D0D8">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F4669B"/>
    <w:multiLevelType w:val="hybridMultilevel"/>
    <w:tmpl w:val="43DA852C"/>
    <w:lvl w:ilvl="0" w:tplc="31B8EB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06DF0"/>
    <w:multiLevelType w:val="hybridMultilevel"/>
    <w:tmpl w:val="9224FC32"/>
    <w:lvl w:ilvl="0" w:tplc="31B8EB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4"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15430"/>
    <w:multiLevelType w:val="hybridMultilevel"/>
    <w:tmpl w:val="1212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85922"/>
    <w:multiLevelType w:val="hybridMultilevel"/>
    <w:tmpl w:val="6994C54A"/>
    <w:lvl w:ilvl="0" w:tplc="31B8EB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9" w15:restartNumberingAfterBreak="0">
    <w:nsid w:val="607823AD"/>
    <w:multiLevelType w:val="hybridMultilevel"/>
    <w:tmpl w:val="D0A03B02"/>
    <w:lvl w:ilvl="0" w:tplc="31B8EB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E67CD"/>
    <w:multiLevelType w:val="hybridMultilevel"/>
    <w:tmpl w:val="1F3483A2"/>
    <w:lvl w:ilvl="0" w:tplc="31B8EB40">
      <w:start w:val="1"/>
      <w:numFmt w:val="bullet"/>
      <w:lvlText w:val=""/>
      <w:lvlJc w:val="left"/>
      <w:pPr>
        <w:ind w:left="360" w:hanging="360"/>
      </w:pPr>
      <w:rPr>
        <w:rFonts w:ascii="Symbol" w:hAnsi="Symbol" w:hint="default"/>
      </w:rPr>
    </w:lvl>
    <w:lvl w:ilvl="1" w:tplc="69D4579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F165F"/>
    <w:multiLevelType w:val="hybridMultilevel"/>
    <w:tmpl w:val="F32436E6"/>
    <w:lvl w:ilvl="0" w:tplc="31B8EB4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7B5C4C7D"/>
    <w:multiLevelType w:val="hybridMultilevel"/>
    <w:tmpl w:val="F410B656"/>
    <w:lvl w:ilvl="0" w:tplc="31B8EB4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F7E6AD5"/>
    <w:multiLevelType w:val="hybridMultilevel"/>
    <w:tmpl w:val="864C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466717">
    <w:abstractNumId w:val="10"/>
  </w:num>
  <w:num w:numId="2" w16cid:durableId="1462186088">
    <w:abstractNumId w:val="0"/>
  </w:num>
  <w:num w:numId="3" w16cid:durableId="1152218759">
    <w:abstractNumId w:val="7"/>
  </w:num>
  <w:num w:numId="4" w16cid:durableId="1318463511">
    <w:abstractNumId w:val="3"/>
  </w:num>
  <w:num w:numId="5" w16cid:durableId="1247567953">
    <w:abstractNumId w:val="13"/>
  </w:num>
  <w:num w:numId="6" w16cid:durableId="4091013">
    <w:abstractNumId w:val="4"/>
  </w:num>
  <w:num w:numId="7" w16cid:durableId="763309763">
    <w:abstractNumId w:val="8"/>
  </w:num>
  <w:num w:numId="8" w16cid:durableId="2041860899">
    <w:abstractNumId w:val="5"/>
  </w:num>
  <w:num w:numId="9" w16cid:durableId="1853496232">
    <w:abstractNumId w:val="2"/>
  </w:num>
  <w:num w:numId="10" w16cid:durableId="1461338195">
    <w:abstractNumId w:val="11"/>
  </w:num>
  <w:num w:numId="11" w16cid:durableId="2092194933">
    <w:abstractNumId w:val="6"/>
  </w:num>
  <w:num w:numId="12" w16cid:durableId="1570575837">
    <w:abstractNumId w:val="12"/>
  </w:num>
  <w:num w:numId="13" w16cid:durableId="1786803618">
    <w:abstractNumId w:val="1"/>
  </w:num>
  <w:num w:numId="14" w16cid:durableId="2091727631">
    <w:abstractNumId w:val="15"/>
  </w:num>
  <w:num w:numId="15" w16cid:durableId="356079341">
    <w:abstractNumId w:val="14"/>
  </w:num>
  <w:num w:numId="16" w16cid:durableId="293609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01F8F"/>
    <w:rsid w:val="00005A70"/>
    <w:rsid w:val="00006E33"/>
    <w:rsid w:val="0000770B"/>
    <w:rsid w:val="00014030"/>
    <w:rsid w:val="00014C84"/>
    <w:rsid w:val="00016102"/>
    <w:rsid w:val="0001646E"/>
    <w:rsid w:val="000164BC"/>
    <w:rsid w:val="00020CFF"/>
    <w:rsid w:val="000225D8"/>
    <w:rsid w:val="000271DB"/>
    <w:rsid w:val="00027786"/>
    <w:rsid w:val="000278BC"/>
    <w:rsid w:val="00027CD7"/>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6EA3"/>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1B1C"/>
    <w:rsid w:val="0010290A"/>
    <w:rsid w:val="001030D8"/>
    <w:rsid w:val="001038F7"/>
    <w:rsid w:val="001072AA"/>
    <w:rsid w:val="00107ECD"/>
    <w:rsid w:val="001106FA"/>
    <w:rsid w:val="00110DAD"/>
    <w:rsid w:val="0011293B"/>
    <w:rsid w:val="00113184"/>
    <w:rsid w:val="00113A9E"/>
    <w:rsid w:val="00122373"/>
    <w:rsid w:val="001224D1"/>
    <w:rsid w:val="001243ED"/>
    <w:rsid w:val="00126C64"/>
    <w:rsid w:val="0012743E"/>
    <w:rsid w:val="00127594"/>
    <w:rsid w:val="0013316E"/>
    <w:rsid w:val="00133D88"/>
    <w:rsid w:val="00134B9F"/>
    <w:rsid w:val="00135947"/>
    <w:rsid w:val="00137B1D"/>
    <w:rsid w:val="001435A7"/>
    <w:rsid w:val="00144231"/>
    <w:rsid w:val="00144A7D"/>
    <w:rsid w:val="00146DB4"/>
    <w:rsid w:val="00146EA5"/>
    <w:rsid w:val="001526DE"/>
    <w:rsid w:val="0015397A"/>
    <w:rsid w:val="001543A3"/>
    <w:rsid w:val="00155296"/>
    <w:rsid w:val="0015629E"/>
    <w:rsid w:val="00160A5E"/>
    <w:rsid w:val="00161605"/>
    <w:rsid w:val="00161D10"/>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170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F18F4"/>
    <w:rsid w:val="001F3F72"/>
    <w:rsid w:val="001F4A5C"/>
    <w:rsid w:val="001F5283"/>
    <w:rsid w:val="001F6A1B"/>
    <w:rsid w:val="001F6D4E"/>
    <w:rsid w:val="001F7F0F"/>
    <w:rsid w:val="0020575B"/>
    <w:rsid w:val="00207380"/>
    <w:rsid w:val="00207ADD"/>
    <w:rsid w:val="0021039E"/>
    <w:rsid w:val="00210AC8"/>
    <w:rsid w:val="002111D1"/>
    <w:rsid w:val="00211DE5"/>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70349"/>
    <w:rsid w:val="00276A52"/>
    <w:rsid w:val="00277E54"/>
    <w:rsid w:val="00280D0F"/>
    <w:rsid w:val="00282241"/>
    <w:rsid w:val="00282993"/>
    <w:rsid w:val="002842CA"/>
    <w:rsid w:val="002916ED"/>
    <w:rsid w:val="00292A95"/>
    <w:rsid w:val="002937CA"/>
    <w:rsid w:val="00293C56"/>
    <w:rsid w:val="00295215"/>
    <w:rsid w:val="002A5338"/>
    <w:rsid w:val="002A5E50"/>
    <w:rsid w:val="002A6282"/>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5066"/>
    <w:rsid w:val="00366EC2"/>
    <w:rsid w:val="00370ACD"/>
    <w:rsid w:val="00372285"/>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564"/>
    <w:rsid w:val="00427ACD"/>
    <w:rsid w:val="00432623"/>
    <w:rsid w:val="00432FE3"/>
    <w:rsid w:val="004339C9"/>
    <w:rsid w:val="00433BD1"/>
    <w:rsid w:val="004357C6"/>
    <w:rsid w:val="0044172A"/>
    <w:rsid w:val="00442196"/>
    <w:rsid w:val="004424F8"/>
    <w:rsid w:val="00442645"/>
    <w:rsid w:val="0044736B"/>
    <w:rsid w:val="004475C4"/>
    <w:rsid w:val="00450802"/>
    <w:rsid w:val="00452DDA"/>
    <w:rsid w:val="00455283"/>
    <w:rsid w:val="0046036C"/>
    <w:rsid w:val="0046069B"/>
    <w:rsid w:val="00462771"/>
    <w:rsid w:val="004644A9"/>
    <w:rsid w:val="004650E3"/>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4971"/>
    <w:rsid w:val="0050525E"/>
    <w:rsid w:val="005053B5"/>
    <w:rsid w:val="00510047"/>
    <w:rsid w:val="00510BDC"/>
    <w:rsid w:val="00511172"/>
    <w:rsid w:val="0051283C"/>
    <w:rsid w:val="00512F5B"/>
    <w:rsid w:val="005167C2"/>
    <w:rsid w:val="005219C5"/>
    <w:rsid w:val="0052213C"/>
    <w:rsid w:val="00523D9D"/>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A75E5"/>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2603"/>
    <w:rsid w:val="005F302F"/>
    <w:rsid w:val="005F4306"/>
    <w:rsid w:val="005F4A2D"/>
    <w:rsid w:val="005F51A6"/>
    <w:rsid w:val="005F57AC"/>
    <w:rsid w:val="005F73BE"/>
    <w:rsid w:val="005F76DC"/>
    <w:rsid w:val="00600406"/>
    <w:rsid w:val="006107D7"/>
    <w:rsid w:val="00610959"/>
    <w:rsid w:val="00613B9C"/>
    <w:rsid w:val="00617586"/>
    <w:rsid w:val="0062383F"/>
    <w:rsid w:val="00625942"/>
    <w:rsid w:val="00626F56"/>
    <w:rsid w:val="0063365E"/>
    <w:rsid w:val="00634D23"/>
    <w:rsid w:val="00640331"/>
    <w:rsid w:val="00640F42"/>
    <w:rsid w:val="00642A8A"/>
    <w:rsid w:val="00642EF9"/>
    <w:rsid w:val="006442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200C"/>
    <w:rsid w:val="00683A20"/>
    <w:rsid w:val="0068413A"/>
    <w:rsid w:val="0068475B"/>
    <w:rsid w:val="00690F97"/>
    <w:rsid w:val="00691AC8"/>
    <w:rsid w:val="00691BA4"/>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AE8"/>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1300"/>
    <w:rsid w:val="007431A0"/>
    <w:rsid w:val="0074400F"/>
    <w:rsid w:val="007449AA"/>
    <w:rsid w:val="007462E3"/>
    <w:rsid w:val="00746CFB"/>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7717E"/>
    <w:rsid w:val="00780CDA"/>
    <w:rsid w:val="00781D4D"/>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22BF"/>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113"/>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97D43"/>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C2A"/>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C91"/>
    <w:rsid w:val="00AE6D39"/>
    <w:rsid w:val="00AF052B"/>
    <w:rsid w:val="00AF1B0E"/>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568F"/>
    <w:rsid w:val="00BD77C7"/>
    <w:rsid w:val="00BD79D9"/>
    <w:rsid w:val="00BD7CE1"/>
    <w:rsid w:val="00BE0A6A"/>
    <w:rsid w:val="00BE1F2F"/>
    <w:rsid w:val="00BE3D03"/>
    <w:rsid w:val="00BE552D"/>
    <w:rsid w:val="00BE699C"/>
    <w:rsid w:val="00BF1E51"/>
    <w:rsid w:val="00BF20AA"/>
    <w:rsid w:val="00BF2E48"/>
    <w:rsid w:val="00BF3FCE"/>
    <w:rsid w:val="00BF4622"/>
    <w:rsid w:val="00BF6FE1"/>
    <w:rsid w:val="00BF71A4"/>
    <w:rsid w:val="00C014A0"/>
    <w:rsid w:val="00C05A03"/>
    <w:rsid w:val="00C0623E"/>
    <w:rsid w:val="00C078AF"/>
    <w:rsid w:val="00C1168E"/>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AB5"/>
    <w:rsid w:val="00C63FA7"/>
    <w:rsid w:val="00C71942"/>
    <w:rsid w:val="00C745D8"/>
    <w:rsid w:val="00C76624"/>
    <w:rsid w:val="00C7708E"/>
    <w:rsid w:val="00C8139D"/>
    <w:rsid w:val="00C82FC4"/>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143A"/>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4BFA"/>
    <w:rsid w:val="00D9512A"/>
    <w:rsid w:val="00DA0730"/>
    <w:rsid w:val="00DA146D"/>
    <w:rsid w:val="00DA1491"/>
    <w:rsid w:val="00DA2E8C"/>
    <w:rsid w:val="00DA4F3A"/>
    <w:rsid w:val="00DA6822"/>
    <w:rsid w:val="00DB05E4"/>
    <w:rsid w:val="00DB0D73"/>
    <w:rsid w:val="00DB278B"/>
    <w:rsid w:val="00DB4B0C"/>
    <w:rsid w:val="00DB53E4"/>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E31"/>
    <w:rsid w:val="00E71F5D"/>
    <w:rsid w:val="00E737C3"/>
    <w:rsid w:val="00E73BE9"/>
    <w:rsid w:val="00E742CB"/>
    <w:rsid w:val="00E75F3D"/>
    <w:rsid w:val="00E77BB2"/>
    <w:rsid w:val="00E82E65"/>
    <w:rsid w:val="00E85463"/>
    <w:rsid w:val="00E907EC"/>
    <w:rsid w:val="00E9115C"/>
    <w:rsid w:val="00E9502C"/>
    <w:rsid w:val="00E95445"/>
    <w:rsid w:val="00E975EE"/>
    <w:rsid w:val="00E97ECF"/>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275F"/>
    <w:rsid w:val="00ED2802"/>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5A75"/>
    <w:rsid w:val="00F56FCA"/>
    <w:rsid w:val="00F61B59"/>
    <w:rsid w:val="00F62D48"/>
    <w:rsid w:val="00F638A4"/>
    <w:rsid w:val="00F63FB4"/>
    <w:rsid w:val="00F70D65"/>
    <w:rsid w:val="00F70E03"/>
    <w:rsid w:val="00F70E87"/>
    <w:rsid w:val="00F72823"/>
    <w:rsid w:val="00F72962"/>
    <w:rsid w:val="00F75E61"/>
    <w:rsid w:val="00F772C9"/>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23C25F7"/>
    <w:rsid w:val="03C18C8F"/>
    <w:rsid w:val="05B510D0"/>
    <w:rsid w:val="05F55134"/>
    <w:rsid w:val="070AD959"/>
    <w:rsid w:val="073AAD2E"/>
    <w:rsid w:val="076F7A40"/>
    <w:rsid w:val="088A3CFA"/>
    <w:rsid w:val="08C1AE1D"/>
    <w:rsid w:val="0F609D5F"/>
    <w:rsid w:val="10756CF1"/>
    <w:rsid w:val="12DA6657"/>
    <w:rsid w:val="158D028C"/>
    <w:rsid w:val="1C199DAB"/>
    <w:rsid w:val="1EE80981"/>
    <w:rsid w:val="229F33F3"/>
    <w:rsid w:val="22DC0667"/>
    <w:rsid w:val="235231E2"/>
    <w:rsid w:val="29710169"/>
    <w:rsid w:val="2978407E"/>
    <w:rsid w:val="301A118F"/>
    <w:rsid w:val="33944AFE"/>
    <w:rsid w:val="3413DD14"/>
    <w:rsid w:val="369A7D44"/>
    <w:rsid w:val="3AB62339"/>
    <w:rsid w:val="400EF359"/>
    <w:rsid w:val="43B8C992"/>
    <w:rsid w:val="43E24AB3"/>
    <w:rsid w:val="463A158D"/>
    <w:rsid w:val="465DA7A2"/>
    <w:rsid w:val="4A157085"/>
    <w:rsid w:val="4A252E66"/>
    <w:rsid w:val="4C2491A4"/>
    <w:rsid w:val="4FF958F2"/>
    <w:rsid w:val="50DADE4A"/>
    <w:rsid w:val="512A372E"/>
    <w:rsid w:val="55836026"/>
    <w:rsid w:val="55A62C5A"/>
    <w:rsid w:val="5A10B6BF"/>
    <w:rsid w:val="5A17D6F5"/>
    <w:rsid w:val="5CF38599"/>
    <w:rsid w:val="603EB629"/>
    <w:rsid w:val="62712BFB"/>
    <w:rsid w:val="62E930FF"/>
    <w:rsid w:val="65F168AD"/>
    <w:rsid w:val="6D4FE000"/>
    <w:rsid w:val="6EBC6CBA"/>
    <w:rsid w:val="70F2C7E4"/>
    <w:rsid w:val="71972943"/>
    <w:rsid w:val="722F8560"/>
    <w:rsid w:val="729B6D42"/>
    <w:rsid w:val="75E4FB2C"/>
    <w:rsid w:val="76D4FDE9"/>
    <w:rsid w:val="77426A88"/>
    <w:rsid w:val="7A1BC87E"/>
    <w:rsid w:val="7B12D599"/>
    <w:rsid w:val="7C62A75A"/>
    <w:rsid w:val="7E13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0FCF"/>
  <w15:chartTrackingRefBased/>
  <w15:docId w15:val="{756E0F72-A8A2-40D7-AD59-B950773A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691BA4"/>
    <w:rPr>
      <w:color w:val="800080" w:themeColor="followedHyperlink"/>
      <w:u w:val="single"/>
    </w:rPr>
  </w:style>
  <w:style w:type="character" w:styleId="UnresolvedMention">
    <w:name w:val="Unresolved Mention"/>
    <w:basedOn w:val="DefaultParagraphFont"/>
    <w:uiPriority w:val="99"/>
    <w:semiHidden/>
    <w:unhideWhenUsed/>
    <w:rsid w:val="00427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so.europa.eu/en/eu-careers/staff-categories"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commission.europa.eu/get-involved/jobs-european-commission/job-opportunities-commission/apply-temporary-jobs_e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ommission.europa.eu/get-involved/jobs-european-commission/job-opportunities-commission/apply-temporary-jobs_en" TargetMode="External"/><Relationship Id="rId20" Type="http://schemas.openxmlformats.org/officeDocument/2006/relationships/hyperlink" Target="https://ec.europa.eu/dpo-register/detail/DPR-EC-0102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so.europa.eu/en/selection-procedure/how-apply"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eur-lex.europa.eu/legal-content/EN/TXT/?uri=CELEX%3A01962R0031-2014050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commission.europa.eu/about-european-commission/organisational-structure/people-first-modernising-european-commission/people-first-working-european-commission_en" TargetMode="External"/><Relationship Id="rId19" Type="http://schemas.openxmlformats.org/officeDocument/2006/relationships/hyperlink" Target="https://epso.europa.eu/en/eu-careers/benef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ta.belasova@ext.ec.europa.eu"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2.xml><?xml version="1.0" encoding="utf-8"?>
<ds:datastoreItem xmlns:ds="http://schemas.openxmlformats.org/officeDocument/2006/customXml" ds:itemID="{4B8B3965-70A0-415C-A174-6CB2CF8BB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D066C-AD84-485C-AAF0-24007BD2081F}">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2315</Words>
  <Characters>12943</Characters>
  <Application>Microsoft Office Word</Application>
  <DocSecurity>0</DocSecurity>
  <Lines>287</Lines>
  <Paragraphs>135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BORGHINI Veronica (HR)</cp:lastModifiedBy>
  <cp:revision>4</cp:revision>
  <dcterms:created xsi:type="dcterms:W3CDTF">2025-11-24T11:01:00Z</dcterms:created>
  <dcterms:modified xsi:type="dcterms:W3CDTF">2025-11-24T11:10:00Z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0x010100159C0AD6FB6ACE4A830182AC83E20278</vt:lpwstr>
  </property>
  <property fmtid="{D5CDD505-2E9C-101B-9397-08002B2CF9AE}" pid="10" name="MediaServiceImageTags">
    <vt:lpwstr/>
  </property>
</Properties>
</file>