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15F4"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550D28C7"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4E22CF0"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23E2DA71"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50E2E037" w14:textId="77777777" w:rsidR="00FB0DF1" w:rsidRDefault="00FB0DF1" w:rsidP="00A50510">
      <w:pPr>
        <w:pStyle w:val="NormalWeb"/>
        <w:rPr>
          <w:rFonts w:ascii="Garamond" w:hAnsi="Garamond"/>
          <w:b/>
          <w:bCs/>
        </w:rPr>
      </w:pPr>
    </w:p>
    <w:p w14:paraId="2AC07C8B"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35769CD0"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226AB9DF"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73695F79"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2C809F64"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5D6F91AC"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1C34653A"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211C3192" w14:textId="77777777" w:rsidR="00FB0DF1" w:rsidRDefault="00FB0DF1" w:rsidP="00FB0DF1">
      <w:pPr>
        <w:pStyle w:val="NormalWeb"/>
        <w:rPr>
          <w:rFonts w:ascii="Garamond" w:hAnsi="Garamond"/>
          <w:b/>
          <w:bCs/>
        </w:rPr>
      </w:pPr>
    </w:p>
    <w:p w14:paraId="51A67D2A"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7B1C86E7"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1070332C"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3B67DE26"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1AC2365E"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27AC7078" w14:textId="77777777" w:rsidR="00C24DB1" w:rsidRDefault="00C24DB1" w:rsidP="00777340">
      <w:pPr>
        <w:pStyle w:val="NormalWeb"/>
        <w:rPr>
          <w:rFonts w:ascii="Garamond" w:hAnsi="Garamond"/>
          <w:b/>
          <w:bCs/>
        </w:rPr>
      </w:pPr>
    </w:p>
    <w:p w14:paraId="1D63678A" w14:textId="77777777" w:rsidR="00C24DB1" w:rsidRDefault="00C24DB1" w:rsidP="00C24DB1">
      <w:pPr>
        <w:pStyle w:val="NormalWeb"/>
        <w:jc w:val="center"/>
        <w:rPr>
          <w:rFonts w:ascii="Garamond" w:hAnsi="Garamond"/>
          <w:b/>
          <w:bCs/>
        </w:rPr>
      </w:pPr>
    </w:p>
    <w:p w14:paraId="0987D89A"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3B8D39A7" w14:textId="77777777" w:rsidR="00C24DB1" w:rsidRPr="00FB0DF1" w:rsidRDefault="00C24DB1" w:rsidP="00C24DB1">
      <w:pPr>
        <w:pStyle w:val="NormalWeb"/>
        <w:jc w:val="center"/>
        <w:rPr>
          <w:rFonts w:ascii="Garamond" w:hAnsi="Garamond"/>
          <w:b/>
          <w:bCs/>
        </w:rPr>
      </w:pPr>
    </w:p>
    <w:p w14:paraId="33E98DDE"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1F43B18" w14:textId="77777777" w:rsidR="00C06EAC" w:rsidRPr="00FB0309" w:rsidRDefault="003037F7"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318BB919" w14:textId="77777777" w:rsidR="00C06EAC" w:rsidRPr="00C24DB1" w:rsidRDefault="003037F7"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5848C275"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7A58DC31"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3E042DE6" w14:textId="77777777" w:rsidR="001759D5" w:rsidRPr="00B530E8" w:rsidRDefault="001759D5" w:rsidP="009C3025">
      <w:pPr>
        <w:spacing w:after="0"/>
        <w:jc w:val="both"/>
        <w:rPr>
          <w:rFonts w:cstheme="minorHAnsi"/>
          <w:b/>
          <w:lang w:val="en-IE"/>
        </w:rPr>
      </w:pPr>
    </w:p>
    <w:p w14:paraId="4161B230" w14:textId="2D726DBA" w:rsidR="009E18FA" w:rsidRPr="00F60BAA" w:rsidRDefault="00B7261A" w:rsidP="00B519B4">
      <w:pPr>
        <w:jc w:val="center"/>
        <w:rPr>
          <w:rFonts w:ascii="EC Square Sans Pro" w:hAnsi="EC Square Sans Pro"/>
          <w:b/>
          <w:bCs/>
          <w:sz w:val="48"/>
          <w:szCs w:val="48"/>
          <w:highlight w:val="darkBlue"/>
          <w:lang w:val="en-IE"/>
        </w:rPr>
      </w:pPr>
      <w:r w:rsidRPr="00F60BAA">
        <w:rPr>
          <w:rFonts w:ascii="EC Square Sans Pro" w:hAnsi="EC Square Sans Pro"/>
          <w:b/>
          <w:bCs/>
          <w:sz w:val="48"/>
          <w:szCs w:val="48"/>
          <w:lang w:val="en-IE"/>
        </w:rPr>
        <w:t>IT Project Officer</w:t>
      </w:r>
      <w:r w:rsidR="00A50510" w:rsidRPr="00F60BAA">
        <w:rPr>
          <w:rFonts w:ascii="EC Square Sans Pro" w:hAnsi="EC Square Sans Pro"/>
          <w:b/>
          <w:bCs/>
          <w:sz w:val="48"/>
          <w:szCs w:val="48"/>
          <w:highlight w:val="darkBlue"/>
          <w:lang w:val="en-IE"/>
        </w:rPr>
        <w:t xml:space="preserve"> </w:t>
      </w:r>
    </w:p>
    <w:p w14:paraId="5BFDA8E9" w14:textId="291CCA0D" w:rsidR="00A50510" w:rsidRPr="00F60BAA" w:rsidRDefault="001E6576" w:rsidP="001E6576">
      <w:pPr>
        <w:spacing w:after="0"/>
        <w:jc w:val="center"/>
        <w:rPr>
          <w:rFonts w:ascii="EC Square Sans Pro" w:hAnsi="EC Square Sans Pro"/>
          <w:b/>
          <w:bCs/>
          <w:sz w:val="32"/>
          <w:szCs w:val="32"/>
          <w:lang w:val="en-IE"/>
        </w:rPr>
      </w:pPr>
      <w:r w:rsidRPr="00F60BAA">
        <w:rPr>
          <w:rFonts w:ascii="EC Square Sans Pro" w:hAnsi="EC Square Sans Pro"/>
          <w:b/>
          <w:bCs/>
          <w:sz w:val="32"/>
          <w:szCs w:val="32"/>
          <w:lang w:val="en-IE"/>
        </w:rPr>
        <w:t xml:space="preserve">in </w:t>
      </w:r>
      <w:r w:rsidR="00A50510" w:rsidRPr="00F60BAA">
        <w:rPr>
          <w:rFonts w:ascii="EC Square Sans Pro" w:hAnsi="EC Square Sans Pro"/>
          <w:b/>
          <w:bCs/>
          <w:sz w:val="32"/>
          <w:szCs w:val="32"/>
          <w:lang w:val="en-IE"/>
        </w:rPr>
        <w:t xml:space="preserve">DG </w:t>
      </w:r>
      <w:r w:rsidR="00B7261A" w:rsidRPr="00F60BAA">
        <w:rPr>
          <w:rFonts w:ascii="EC Square Sans Pro" w:hAnsi="EC Square Sans Pro"/>
          <w:b/>
          <w:bCs/>
          <w:sz w:val="32"/>
          <w:szCs w:val="32"/>
          <w:lang w:val="en-IE"/>
        </w:rPr>
        <w:t xml:space="preserve">DIGIT </w:t>
      </w:r>
      <w:r w:rsidR="00A50510" w:rsidRPr="00F60BAA">
        <w:rPr>
          <w:rFonts w:ascii="EC Square Sans Pro" w:hAnsi="EC Square Sans Pro"/>
          <w:b/>
          <w:bCs/>
          <w:sz w:val="32"/>
          <w:szCs w:val="32"/>
          <w:lang w:val="en-IE"/>
        </w:rPr>
        <w:t>of the European Commission</w:t>
      </w:r>
    </w:p>
    <w:p w14:paraId="2D45EBCE" w14:textId="77777777" w:rsidR="00634A30" w:rsidRPr="00FB0309" w:rsidRDefault="00634A30" w:rsidP="009C3025">
      <w:pPr>
        <w:spacing w:after="0"/>
        <w:jc w:val="both"/>
        <w:rPr>
          <w:rFonts w:ascii="EC Square Sans Pro" w:hAnsi="EC Square Sans Pro" w:cstheme="minorHAnsi"/>
          <w:b/>
          <w:sz w:val="24"/>
          <w:szCs w:val="24"/>
          <w:lang w:val="en-IE"/>
        </w:rPr>
      </w:pPr>
    </w:p>
    <w:p w14:paraId="6E740CA8" w14:textId="58FE11C7" w:rsidR="009823C1" w:rsidRPr="00FB0309" w:rsidRDefault="001E6576" w:rsidP="001E6576">
      <w:pPr>
        <w:spacing w:after="0"/>
        <w:rPr>
          <w:rFonts w:ascii="EC Square Sans Pro" w:hAnsi="EC Square Sans Pro"/>
          <w:sz w:val="18"/>
          <w:szCs w:val="18"/>
          <w:lang w:val="en-IE"/>
        </w:rPr>
      </w:pPr>
      <w:r w:rsidRPr="00FB0309">
        <w:rPr>
          <w:rFonts w:ascii="EC Square Sans Pro" w:hAnsi="EC Square Sans Pro" w:cstheme="minorHAnsi"/>
          <w:b/>
          <w:sz w:val="20"/>
          <w:szCs w:val="20"/>
          <w:lang w:val="en-IE"/>
        </w:rPr>
        <w:t xml:space="preserve">Job title: </w:t>
      </w:r>
      <w:bookmarkStart w:id="2" w:name="_GoBack"/>
      <w:r w:rsidR="00B7261A" w:rsidRPr="003037F7">
        <w:rPr>
          <w:rFonts w:ascii="EC Square Sans Pro" w:hAnsi="EC Square Sans Pro" w:cstheme="minorHAnsi"/>
          <w:bCs/>
          <w:sz w:val="20"/>
          <w:szCs w:val="20"/>
          <w:lang w:val="en-IE"/>
        </w:rPr>
        <w:t>IT Project Officer</w:t>
      </w:r>
      <w:bookmarkEnd w:id="2"/>
    </w:p>
    <w:p w14:paraId="75168C87" w14:textId="7B237B5B" w:rsidR="009823C1" w:rsidRDefault="009823C1" w:rsidP="00433FF6">
      <w:pPr>
        <w:tabs>
          <w:tab w:val="left" w:pos="2580"/>
        </w:tabs>
        <w:spacing w:after="0"/>
        <w:jc w:val="both"/>
        <w:rPr>
          <w:rFonts w:ascii="EC Square Sans Pro" w:hAnsi="EC Square Sans Pro" w:cstheme="minorHAnsi"/>
          <w:b/>
          <w:sz w:val="20"/>
          <w:szCs w:val="20"/>
          <w:lang w:val="en-IE"/>
        </w:rPr>
      </w:pPr>
      <w:r>
        <w:rPr>
          <w:rFonts w:ascii="EC Square Sans Pro" w:hAnsi="EC Square Sans Pro" w:cstheme="minorHAnsi"/>
          <w:b/>
          <w:sz w:val="20"/>
          <w:szCs w:val="20"/>
          <w:lang w:val="en-IE"/>
        </w:rPr>
        <w:t xml:space="preserve">Domain: </w:t>
      </w:r>
      <w:r w:rsidR="00BE7345">
        <w:rPr>
          <w:rFonts w:ascii="EC Square Sans Pro" w:hAnsi="EC Square Sans Pro" w:cstheme="minorHAnsi"/>
          <w:bCs/>
          <w:sz w:val="20"/>
          <w:szCs w:val="20"/>
          <w:lang w:val="en-IE"/>
        </w:rPr>
        <w:t>Information Technology</w:t>
      </w:r>
    </w:p>
    <w:p w14:paraId="7D1A0EDA" w14:textId="0FCB07A6" w:rsidR="001E6576" w:rsidRPr="00FB0309" w:rsidRDefault="001E6576"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Where</w:t>
      </w:r>
      <w:r w:rsidRPr="00FB0309">
        <w:rPr>
          <w:rFonts w:ascii="EC Square Sans Pro" w:hAnsi="EC Square Sans Pro" w:cstheme="minorHAnsi"/>
          <w:sz w:val="20"/>
          <w:szCs w:val="20"/>
          <w:lang w:val="en-IE"/>
        </w:rPr>
        <w:t xml:space="preserve">: </w:t>
      </w:r>
      <w:r w:rsidR="00BE7345" w:rsidRPr="00FB0309">
        <w:rPr>
          <w:rFonts w:ascii="EC Square Sans Pro" w:hAnsi="EC Square Sans Pro" w:cstheme="minorHAnsi"/>
          <w:sz w:val="20"/>
          <w:szCs w:val="20"/>
          <w:lang w:val="en-IE"/>
        </w:rPr>
        <w:t xml:space="preserve">Unit </w:t>
      </w:r>
      <w:r w:rsidR="00BE7345">
        <w:rPr>
          <w:rFonts w:ascii="EC Square Sans Pro" w:hAnsi="EC Square Sans Pro" w:cstheme="minorHAnsi"/>
          <w:sz w:val="20"/>
          <w:szCs w:val="20"/>
          <w:lang w:val="en-IE"/>
        </w:rPr>
        <w:t>DIGIT A3</w:t>
      </w:r>
      <w:r w:rsidR="00F60BAA">
        <w:rPr>
          <w:rFonts w:ascii="EC Square Sans Pro" w:hAnsi="EC Square Sans Pro" w:cstheme="minorHAnsi"/>
          <w:sz w:val="20"/>
          <w:szCs w:val="20"/>
          <w:lang w:val="en-IE"/>
        </w:rPr>
        <w:t xml:space="preserve"> - </w:t>
      </w:r>
      <w:r w:rsidR="00BE7345">
        <w:rPr>
          <w:rFonts w:ascii="EC Square Sans Pro" w:hAnsi="EC Square Sans Pro" w:cstheme="minorHAnsi"/>
          <w:sz w:val="20"/>
          <w:szCs w:val="20"/>
          <w:lang w:val="en-IE"/>
        </w:rPr>
        <w:t>HR &amp; Legislative Solutions</w:t>
      </w:r>
      <w:r w:rsidR="00BE7345" w:rsidRPr="00FB0309">
        <w:rPr>
          <w:rFonts w:ascii="EC Square Sans Pro" w:hAnsi="EC Square Sans Pro" w:cstheme="minorHAnsi"/>
          <w:sz w:val="20"/>
          <w:szCs w:val="20"/>
          <w:lang w:val="en-IE"/>
        </w:rPr>
        <w:t xml:space="preserve">, </w:t>
      </w:r>
      <w:r w:rsidR="00BE7345" w:rsidRPr="00BE7345">
        <w:rPr>
          <w:rFonts w:ascii="EC Square Sans Pro" w:hAnsi="EC Square Sans Pro" w:cstheme="minorHAnsi"/>
          <w:sz w:val="20"/>
          <w:szCs w:val="20"/>
          <w:lang w:val="en-IE"/>
        </w:rPr>
        <w:t>Brussels</w:t>
      </w:r>
    </w:p>
    <w:p w14:paraId="6BB8AC1E"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BE7345">
        <w:rPr>
          <w:rFonts w:ascii="EC Square Sans Pro" w:hAnsi="EC Square Sans Pro" w:cstheme="minorHAnsi"/>
          <w:sz w:val="20"/>
          <w:szCs w:val="20"/>
          <w:lang w:val="en-IE"/>
        </w:rPr>
        <w:t>FG IV</w:t>
      </w:r>
    </w:p>
    <w:p w14:paraId="26AFDC88" w14:textId="5A3F25BA" w:rsidR="00BD64EF" w:rsidRPr="00FB0309" w:rsidRDefault="00BD64EF"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BE7345">
        <w:rPr>
          <w:rFonts w:ascii="EC Square Sans Pro" w:hAnsi="EC Square Sans Pro" w:cstheme="minorHAnsi"/>
          <w:sz w:val="20"/>
          <w:szCs w:val="20"/>
          <w:lang w:val="en-IE"/>
        </w:rPr>
        <w:t>3b</w:t>
      </w:r>
    </w:p>
    <w:p w14:paraId="43AC1AF5" w14:textId="445D6FCA" w:rsidR="009C3025" w:rsidRPr="00FB0309" w:rsidRDefault="00E27E03" w:rsidP="00B519B4">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3" w:name="_Hlk93054270"/>
      <w:r w:rsidR="00AD5196">
        <w:rPr>
          <w:rFonts w:ascii="EC Square Sans Pro" w:hAnsi="EC Square Sans Pro" w:cstheme="minorHAnsi"/>
          <w:sz w:val="20"/>
          <w:szCs w:val="20"/>
          <w:lang w:val="en-IE"/>
        </w:rPr>
        <w:t>10</w:t>
      </w:r>
      <w:r w:rsidR="00A47BB9" w:rsidRPr="00BE7345">
        <w:rPr>
          <w:rFonts w:ascii="EC Square Sans Pro" w:hAnsi="EC Square Sans Pro" w:cstheme="minorHAnsi"/>
          <w:sz w:val="20"/>
          <w:szCs w:val="20"/>
          <w:lang w:val="en-IE"/>
        </w:rPr>
        <w:t>.</w:t>
      </w:r>
      <w:r w:rsidR="00AD5196">
        <w:rPr>
          <w:rFonts w:ascii="EC Square Sans Pro" w:hAnsi="EC Square Sans Pro" w:cstheme="minorHAnsi"/>
          <w:sz w:val="20"/>
          <w:szCs w:val="20"/>
          <w:lang w:val="en-IE"/>
        </w:rPr>
        <w:t>08</w:t>
      </w:r>
      <w:r w:rsidR="00A47BB9" w:rsidRPr="00BE7345">
        <w:rPr>
          <w:rFonts w:ascii="EC Square Sans Pro" w:hAnsi="EC Square Sans Pro" w:cstheme="minorHAnsi"/>
          <w:sz w:val="20"/>
          <w:szCs w:val="20"/>
          <w:lang w:val="en-IE"/>
        </w:rPr>
        <w:t>.202</w:t>
      </w:r>
      <w:r w:rsidR="00BE7345" w:rsidRPr="00BE7345">
        <w:rPr>
          <w:rFonts w:ascii="EC Square Sans Pro" w:hAnsi="EC Square Sans Pro" w:cstheme="minorHAnsi"/>
          <w:sz w:val="20"/>
          <w:szCs w:val="20"/>
          <w:lang w:val="en-IE"/>
        </w:rPr>
        <w:t>4</w:t>
      </w:r>
      <w:r w:rsidR="00DE3C43" w:rsidRPr="00FB0309">
        <w:rPr>
          <w:rFonts w:ascii="EC Square Sans Pro" w:hAnsi="EC Square Sans Pro" w:cstheme="minorHAnsi"/>
          <w:sz w:val="20"/>
          <w:szCs w:val="20"/>
          <w:lang w:val="en-IE"/>
        </w:rPr>
        <w:t xml:space="preserve"> -</w:t>
      </w:r>
      <w:r w:rsidR="009C3025" w:rsidRPr="00FB0309">
        <w:rPr>
          <w:rFonts w:ascii="EC Square Sans Pro" w:hAnsi="EC Square Sans Pro" w:cstheme="minorHAnsi"/>
          <w:sz w:val="20"/>
          <w:szCs w:val="20"/>
          <w:lang w:val="en-IE"/>
        </w:rPr>
        <w:t xml:space="preserve"> 12.00 </w:t>
      </w:r>
      <w:r w:rsidR="00DE3C43" w:rsidRPr="00FB0309">
        <w:rPr>
          <w:rFonts w:ascii="EC Square Sans Pro" w:hAnsi="EC Square Sans Pro" w:cstheme="minorHAnsi"/>
          <w:sz w:val="20"/>
          <w:szCs w:val="20"/>
          <w:lang w:val="en-IE"/>
        </w:rPr>
        <w:t>(</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3B6779C5" w14:textId="77777777" w:rsidR="00543B08" w:rsidRDefault="00543B08" w:rsidP="00543B08">
      <w:pPr>
        <w:pStyle w:val="Heading1"/>
        <w:ind w:left="0"/>
        <w:jc w:val="both"/>
        <w:rPr>
          <w:rFonts w:ascii="EC Square Sans Pro" w:hAnsi="EC Square Sans Pro" w:cstheme="minorHAnsi"/>
          <w:b w:val="0"/>
          <w:bCs w:val="0"/>
          <w:sz w:val="20"/>
          <w:szCs w:val="20"/>
          <w:lang w:val="en-IE"/>
        </w:rPr>
      </w:pPr>
      <w:bookmarkStart w:id="4" w:name="_Hlk144109597"/>
      <w:bookmarkEnd w:id="3"/>
    </w:p>
    <w:bookmarkEnd w:id="4"/>
    <w:p w14:paraId="30FBCAB4" w14:textId="7515928D" w:rsidR="00BE7345" w:rsidRPr="005470CD" w:rsidRDefault="00BE7345" w:rsidP="00BE7345">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 xml:space="preserve">WE </w:t>
      </w:r>
      <w:r>
        <w:rPr>
          <w:rFonts w:ascii="EC Square Sans Pro" w:hAnsi="EC Square Sans Pro" w:cs="Arial"/>
          <w:b/>
        </w:rPr>
        <w:t>ARE</w:t>
      </w:r>
    </w:p>
    <w:p w14:paraId="36AE9BFC" w14:textId="63A2EA49" w:rsidR="00C93D5B" w:rsidRDefault="00C93D5B" w:rsidP="00BE7345">
      <w:pPr>
        <w:pStyle w:val="Heading1"/>
        <w:ind w:left="0"/>
        <w:jc w:val="both"/>
        <w:rPr>
          <w:rFonts w:ascii="EC Square Sans Pro" w:eastAsiaTheme="minorHAnsi" w:hAnsi="EC Square Sans Pro" w:cstheme="minorHAnsi"/>
          <w:b w:val="0"/>
          <w:bCs w:val="0"/>
          <w:sz w:val="22"/>
          <w:szCs w:val="22"/>
          <w:lang w:val="en-IE"/>
        </w:rPr>
      </w:pPr>
      <w:r w:rsidRPr="002A1E47">
        <w:rPr>
          <w:rFonts w:ascii="EC Square Sans Pro" w:eastAsiaTheme="minorHAnsi" w:hAnsi="EC Square Sans Pro" w:cstheme="minorHAnsi"/>
          <w:b w:val="0"/>
          <w:bCs w:val="0"/>
          <w:sz w:val="22"/>
          <w:szCs w:val="22"/>
          <w:lang w:val="en-IE"/>
        </w:rPr>
        <w:t>DIGIT-Digital Services is the Directorate whose aim is to deliver digital services to enable EU policies and to support the Commission’s internal administration.</w:t>
      </w:r>
    </w:p>
    <w:p w14:paraId="61EBF30C" w14:textId="77777777" w:rsidR="00C93D5B" w:rsidRDefault="00C93D5B" w:rsidP="00BE7345">
      <w:pPr>
        <w:pStyle w:val="Heading1"/>
        <w:ind w:left="0"/>
        <w:jc w:val="both"/>
        <w:rPr>
          <w:rFonts w:ascii="EC Square Sans Pro" w:hAnsi="EC Square Sans Pro" w:cstheme="minorHAnsi"/>
          <w:b w:val="0"/>
          <w:bCs w:val="0"/>
          <w:color w:val="000000"/>
          <w:sz w:val="22"/>
          <w:szCs w:val="22"/>
          <w:shd w:val="clear" w:color="auto" w:fill="FAFCFF"/>
          <w:lang w:val="en-IE"/>
        </w:rPr>
      </w:pPr>
    </w:p>
    <w:p w14:paraId="597219AE" w14:textId="5832FA06" w:rsidR="00BE7345" w:rsidRDefault="00F60BAA" w:rsidP="00BE7345">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DIGIT’s </w:t>
      </w:r>
      <w:r w:rsidR="00BE7345" w:rsidRPr="008F7A0B">
        <w:rPr>
          <w:rFonts w:ascii="EC Square Sans Pro" w:hAnsi="EC Square Sans Pro" w:cstheme="minorHAnsi"/>
          <w:b w:val="0"/>
          <w:bCs w:val="0"/>
          <w:color w:val="000000"/>
          <w:sz w:val="22"/>
          <w:szCs w:val="22"/>
          <w:shd w:val="clear" w:color="auto" w:fill="FAFCFF"/>
          <w:lang w:val="en-IE"/>
        </w:rPr>
        <w:t>Directorate A drives and coordinates the development and implementation of digital transformation prin</w:t>
      </w:r>
      <w:r>
        <w:rPr>
          <w:rFonts w:ascii="EC Square Sans Pro" w:hAnsi="EC Square Sans Pro" w:cstheme="minorHAnsi"/>
          <w:b w:val="0"/>
          <w:bCs w:val="0"/>
          <w:color w:val="000000"/>
          <w:sz w:val="22"/>
          <w:szCs w:val="22"/>
          <w:shd w:val="clear" w:color="auto" w:fill="FAFCFF"/>
          <w:lang w:val="en-IE"/>
        </w:rPr>
        <w:t xml:space="preserve">ciples, policies, and projects. The Directorate </w:t>
      </w:r>
      <w:r w:rsidR="00BE7345" w:rsidRPr="008F7A0B">
        <w:rPr>
          <w:rFonts w:ascii="EC Square Sans Pro" w:hAnsi="EC Square Sans Pro" w:cstheme="minorHAnsi"/>
          <w:b w:val="0"/>
          <w:bCs w:val="0"/>
          <w:color w:val="000000"/>
          <w:sz w:val="22"/>
          <w:szCs w:val="22"/>
          <w:shd w:val="clear" w:color="auto" w:fill="FAFCFF"/>
          <w:lang w:val="en-IE"/>
        </w:rPr>
        <w:t>acts as a supplier of digital business solutions, in particular solutions supporting the functioning of</w:t>
      </w:r>
      <w:r w:rsidR="00BE7345">
        <w:rPr>
          <w:rFonts w:ascii="EC Square Sans Pro" w:hAnsi="EC Square Sans Pro" w:cstheme="minorHAnsi"/>
          <w:b w:val="0"/>
          <w:bCs w:val="0"/>
          <w:color w:val="000000"/>
          <w:sz w:val="22"/>
          <w:szCs w:val="22"/>
          <w:shd w:val="clear" w:color="auto" w:fill="FAFCFF"/>
          <w:lang w:val="en-IE"/>
        </w:rPr>
        <w:t xml:space="preserve"> </w:t>
      </w:r>
      <w:r w:rsidR="00BE7345" w:rsidRPr="008F7A0B">
        <w:rPr>
          <w:rFonts w:ascii="EC Square Sans Pro" w:hAnsi="EC Square Sans Pro" w:cstheme="minorHAnsi"/>
          <w:b w:val="0"/>
          <w:bCs w:val="0"/>
          <w:color w:val="000000"/>
          <w:sz w:val="22"/>
          <w:szCs w:val="22"/>
          <w:shd w:val="clear" w:color="auto" w:fill="FAFCFF"/>
          <w:lang w:val="en-IE"/>
        </w:rPr>
        <w:t>the institution, for the responsible Commission departments.</w:t>
      </w:r>
    </w:p>
    <w:p w14:paraId="09500294" w14:textId="77777777" w:rsidR="00BE7345" w:rsidRPr="008F7A0B" w:rsidRDefault="00BE7345" w:rsidP="00BE7345">
      <w:pPr>
        <w:pStyle w:val="Heading1"/>
        <w:ind w:left="0"/>
        <w:jc w:val="both"/>
        <w:rPr>
          <w:rFonts w:ascii="EC Square Sans Pro" w:hAnsi="EC Square Sans Pro" w:cstheme="minorHAnsi"/>
          <w:b w:val="0"/>
          <w:bCs w:val="0"/>
          <w:color w:val="000000"/>
          <w:sz w:val="22"/>
          <w:szCs w:val="22"/>
          <w:shd w:val="clear" w:color="auto" w:fill="FAFCFF"/>
          <w:lang w:val="en-IE"/>
        </w:rPr>
      </w:pPr>
    </w:p>
    <w:p w14:paraId="5D7F9D7D" w14:textId="77777777" w:rsidR="00BE7345" w:rsidRDefault="00BE7345" w:rsidP="00BE7345">
      <w:pPr>
        <w:pStyle w:val="Heading1"/>
        <w:ind w:left="0"/>
        <w:jc w:val="both"/>
        <w:rPr>
          <w:rFonts w:ascii="EC Square Sans Pro" w:hAnsi="EC Square Sans Pro" w:cstheme="minorHAnsi"/>
          <w:b w:val="0"/>
          <w:bCs w:val="0"/>
          <w:color w:val="000000"/>
          <w:sz w:val="22"/>
          <w:szCs w:val="22"/>
          <w:shd w:val="clear" w:color="auto" w:fill="FAFCFF"/>
          <w:lang w:val="en-IE"/>
        </w:rPr>
      </w:pPr>
      <w:r w:rsidRPr="008F7A0B">
        <w:rPr>
          <w:rFonts w:ascii="EC Square Sans Pro" w:hAnsi="EC Square Sans Pro" w:cstheme="minorHAnsi"/>
          <w:b w:val="0"/>
          <w:bCs w:val="0"/>
          <w:color w:val="000000"/>
          <w:sz w:val="22"/>
          <w:szCs w:val="22"/>
          <w:shd w:val="clear" w:color="auto" w:fill="FAFCFF"/>
          <w:lang w:val="en-IE"/>
        </w:rPr>
        <w:t>Unit DIGIT.A.3 drives and implements the digital transformation in the domains of HR and Legislation, by helping the European Commission and other EU Institutions, bodies, and agencies (EUIBAs) to manage and improve their administrative (e.g., HR and document management) and legislative processes (e.g., decision-making). DIGIT.A.3 designs, builds, and manages the entire life cycle of corporate digital solutions in the areas of human resources, corporate decision making and legislation and document management, serving the Commission and many other EUIBAs. The unit works in close collaboration with other services in DIGIT and its clients and partners in HR and the SG.</w:t>
      </w:r>
    </w:p>
    <w:p w14:paraId="1DA0E879"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3ED3EE77" w14:textId="77777777" w:rsidR="00BE7345" w:rsidRDefault="00BE7345" w:rsidP="00BE7345">
      <w:pPr>
        <w:spacing w:after="120" w:line="240" w:lineRule="auto"/>
        <w:jc w:val="both"/>
      </w:pPr>
      <w:r>
        <w:t>The European Commission's document management platform, known as Hermes-Ares-NomCom (HAN), is a significant business-critical IT solution catering to over 50,000 users and facilitating the operation of more than 150 corporate applications across various European Institutions and services. Leveraging OpenText’s Documentum platform, the solution has been extensively customized to align with the specific requirements of these institutions.</w:t>
      </w:r>
    </w:p>
    <w:p w14:paraId="5DD85167" w14:textId="2C1A65DA" w:rsidR="00BE7345" w:rsidRDefault="00BE7345" w:rsidP="00BE7345">
      <w:pPr>
        <w:spacing w:after="120" w:line="240" w:lineRule="auto"/>
        <w:jc w:val="both"/>
      </w:pPr>
      <w:r>
        <w:t>In consideration of long-term scalability and alignment with business objectives, there are plans underway to undertake a comprehensive review of both the business processes and the solution architecture. The primary aim of this initiative is to streamline a</w:t>
      </w:r>
      <w:r w:rsidR="00F60BAA">
        <w:t>nd optimis</w:t>
      </w:r>
      <w:r>
        <w:t xml:space="preserve">e operations, ensuring greater efficiency </w:t>
      </w:r>
      <w:r w:rsidR="00F60BAA">
        <w:t xml:space="preserve">and coherence within the system. We are looking </w:t>
      </w:r>
      <w:r>
        <w:t xml:space="preserve">for an </w:t>
      </w:r>
      <w:r w:rsidRPr="009370D0">
        <w:t xml:space="preserve">IT Project </w:t>
      </w:r>
      <w:r>
        <w:t xml:space="preserve">Manager who </w:t>
      </w:r>
      <w:r>
        <w:lastRenderedPageBreak/>
        <w:t xml:space="preserve">primarily will drive the above-described simplification and transformation process, but also contribute to the general </w:t>
      </w:r>
      <w:r w:rsidRPr="00E04EE7">
        <w:t>development</w:t>
      </w:r>
      <w:r>
        <w:t xml:space="preserve">, maintenance, and operations </w:t>
      </w:r>
      <w:r w:rsidRPr="00E04EE7">
        <w:t xml:space="preserve">of </w:t>
      </w:r>
      <w:r>
        <w:t>solutions covering the domain of corporate document management.</w:t>
      </w:r>
    </w:p>
    <w:p w14:paraId="4EB7C5D7" w14:textId="77777777" w:rsidR="00BE7345" w:rsidRPr="00495D74" w:rsidRDefault="00BE7345" w:rsidP="00BE7345">
      <w:pPr>
        <w:spacing w:after="120" w:line="240" w:lineRule="auto"/>
        <w:jc w:val="both"/>
      </w:pPr>
      <w:r w:rsidRPr="00495D74">
        <w:t>As project manager, your responsibilities will include:</w:t>
      </w:r>
    </w:p>
    <w:p w14:paraId="7B2DB8BF" w14:textId="77777777" w:rsidR="00BE7345" w:rsidRPr="00495D74" w:rsidRDefault="00BE7345" w:rsidP="00BE7345">
      <w:pPr>
        <w:numPr>
          <w:ilvl w:val="0"/>
          <w:numId w:val="17"/>
        </w:numPr>
        <w:spacing w:after="120" w:line="240" w:lineRule="auto"/>
        <w:jc w:val="both"/>
      </w:pPr>
      <w:r w:rsidRPr="00495D74">
        <w:t>Coordinating and leading development and operations teams, aiding in defining, prioritizing, and planning their activities.</w:t>
      </w:r>
    </w:p>
    <w:p w14:paraId="241569F4" w14:textId="77777777" w:rsidR="00BE7345" w:rsidRPr="00495D74" w:rsidRDefault="00BE7345" w:rsidP="00BE7345">
      <w:pPr>
        <w:numPr>
          <w:ilvl w:val="0"/>
          <w:numId w:val="17"/>
        </w:numPr>
        <w:spacing w:after="120" w:line="240" w:lineRule="auto"/>
        <w:jc w:val="both"/>
      </w:pPr>
      <w:r w:rsidRPr="00495D74">
        <w:t>Managing and motivating team members, monitoring performance to ensure high-quality solutions that meet end-user and System Owner expectations.</w:t>
      </w:r>
    </w:p>
    <w:p w14:paraId="648E8523" w14:textId="77777777" w:rsidR="00BE7345" w:rsidRPr="00495D74" w:rsidRDefault="00BE7345" w:rsidP="00BE7345">
      <w:pPr>
        <w:numPr>
          <w:ilvl w:val="0"/>
          <w:numId w:val="17"/>
        </w:numPr>
        <w:spacing w:after="120" w:line="240" w:lineRule="auto"/>
        <w:jc w:val="both"/>
      </w:pPr>
      <w:r w:rsidRPr="00495D74">
        <w:t>Defining, reviewing, and adapting delivery methods tailored to project requirements, in alignment with relevant internal procedures and standards.</w:t>
      </w:r>
    </w:p>
    <w:p w14:paraId="4A968534" w14:textId="77777777" w:rsidR="00BE7345" w:rsidRPr="00495D74" w:rsidRDefault="00BE7345" w:rsidP="00BE7345">
      <w:pPr>
        <w:numPr>
          <w:ilvl w:val="0"/>
          <w:numId w:val="17"/>
        </w:numPr>
        <w:spacing w:after="120" w:line="240" w:lineRule="auto"/>
        <w:jc w:val="both"/>
      </w:pPr>
      <w:r w:rsidRPr="00495D74">
        <w:t>Contributing to the delivery of standard project artifacts such as business cases, project charters, use cases, and software architecture documents.</w:t>
      </w:r>
    </w:p>
    <w:p w14:paraId="0B80EE8A" w14:textId="77777777" w:rsidR="00BE7345" w:rsidRPr="00495D74" w:rsidRDefault="00BE7345" w:rsidP="00BE7345">
      <w:pPr>
        <w:numPr>
          <w:ilvl w:val="0"/>
          <w:numId w:val="17"/>
        </w:numPr>
        <w:spacing w:after="120" w:line="240" w:lineRule="auto"/>
        <w:jc w:val="both"/>
      </w:pPr>
      <w:r w:rsidRPr="00495D74">
        <w:t>Ensuring information systems adhere to the Commission’s digital strategy principles, promoting the reuse of corporate building blocks and architectural patterns when applicable.</w:t>
      </w:r>
    </w:p>
    <w:p w14:paraId="6C4BE505" w14:textId="77777777" w:rsidR="00BE7345" w:rsidRPr="00495D74" w:rsidRDefault="00BE7345" w:rsidP="00BE7345">
      <w:pPr>
        <w:numPr>
          <w:ilvl w:val="0"/>
          <w:numId w:val="17"/>
        </w:numPr>
        <w:spacing w:after="120" w:line="240" w:lineRule="auto"/>
        <w:jc w:val="both"/>
      </w:pPr>
      <w:r w:rsidRPr="00495D74">
        <w:t>Implementing proper risk management, quality control, and security procedures, ensuring systematic adherence by teams.</w:t>
      </w:r>
    </w:p>
    <w:p w14:paraId="369DD632" w14:textId="77777777" w:rsidR="00BE7345" w:rsidRPr="00495D74" w:rsidRDefault="00BE7345" w:rsidP="00BE7345">
      <w:pPr>
        <w:numPr>
          <w:ilvl w:val="0"/>
          <w:numId w:val="17"/>
        </w:numPr>
        <w:spacing w:after="120" w:line="240" w:lineRule="auto"/>
        <w:jc w:val="both"/>
      </w:pPr>
      <w:r w:rsidRPr="00495D74">
        <w:t>Providing regular progress reports to internal hierarchies and the System Owner, addressing encountered issues.</w:t>
      </w:r>
    </w:p>
    <w:p w14:paraId="602F0CDC" w14:textId="77777777" w:rsidR="00BE7345" w:rsidRPr="00495D74" w:rsidRDefault="00BE7345" w:rsidP="00BE7345">
      <w:pPr>
        <w:numPr>
          <w:ilvl w:val="0"/>
          <w:numId w:val="17"/>
        </w:numPr>
        <w:spacing w:after="120" w:line="240" w:lineRule="auto"/>
        <w:jc w:val="both"/>
      </w:pPr>
      <w:r w:rsidRPr="00495D74">
        <w:t>Developing mid- and long-term vision and roadmaps for systems’ evolution, translating them into annual work plans, and continuously modernizing technology stacks while minimizing technical debt.</w:t>
      </w:r>
    </w:p>
    <w:p w14:paraId="080D45D1" w14:textId="77777777" w:rsidR="00BE7345" w:rsidRPr="00495D74" w:rsidRDefault="00BE7345" w:rsidP="00BE7345">
      <w:pPr>
        <w:numPr>
          <w:ilvl w:val="0"/>
          <w:numId w:val="17"/>
        </w:numPr>
        <w:spacing w:after="120" w:line="240" w:lineRule="auto"/>
        <w:jc w:val="both"/>
      </w:pPr>
      <w:r w:rsidRPr="00495D74">
        <w:t xml:space="preserve">Managing </w:t>
      </w:r>
      <w:r>
        <w:t>budget</w:t>
      </w:r>
      <w:r w:rsidRPr="00495D74">
        <w:t>, identifying resource needs, and overseeing contract management activities.</w:t>
      </w:r>
    </w:p>
    <w:p w14:paraId="735C0D4A"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13F7446C" w14:textId="77777777" w:rsidR="00BE7345" w:rsidRDefault="00BE7345" w:rsidP="00BE7345">
      <w:pPr>
        <w:spacing w:after="120" w:line="240" w:lineRule="auto"/>
        <w:jc w:val="both"/>
      </w:pPr>
      <w:bookmarkStart w:id="5" w:name="_Hlk144109741"/>
      <w:r w:rsidRPr="00854A58">
        <w:t xml:space="preserve">To fill </w:t>
      </w:r>
      <w:r>
        <w:t>the described vacancy, DIGIT.A.3 is looking for proactive, highly motivated, and results-oriented candidates who:</w:t>
      </w:r>
    </w:p>
    <w:p w14:paraId="1008B0A3" w14:textId="77777777" w:rsidR="00BE7345" w:rsidRDefault="00BE7345" w:rsidP="00BE7345">
      <w:pPr>
        <w:pStyle w:val="ListParagraph"/>
        <w:numPr>
          <w:ilvl w:val="0"/>
          <w:numId w:val="18"/>
        </w:numPr>
        <w:spacing w:after="120" w:line="240" w:lineRule="auto"/>
        <w:jc w:val="both"/>
      </w:pPr>
      <w:r>
        <w:t>have a background in information technology and software development;</w:t>
      </w:r>
    </w:p>
    <w:p w14:paraId="386D290B" w14:textId="77777777" w:rsidR="00BE7345" w:rsidRDefault="00BE7345" w:rsidP="00BE7345">
      <w:pPr>
        <w:pStyle w:val="ListParagraph"/>
        <w:numPr>
          <w:ilvl w:val="0"/>
          <w:numId w:val="18"/>
        </w:numPr>
        <w:spacing w:after="120" w:line="240" w:lineRule="auto"/>
        <w:jc w:val="both"/>
      </w:pPr>
      <w:r>
        <w:t>have good general technical knowledge of tools and technologies used in the unit, particularly of JEE, application servers, web services, DevSecOps;</w:t>
      </w:r>
    </w:p>
    <w:p w14:paraId="4ECC5DF1" w14:textId="77777777" w:rsidR="00BE7345" w:rsidRDefault="00BE7345" w:rsidP="00BE7345">
      <w:pPr>
        <w:pStyle w:val="ListParagraph"/>
        <w:numPr>
          <w:ilvl w:val="0"/>
          <w:numId w:val="18"/>
        </w:numPr>
        <w:spacing w:after="120" w:line="240" w:lineRule="auto"/>
        <w:jc w:val="both"/>
      </w:pPr>
      <w:r>
        <w:t>have minimum 5 years of prior experience in managing large-scale IT development projects and/or managing software service delivery;</w:t>
      </w:r>
    </w:p>
    <w:p w14:paraId="113CC351" w14:textId="77777777" w:rsidR="00BE7345" w:rsidRPr="00D23675" w:rsidRDefault="00BE7345" w:rsidP="00BE7345">
      <w:pPr>
        <w:pStyle w:val="ListParagraph"/>
        <w:numPr>
          <w:ilvl w:val="0"/>
          <w:numId w:val="18"/>
        </w:numPr>
        <w:spacing w:before="240" w:after="120" w:line="240" w:lineRule="auto"/>
        <w:jc w:val="both"/>
        <w:rPr>
          <w:rFonts w:ascii="Arial" w:hAnsi="Arial" w:cs="Arial"/>
          <w:color w:val="000000"/>
          <w:sz w:val="18"/>
          <w:szCs w:val="18"/>
          <w:shd w:val="clear" w:color="auto" w:fill="FAFAFA"/>
        </w:rPr>
      </w:pPr>
      <w:r w:rsidRPr="00D23675">
        <w:rPr>
          <w:rFonts w:ascii="Corbel" w:hAnsi="Corbel"/>
          <w:lang w:val="en-IE"/>
        </w:rPr>
        <w:t xml:space="preserve">can analyse </w:t>
      </w:r>
      <w:r>
        <w:rPr>
          <w:rFonts w:ascii="Corbel" w:hAnsi="Corbel"/>
          <w:lang w:val="en-IE"/>
        </w:rPr>
        <w:t xml:space="preserve">and solve </w:t>
      </w:r>
      <w:r w:rsidRPr="00D23675">
        <w:rPr>
          <w:rFonts w:ascii="Corbel" w:hAnsi="Corbel"/>
          <w:lang w:val="en-IE"/>
        </w:rPr>
        <w:t>complex problems</w:t>
      </w:r>
      <w:r>
        <w:rPr>
          <w:rFonts w:ascii="Corbel" w:hAnsi="Corbel"/>
          <w:lang w:val="en-IE"/>
        </w:rPr>
        <w:t xml:space="preserve"> and to adapt to changing circumstances;</w:t>
      </w:r>
    </w:p>
    <w:p w14:paraId="631DA8F4" w14:textId="77777777" w:rsidR="00BE7345" w:rsidRPr="00E9402D" w:rsidRDefault="00BE7345" w:rsidP="00BE7345">
      <w:pPr>
        <w:pStyle w:val="ListParagraph"/>
        <w:numPr>
          <w:ilvl w:val="0"/>
          <w:numId w:val="18"/>
        </w:numPr>
        <w:spacing w:before="240" w:after="120" w:line="240" w:lineRule="auto"/>
        <w:jc w:val="both"/>
        <w:rPr>
          <w:rFonts w:ascii="Arial" w:hAnsi="Arial" w:cs="Arial"/>
          <w:color w:val="000000"/>
          <w:sz w:val="18"/>
          <w:szCs w:val="18"/>
          <w:shd w:val="clear" w:color="auto" w:fill="FAFAFA"/>
        </w:rPr>
      </w:pPr>
      <w:r>
        <w:t>possess all the hard and soft skills required to manage and lead efficiently mid-sized teams composed of internal and external members;</w:t>
      </w:r>
    </w:p>
    <w:p w14:paraId="03E79121" w14:textId="470FF7C1" w:rsidR="00BE7345" w:rsidRPr="00E9402D" w:rsidRDefault="00BE7345" w:rsidP="00BE7345">
      <w:pPr>
        <w:pStyle w:val="ListParagraph"/>
        <w:numPr>
          <w:ilvl w:val="0"/>
          <w:numId w:val="18"/>
        </w:numPr>
        <w:spacing w:before="240" w:after="120" w:line="240" w:lineRule="auto"/>
        <w:jc w:val="both"/>
        <w:rPr>
          <w:rFonts w:ascii="Arial" w:hAnsi="Arial" w:cs="Arial"/>
          <w:color w:val="000000"/>
          <w:sz w:val="18"/>
          <w:szCs w:val="18"/>
          <w:shd w:val="clear" w:color="auto" w:fill="FAFAFA"/>
        </w:rPr>
      </w:pPr>
      <w:r>
        <w:t>D</w:t>
      </w:r>
      <w:r w:rsidR="00F60BAA">
        <w:t>ocument management experience would be</w:t>
      </w:r>
      <w:r>
        <w:t xml:space="preserve"> an asset;</w:t>
      </w:r>
    </w:p>
    <w:p w14:paraId="65B75576" w14:textId="77777777" w:rsidR="00BE7345" w:rsidRPr="0051787E" w:rsidRDefault="00BE7345" w:rsidP="00BE7345">
      <w:pPr>
        <w:pStyle w:val="ListParagraph"/>
        <w:numPr>
          <w:ilvl w:val="0"/>
          <w:numId w:val="18"/>
        </w:numPr>
        <w:spacing w:before="240" w:after="120" w:line="240" w:lineRule="auto"/>
        <w:jc w:val="both"/>
        <w:rPr>
          <w:rFonts w:ascii="Arial" w:hAnsi="Arial" w:cs="Arial"/>
          <w:color w:val="000000"/>
          <w:sz w:val="18"/>
          <w:szCs w:val="18"/>
          <w:shd w:val="clear" w:color="auto" w:fill="FAFAFA"/>
        </w:rPr>
      </w:pPr>
      <w:r>
        <w:t>Project management and Agile methodologies knowledge and experience is required.</w:t>
      </w:r>
    </w:p>
    <w:p w14:paraId="45566BBB" w14:textId="77777777" w:rsidR="00BE7345" w:rsidRDefault="00BE7345" w:rsidP="00BE7345">
      <w:pPr>
        <w:spacing w:after="120" w:line="240" w:lineRule="auto"/>
        <w:jc w:val="both"/>
      </w:pPr>
      <w:r>
        <w:lastRenderedPageBreak/>
        <w:t>The ideal candidate is well-organised, effectively manages uneven workload, is good at managing competing priorities and multi-tasking, can work autonomously, and assumes responsibility for the team and projects managed.</w:t>
      </w:r>
    </w:p>
    <w:p w14:paraId="1F6FB2F0" w14:textId="39B3D7C2" w:rsidR="00BE7345" w:rsidRDefault="00F60BAA" w:rsidP="00BE7345">
      <w:pPr>
        <w:spacing w:after="120" w:line="240" w:lineRule="auto"/>
        <w:jc w:val="both"/>
      </w:pPr>
      <w:r>
        <w:t>In order t</w:t>
      </w:r>
      <w:r w:rsidR="00BE7345">
        <w:t>o effectively manage internal and external stakeholders, partners, the candidate should have excellent communication, drafting and presentation skills in English.</w:t>
      </w:r>
    </w:p>
    <w:p w14:paraId="251F954E"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HOW TO EXPRESS YOUR INTEREST?</w:t>
      </w:r>
    </w:p>
    <w:bookmarkEnd w:id="5"/>
    <w:p w14:paraId="47AF99CB"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36ABCD06" w14:textId="77777777" w:rsidR="0034423E" w:rsidRPr="00FB0309" w:rsidRDefault="0034423E" w:rsidP="00982BDE">
      <w:pPr>
        <w:spacing w:after="0"/>
        <w:jc w:val="both"/>
        <w:rPr>
          <w:rFonts w:ascii="EC Square Sans Pro" w:hAnsi="EC Square Sans Pro" w:cstheme="minorHAnsi"/>
          <w:lang w:val="en-IE"/>
        </w:rPr>
      </w:pPr>
    </w:p>
    <w:p w14:paraId="77E53592"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2F450C70" w14:textId="77777777" w:rsidR="0034423E" w:rsidRPr="00FB0309" w:rsidRDefault="0034423E" w:rsidP="00982BDE">
      <w:pPr>
        <w:spacing w:after="0"/>
        <w:jc w:val="both"/>
        <w:rPr>
          <w:rFonts w:ascii="EC Square Sans Pro" w:hAnsi="EC Square Sans Pro" w:cstheme="minorHAnsi"/>
          <w:lang w:val="en-IE"/>
        </w:rPr>
      </w:pPr>
    </w:p>
    <w:p w14:paraId="06FAFBD5"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4813B44B" w14:textId="77777777" w:rsidR="00BE7345" w:rsidRDefault="002D6757" w:rsidP="00BE7345">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to</w:t>
      </w:r>
      <w:r w:rsidR="00BE7345">
        <w:rPr>
          <w:rFonts w:ascii="EC Square Sans Pro" w:hAnsi="EC Square Sans Pro" w:cstheme="minorHAnsi"/>
          <w:lang w:val="en-IE"/>
        </w:rPr>
        <w:t xml:space="preserve"> </w:t>
      </w:r>
    </w:p>
    <w:p w14:paraId="659BD75E" w14:textId="7044848D" w:rsidR="002F7BC3" w:rsidRPr="00F60BAA" w:rsidRDefault="003037F7" w:rsidP="00F60BAA">
      <w:pPr>
        <w:pStyle w:val="ListParagraph"/>
        <w:spacing w:after="0"/>
        <w:jc w:val="both"/>
        <w:rPr>
          <w:rFonts w:ascii="EC Square Sans Pro" w:hAnsi="EC Square Sans Pro" w:cstheme="minorHAnsi"/>
          <w:lang w:val="en-IE"/>
        </w:rPr>
      </w:pPr>
      <w:hyperlink r:id="rId16" w:history="1">
        <w:r w:rsidR="00BE7345" w:rsidRPr="006C1F69">
          <w:rPr>
            <w:rStyle w:val="Hyperlink"/>
            <w:rFonts w:ascii="EC Square Sans Pro" w:hAnsi="EC Square Sans Pro" w:cstheme="minorHAnsi"/>
            <w:lang w:val="en-IE"/>
          </w:rPr>
          <w:t>DIGIT-A3-ADMINISTRATIF@ec.europa.eu</w:t>
        </w:r>
      </w:hyperlink>
      <w:r w:rsidR="00F60BAA">
        <w:rPr>
          <w:rStyle w:val="Hyperlink"/>
          <w:rFonts w:ascii="EC Square Sans Pro" w:hAnsi="EC Square Sans Pro" w:cstheme="minorHAnsi"/>
          <w:u w:val="none"/>
          <w:lang w:val="en-IE"/>
        </w:rPr>
        <w:t xml:space="preserve"> </w:t>
      </w:r>
      <w:r w:rsidR="002F7BC3" w:rsidRPr="00F60BAA">
        <w:rPr>
          <w:rFonts w:ascii="EC Square Sans Pro" w:hAnsi="EC Square Sans Pro" w:cstheme="minorHAnsi"/>
          <w:lang w:val="en-IE"/>
        </w:rPr>
        <w:t xml:space="preserve">indicating the call for interest reference </w:t>
      </w:r>
      <w:r w:rsidR="00F60BAA" w:rsidRPr="00F60BAA">
        <w:rPr>
          <w:rFonts w:ascii="EC Square Sans Pro" w:hAnsi="EC Square Sans Pro" w:cstheme="minorHAnsi"/>
          <w:lang w:val="en-IE"/>
        </w:rPr>
        <w:t xml:space="preserve">EC/2024/DIGIT/402058 </w:t>
      </w:r>
      <w:r w:rsidR="002F7BC3" w:rsidRPr="00F60BAA">
        <w:rPr>
          <w:rFonts w:ascii="EC Square Sans Pro" w:hAnsi="EC Square Sans Pro" w:cstheme="minorHAnsi"/>
          <w:lang w:val="en-IE"/>
        </w:rPr>
        <w:t>in the subject</w:t>
      </w:r>
      <w:r w:rsidR="00BB736B" w:rsidRPr="00F60BAA">
        <w:rPr>
          <w:rFonts w:ascii="EC Square Sans Pro" w:hAnsi="EC Square Sans Pro" w:cstheme="minorHAnsi"/>
          <w:lang w:val="en-IE"/>
        </w:rPr>
        <w:t>.</w:t>
      </w:r>
    </w:p>
    <w:p w14:paraId="26A22BCF"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367764F0"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1D6822A2" w14:textId="77777777" w:rsidR="00982BDE" w:rsidRPr="00215D2E" w:rsidRDefault="00982BDE" w:rsidP="00982BDE">
      <w:pPr>
        <w:spacing w:after="0"/>
        <w:jc w:val="both"/>
        <w:rPr>
          <w:rFonts w:ascii="EC Square Sans Pro" w:hAnsi="EC Square Sans Pro" w:cstheme="minorHAnsi"/>
        </w:rPr>
      </w:pPr>
    </w:p>
    <w:p w14:paraId="3F05535B"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4A5B8DDE"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355E6640"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01856E9C"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76F1037A"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171F50FE"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2772CE0E" w14:textId="77777777" w:rsidR="00A402D3" w:rsidRPr="00FB0309" w:rsidRDefault="00A402D3" w:rsidP="00A402D3">
      <w:pPr>
        <w:spacing w:after="0"/>
        <w:jc w:val="both"/>
        <w:rPr>
          <w:rFonts w:ascii="EC Square Sans Pro" w:hAnsi="EC Square Sans Pro" w:cstheme="minorHAnsi"/>
          <w:b/>
          <w:u w:val="single"/>
          <w:lang w:val="en-IE"/>
        </w:rPr>
      </w:pPr>
    </w:p>
    <w:p w14:paraId="7A57C83F"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14AA1EF0" w14:textId="77777777" w:rsidR="00A402D3" w:rsidRPr="00FB0309" w:rsidRDefault="00A402D3" w:rsidP="00A402D3">
      <w:pPr>
        <w:spacing w:after="0"/>
        <w:jc w:val="both"/>
        <w:rPr>
          <w:rFonts w:ascii="EC Square Sans Pro" w:hAnsi="EC Square Sans Pro" w:cstheme="minorHAnsi"/>
          <w:lang w:val="en-IE"/>
        </w:rPr>
      </w:pPr>
    </w:p>
    <w:p w14:paraId="5D718F03"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68885E46" w14:textId="77777777" w:rsidR="00B329B5" w:rsidRPr="00FB0309" w:rsidRDefault="00B329B5" w:rsidP="00A402D3">
      <w:pPr>
        <w:spacing w:after="0"/>
        <w:jc w:val="both"/>
        <w:rPr>
          <w:rFonts w:ascii="EC Square Sans Pro" w:hAnsi="EC Square Sans Pro" w:cstheme="minorHAnsi"/>
          <w:lang w:val="en-IE"/>
        </w:rPr>
      </w:pPr>
    </w:p>
    <w:p w14:paraId="52958AC1"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DF8FA76"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63AD4D5E"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0A7DFA73"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6"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6"/>
      <w:r w:rsidR="00A402D3" w:rsidRPr="00FB0309">
        <w:rPr>
          <w:rFonts w:ascii="EC Square Sans Pro" w:hAnsi="EC Square Sans Pro" w:cstheme="minorHAnsi"/>
          <w:lang w:val="en-IE"/>
        </w:rPr>
        <w:t>;</w:t>
      </w:r>
    </w:p>
    <w:p w14:paraId="1DFDC574"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2B8CA50B"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7"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7"/>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7"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090F586F"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65EEC03E"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1351EA6F"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489B6AFB"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0D64040A"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8"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50FBB9D7"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64154E83"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2071D687" w14:textId="77777777" w:rsidR="00482D11" w:rsidRPr="00FB0309" w:rsidRDefault="00482D11" w:rsidP="00482D11">
      <w:pPr>
        <w:pStyle w:val="ListParagraph"/>
        <w:spacing w:after="0"/>
        <w:jc w:val="both"/>
        <w:rPr>
          <w:rFonts w:ascii="EC Square Sans Pro" w:hAnsi="EC Square Sans Pro" w:cstheme="minorHAnsi"/>
          <w:lang w:val="en-IE"/>
        </w:rPr>
      </w:pPr>
    </w:p>
    <w:p w14:paraId="4A3FB1D7"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089652CF" w14:textId="77777777" w:rsidR="005E3F1A" w:rsidRPr="00FB0309" w:rsidRDefault="005E3F1A" w:rsidP="00482D11">
      <w:pPr>
        <w:spacing w:after="0"/>
        <w:jc w:val="both"/>
        <w:rPr>
          <w:rFonts w:ascii="EC Square Sans Pro" w:hAnsi="EC Square Sans Pro" w:cstheme="minorHAnsi"/>
          <w:lang w:val="en-IE"/>
        </w:rPr>
      </w:pPr>
    </w:p>
    <w:p w14:paraId="09F3908A"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F60BAA">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5FFCC098"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7E75657A"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78C2E67D" w14:textId="77777777" w:rsidR="00482D11" w:rsidRPr="00FB0309" w:rsidRDefault="00482D11" w:rsidP="00482D11">
      <w:pPr>
        <w:spacing w:after="0"/>
        <w:jc w:val="both"/>
        <w:rPr>
          <w:rFonts w:ascii="EC Square Sans Pro" w:hAnsi="EC Square Sans Pro" w:cstheme="minorHAnsi"/>
          <w:lang w:val="en-IE"/>
        </w:rPr>
      </w:pPr>
    </w:p>
    <w:p w14:paraId="68113C46"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84234CC" w14:textId="59A65173"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8"/>
    <w:p w14:paraId="1EF0817A"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0BA3F978"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CA62366" w14:textId="77777777" w:rsidR="00A402D3" w:rsidRPr="00FB0309" w:rsidRDefault="00A402D3" w:rsidP="00A402D3">
      <w:pPr>
        <w:spacing w:after="0"/>
        <w:jc w:val="both"/>
        <w:rPr>
          <w:rFonts w:ascii="EC Square Sans Pro" w:hAnsi="EC Square Sans Pro" w:cstheme="minorHAnsi"/>
          <w:lang w:val="en-IE"/>
        </w:rPr>
      </w:pPr>
    </w:p>
    <w:p w14:paraId="7CA8B95F" w14:textId="67F8D9BE"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r w:rsidRPr="00F60BAA">
        <w:rPr>
          <w:rFonts w:ascii="EC Square Sans Pro" w:eastAsiaTheme="minorHAnsi" w:hAnsi="EC Square Sans Pro" w:cstheme="minorHAnsi"/>
          <w:bCs w:val="0"/>
          <w:sz w:val="22"/>
          <w:szCs w:val="22"/>
          <w:lang w:val="en-IE"/>
        </w:rPr>
        <w:t>Brussels</w:t>
      </w:r>
      <w:r w:rsidR="00AC76C5" w:rsidRPr="00F60BAA">
        <w:rPr>
          <w:rFonts w:ascii="EC Square Sans Pro" w:eastAsiaTheme="minorHAnsi" w:hAnsi="EC Square Sans Pro" w:cstheme="minorHAnsi"/>
          <w:sz w:val="22"/>
          <w:szCs w:val="22"/>
          <w:lang w:val="en-IE"/>
        </w:rPr>
        <w:t>.</w:t>
      </w:r>
    </w:p>
    <w:p w14:paraId="6FDC6FFD" w14:textId="77777777" w:rsidR="003959A2" w:rsidRPr="00FB0309" w:rsidRDefault="003959A2" w:rsidP="00962B80">
      <w:pPr>
        <w:spacing w:after="0"/>
        <w:jc w:val="both"/>
        <w:rPr>
          <w:rFonts w:ascii="EC Square Sans Pro" w:hAnsi="EC Square Sans Pro" w:cstheme="minorHAnsi"/>
          <w:lang w:val="en-IE"/>
        </w:rPr>
      </w:pPr>
    </w:p>
    <w:p w14:paraId="76C12E20" w14:textId="60B64000"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F60BAA">
        <w:rPr>
          <w:rFonts w:ascii="EC Square Sans Pro" w:hAnsi="EC Square Sans Pro" w:cstheme="minorHAnsi"/>
          <w:b/>
          <w:lang w:val="en-IE"/>
        </w:rPr>
        <w:t>3</w:t>
      </w:r>
      <w:r w:rsidR="00962B80" w:rsidRPr="00F60BAA">
        <w:rPr>
          <w:rFonts w:ascii="EC Square Sans Pro" w:hAnsi="EC Square Sans Pro" w:cstheme="minorHAnsi"/>
          <w:b/>
          <w:lang w:val="en-IE"/>
        </w:rPr>
        <w:t>(</w:t>
      </w:r>
      <w:r w:rsidR="000030E0" w:rsidRPr="00F60BAA">
        <w:rPr>
          <w:rFonts w:ascii="EC Square Sans Pro" w:hAnsi="EC Square Sans Pro" w:cstheme="minorHAnsi"/>
          <w:b/>
          <w:lang w:val="en-IE"/>
        </w:rPr>
        <w:t>b</w:t>
      </w:r>
      <w:r w:rsidR="00962B80" w:rsidRPr="00F60BAA">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8"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group </w:t>
      </w:r>
      <w:r w:rsidR="000030E0" w:rsidRPr="00F60BAA">
        <w:rPr>
          <w:rFonts w:ascii="EC Square Sans Pro" w:hAnsi="EC Square Sans Pro" w:cstheme="minorHAnsi"/>
          <w:b/>
          <w:lang w:val="en-IE"/>
        </w:rPr>
        <w:t>FG IV</w:t>
      </w:r>
      <w:r w:rsidR="000B3884" w:rsidRPr="00F60BAA">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9"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6C136D25" w14:textId="77777777" w:rsidR="00962B80" w:rsidRPr="00FB0309" w:rsidRDefault="00962B80" w:rsidP="00962B80">
      <w:pPr>
        <w:spacing w:after="0"/>
        <w:jc w:val="both"/>
        <w:rPr>
          <w:rFonts w:ascii="EC Square Sans Pro" w:hAnsi="EC Square Sans Pro" w:cstheme="minorHAnsi"/>
          <w:lang w:val="en-IE"/>
        </w:rPr>
      </w:pPr>
    </w:p>
    <w:p w14:paraId="404F1775"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3543B673" w14:textId="77777777" w:rsidR="00962B80" w:rsidRPr="00FB0309" w:rsidRDefault="00962B80" w:rsidP="00962B80">
      <w:pPr>
        <w:spacing w:after="0"/>
        <w:jc w:val="both"/>
        <w:rPr>
          <w:rFonts w:ascii="EC Square Sans Pro" w:hAnsi="EC Square Sans Pro" w:cstheme="minorHAnsi"/>
          <w:lang w:val="en-IE"/>
        </w:rPr>
      </w:pPr>
    </w:p>
    <w:p w14:paraId="01BB368B" w14:textId="5013C17C"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F60BAA" w:rsidRPr="00F60BAA">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00F60BAA">
        <w:rPr>
          <w:rFonts w:ascii="EC Square Sans Pro" w:hAnsi="EC Square Sans Pro" w:cstheme="minorHAnsi"/>
          <w:b/>
          <w:lang w:val="en-IE"/>
        </w:rPr>
        <w:t>year</w:t>
      </w:r>
      <w:r w:rsidRPr="00FB0309">
        <w:rPr>
          <w:rFonts w:ascii="EC Square Sans Pro" w:hAnsi="EC Square Sans Pro" w:cstheme="minorHAnsi"/>
          <w:b/>
          <w:lang w:val="en-IE"/>
        </w:rPr>
        <w:t>.</w:t>
      </w:r>
      <w:r w:rsidR="00C54804">
        <w:rPr>
          <w:rFonts w:ascii="EC Square Sans Pro" w:hAnsi="EC Square Sans Pro" w:cstheme="minorHAnsi"/>
          <w:lang w:val="en-IE"/>
        </w:rPr>
        <w:t xml:space="preserve"> Subject to the interest of the service, the contract can be extended to a maximum duration of 6 years.</w:t>
      </w:r>
    </w:p>
    <w:p w14:paraId="4C87DBAB" w14:textId="77777777" w:rsidR="00BD64EF" w:rsidRPr="00FB0309" w:rsidRDefault="00BD64EF" w:rsidP="00962B80">
      <w:pPr>
        <w:spacing w:after="0"/>
        <w:jc w:val="both"/>
        <w:rPr>
          <w:rFonts w:ascii="EC Square Sans Pro" w:hAnsi="EC Square Sans Pro" w:cstheme="minorHAnsi"/>
          <w:lang w:val="en-IE"/>
        </w:rPr>
      </w:pPr>
    </w:p>
    <w:p w14:paraId="1302FC97"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74A0F05D" w14:textId="77777777" w:rsidR="00962B80" w:rsidRPr="00FB0309" w:rsidRDefault="00962B80" w:rsidP="00962B80">
      <w:pPr>
        <w:spacing w:after="0"/>
        <w:jc w:val="both"/>
        <w:rPr>
          <w:rFonts w:ascii="EC Square Sans Pro" w:hAnsi="EC Square Sans Pro" w:cstheme="minorHAnsi"/>
          <w:lang w:val="en-IE"/>
        </w:rPr>
      </w:pPr>
    </w:p>
    <w:p w14:paraId="5D3212E0"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650AF536" w14:textId="77777777" w:rsidR="00962B80" w:rsidRPr="00FB0309" w:rsidRDefault="00962B80" w:rsidP="00962B80">
      <w:pPr>
        <w:spacing w:after="0"/>
        <w:jc w:val="both"/>
        <w:rPr>
          <w:rFonts w:ascii="EC Square Sans Pro" w:hAnsi="EC Square Sans Pro" w:cstheme="minorHAnsi"/>
          <w:lang w:val="en-IE"/>
        </w:rPr>
      </w:pPr>
    </w:p>
    <w:p w14:paraId="706E10A6"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4981B00F"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2E00FAE5" w14:textId="77777777" w:rsidTr="00DE3C43">
        <w:trPr>
          <w:tblCellSpacing w:w="0" w:type="dxa"/>
        </w:trPr>
        <w:tc>
          <w:tcPr>
            <w:tcW w:w="0" w:type="auto"/>
            <w:tcBorders>
              <w:top w:val="nil"/>
              <w:left w:val="nil"/>
              <w:bottom w:val="nil"/>
              <w:right w:val="nil"/>
            </w:tcBorders>
            <w:shd w:val="clear" w:color="auto" w:fill="FAFCFF"/>
            <w:vAlign w:val="center"/>
            <w:hideMark/>
          </w:tcPr>
          <w:p w14:paraId="0F4BFDC1"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71528178" w14:textId="77777777" w:rsidR="003959A2" w:rsidRPr="00FB0309" w:rsidRDefault="003959A2" w:rsidP="003959A2">
            <w:pPr>
              <w:spacing w:after="0"/>
              <w:jc w:val="both"/>
              <w:rPr>
                <w:rFonts w:ascii="EC Square Sans Pro" w:hAnsi="EC Square Sans Pro" w:cstheme="minorHAnsi"/>
                <w:lang w:val="en-IE"/>
              </w:rPr>
            </w:pPr>
          </w:p>
          <w:p w14:paraId="053DC6D1"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76A5FB27"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58A110CF" w14:textId="77777777" w:rsidR="003959A2" w:rsidRPr="00FB0309" w:rsidRDefault="003959A2" w:rsidP="003959A2">
      <w:pPr>
        <w:spacing w:after="0"/>
        <w:jc w:val="both"/>
        <w:rPr>
          <w:rFonts w:ascii="EC Square Sans Pro" w:hAnsi="EC Square Sans Pro" w:cstheme="minorHAnsi"/>
          <w:lang w:val="en-IE"/>
        </w:rPr>
      </w:pPr>
      <w:bookmarkStart w:id="9"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10"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9"/>
    <w:bookmarkEnd w:id="10"/>
    <w:p w14:paraId="360EC8F7"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AFE9" w14:textId="77777777" w:rsidR="0023713E" w:rsidRDefault="0023713E" w:rsidP="00B55593">
      <w:pPr>
        <w:spacing w:after="0" w:line="240" w:lineRule="auto"/>
      </w:pPr>
      <w:r>
        <w:separator/>
      </w:r>
    </w:p>
  </w:endnote>
  <w:endnote w:type="continuationSeparator" w:id="0">
    <w:p w14:paraId="7A96ADB0" w14:textId="77777777" w:rsidR="0023713E" w:rsidRDefault="0023713E"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EC1E" w14:textId="1C2FBF95" w:rsidR="003A4AFD" w:rsidRPr="00DA5518" w:rsidRDefault="003A4AFD" w:rsidP="003A4AFD">
    <w:pPr>
      <w:pStyle w:val="Footer"/>
      <w:jc w:val="center"/>
      <w:rPr>
        <w:rFonts w:ascii="EC Square Sans Pro" w:hAnsi="EC Square Sans Pro"/>
      </w:rPr>
    </w:pPr>
    <w:r w:rsidRPr="00DA5518">
      <w:rPr>
        <w:rFonts w:ascii="EC Square Sans Pro" w:hAnsi="EC Square Sans Pro"/>
      </w:rPr>
      <w:t>(Reference: Call for interest</w:t>
    </w:r>
    <w:r w:rsidR="00F60BAA">
      <w:rPr>
        <w:rFonts w:ascii="EC Square Sans Pro" w:hAnsi="EC Square Sans Pro"/>
      </w:rPr>
      <w:t xml:space="preserve"> </w:t>
    </w:r>
    <w:r w:rsidR="00F60BAA" w:rsidRPr="00F60BAA">
      <w:rPr>
        <w:rFonts w:ascii="EC Square Sans Pro" w:hAnsi="EC Square Sans Pro"/>
      </w:rPr>
      <w:t>EC/2024/DIGIT/402058</w:t>
    </w:r>
    <w:r w:rsidRPr="00DA5518">
      <w:rPr>
        <w:rFonts w:ascii="EC Square Sans Pro" w:hAnsi="EC Square Sans Pro"/>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7BE4" w14:textId="77777777" w:rsidR="0023713E" w:rsidRDefault="0023713E" w:rsidP="00B55593">
      <w:pPr>
        <w:spacing w:after="0" w:line="240" w:lineRule="auto"/>
      </w:pPr>
      <w:r>
        <w:separator/>
      </w:r>
    </w:p>
  </w:footnote>
  <w:footnote w:type="continuationSeparator" w:id="0">
    <w:p w14:paraId="7664317A" w14:textId="77777777" w:rsidR="0023713E" w:rsidRDefault="0023713E" w:rsidP="00B55593">
      <w:pPr>
        <w:spacing w:after="0" w:line="240" w:lineRule="auto"/>
      </w:pPr>
      <w:r>
        <w:continuationSeparator/>
      </w:r>
    </w:p>
  </w:footnote>
  <w:footnote w:id="1">
    <w:p w14:paraId="5EF61009"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20D2116C"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35F32225"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Therefore, candidates who did not pass already a CAST on the level Function Group [</w:t>
      </w:r>
      <w:r w:rsidRPr="00F60BAA">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3C60" w14:textId="77777777" w:rsidR="00D6538D" w:rsidRPr="00D6538D" w:rsidRDefault="00FB0309" w:rsidP="00FB0309">
    <w:pPr>
      <w:pStyle w:val="Header"/>
      <w:jc w:val="center"/>
    </w:pPr>
    <w:r>
      <w:rPr>
        <w:noProof/>
        <w:lang w:val="en-US"/>
      </w:rPr>
      <w:drawing>
        <wp:inline distT="0" distB="0" distL="0" distR="0" wp14:anchorId="21E2A716" wp14:editId="0F30C811">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ACAB" w14:textId="77777777" w:rsidR="00FB0309" w:rsidRDefault="00FB0309" w:rsidP="00FB0309">
    <w:pPr>
      <w:pStyle w:val="Header"/>
      <w:jc w:val="center"/>
    </w:pPr>
    <w:r>
      <w:rPr>
        <w:noProof/>
        <w:lang w:val="en-US"/>
      </w:rPr>
      <w:drawing>
        <wp:inline distT="0" distB="0" distL="0" distR="0" wp14:anchorId="5D77FC2E" wp14:editId="5F125FE7">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BFF32D3"/>
    <w:multiLevelType w:val="multilevel"/>
    <w:tmpl w:val="0F4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3" w15:restartNumberingAfterBreak="0">
    <w:nsid w:val="60F262B4"/>
    <w:multiLevelType w:val="hybridMultilevel"/>
    <w:tmpl w:val="BACA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4"/>
  </w:num>
  <w:num w:numId="2">
    <w:abstractNumId w:val="9"/>
  </w:num>
  <w:num w:numId="3">
    <w:abstractNumId w:val="3"/>
  </w:num>
  <w:num w:numId="4">
    <w:abstractNumId w:val="11"/>
  </w:num>
  <w:num w:numId="5">
    <w:abstractNumId w:val="6"/>
  </w:num>
  <w:num w:numId="6">
    <w:abstractNumId w:val="16"/>
  </w:num>
  <w:num w:numId="7">
    <w:abstractNumId w:val="15"/>
  </w:num>
  <w:num w:numId="8">
    <w:abstractNumId w:val="7"/>
  </w:num>
  <w:num w:numId="9">
    <w:abstractNumId w:val="5"/>
  </w:num>
  <w:num w:numId="10">
    <w:abstractNumId w:val="1"/>
  </w:num>
  <w:num w:numId="11">
    <w:abstractNumId w:val="8"/>
  </w:num>
  <w:num w:numId="12">
    <w:abstractNumId w:val="7"/>
  </w:num>
  <w:num w:numId="13">
    <w:abstractNumId w:val="17"/>
  </w:num>
  <w:num w:numId="14">
    <w:abstractNumId w:val="2"/>
  </w:num>
  <w:num w:numId="15">
    <w:abstractNumId w:val="12"/>
  </w:num>
  <w:num w:numId="16">
    <w:abstractNumId w:val="4"/>
  </w:num>
  <w:num w:numId="17">
    <w:abstractNumId w:val="10"/>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n-IE" w:vendorID="64" w:dllVersion="131078" w:nlCheck="1" w:checkStyle="1"/>
  <w:activeWritingStyle w:appName="MSWord" w:lang="en-GB" w:vendorID="64" w:dllVersion="131078" w:nlCheck="1" w:checkStyle="1"/>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7F6F26"/>
    <w:rsid w:val="000003B8"/>
    <w:rsid w:val="000030E0"/>
    <w:rsid w:val="00014F8F"/>
    <w:rsid w:val="00023DF2"/>
    <w:rsid w:val="00031CAB"/>
    <w:rsid w:val="00033D88"/>
    <w:rsid w:val="00041562"/>
    <w:rsid w:val="000478DE"/>
    <w:rsid w:val="00053705"/>
    <w:rsid w:val="00075A57"/>
    <w:rsid w:val="00082F5D"/>
    <w:rsid w:val="00092F40"/>
    <w:rsid w:val="0009523F"/>
    <w:rsid w:val="000B0E03"/>
    <w:rsid w:val="000B3884"/>
    <w:rsid w:val="000B6404"/>
    <w:rsid w:val="000B7651"/>
    <w:rsid w:val="000D384C"/>
    <w:rsid w:val="000D55FD"/>
    <w:rsid w:val="000D75DB"/>
    <w:rsid w:val="000D7C2C"/>
    <w:rsid w:val="000E5BB0"/>
    <w:rsid w:val="000E7EA0"/>
    <w:rsid w:val="000F38F3"/>
    <w:rsid w:val="001035E9"/>
    <w:rsid w:val="001103DC"/>
    <w:rsid w:val="00121A22"/>
    <w:rsid w:val="001220CC"/>
    <w:rsid w:val="001241A7"/>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15D2E"/>
    <w:rsid w:val="00217D15"/>
    <w:rsid w:val="00225945"/>
    <w:rsid w:val="00227A54"/>
    <w:rsid w:val="0023713E"/>
    <w:rsid w:val="002619D1"/>
    <w:rsid w:val="00262998"/>
    <w:rsid w:val="00265C65"/>
    <w:rsid w:val="0027406F"/>
    <w:rsid w:val="00285B63"/>
    <w:rsid w:val="00293E51"/>
    <w:rsid w:val="002A157A"/>
    <w:rsid w:val="002A1E47"/>
    <w:rsid w:val="002A4247"/>
    <w:rsid w:val="002C1DA6"/>
    <w:rsid w:val="002D08E1"/>
    <w:rsid w:val="002D0B6A"/>
    <w:rsid w:val="002D6639"/>
    <w:rsid w:val="002D6757"/>
    <w:rsid w:val="002E3596"/>
    <w:rsid w:val="002E49DA"/>
    <w:rsid w:val="002F45C2"/>
    <w:rsid w:val="002F700A"/>
    <w:rsid w:val="002F7BC3"/>
    <w:rsid w:val="003037F7"/>
    <w:rsid w:val="00306F2B"/>
    <w:rsid w:val="003104CE"/>
    <w:rsid w:val="00321C87"/>
    <w:rsid w:val="0032282E"/>
    <w:rsid w:val="00341CF0"/>
    <w:rsid w:val="0034222C"/>
    <w:rsid w:val="0034423E"/>
    <w:rsid w:val="003478C1"/>
    <w:rsid w:val="003609BE"/>
    <w:rsid w:val="0037322B"/>
    <w:rsid w:val="003959A2"/>
    <w:rsid w:val="003A0FA7"/>
    <w:rsid w:val="003A0FAE"/>
    <w:rsid w:val="003A4AFD"/>
    <w:rsid w:val="003B1022"/>
    <w:rsid w:val="003B10AE"/>
    <w:rsid w:val="003B3BE0"/>
    <w:rsid w:val="003C727E"/>
    <w:rsid w:val="003D2968"/>
    <w:rsid w:val="003F451B"/>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3B08"/>
    <w:rsid w:val="00544FB5"/>
    <w:rsid w:val="00546208"/>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5158"/>
    <w:rsid w:val="005E307A"/>
    <w:rsid w:val="005E3F1A"/>
    <w:rsid w:val="005E484B"/>
    <w:rsid w:val="005E4874"/>
    <w:rsid w:val="005F510F"/>
    <w:rsid w:val="00611B27"/>
    <w:rsid w:val="00613BCF"/>
    <w:rsid w:val="006145E9"/>
    <w:rsid w:val="00631B68"/>
    <w:rsid w:val="00634A30"/>
    <w:rsid w:val="00636CCE"/>
    <w:rsid w:val="00650248"/>
    <w:rsid w:val="006616B8"/>
    <w:rsid w:val="00666E44"/>
    <w:rsid w:val="00667627"/>
    <w:rsid w:val="00667672"/>
    <w:rsid w:val="006762D9"/>
    <w:rsid w:val="006804A9"/>
    <w:rsid w:val="006838F2"/>
    <w:rsid w:val="006A4270"/>
    <w:rsid w:val="006A4478"/>
    <w:rsid w:val="006A7CA1"/>
    <w:rsid w:val="006B60CF"/>
    <w:rsid w:val="006D0E88"/>
    <w:rsid w:val="006E5514"/>
    <w:rsid w:val="006F09A2"/>
    <w:rsid w:val="006F1EEC"/>
    <w:rsid w:val="006F3DE4"/>
    <w:rsid w:val="007029BE"/>
    <w:rsid w:val="00710ED5"/>
    <w:rsid w:val="00720C49"/>
    <w:rsid w:val="00724718"/>
    <w:rsid w:val="0072790C"/>
    <w:rsid w:val="0072799C"/>
    <w:rsid w:val="00727D99"/>
    <w:rsid w:val="00736A8F"/>
    <w:rsid w:val="00771614"/>
    <w:rsid w:val="00777340"/>
    <w:rsid w:val="0078029F"/>
    <w:rsid w:val="00784DE0"/>
    <w:rsid w:val="00786216"/>
    <w:rsid w:val="007874C9"/>
    <w:rsid w:val="007938EA"/>
    <w:rsid w:val="007B4874"/>
    <w:rsid w:val="007B7601"/>
    <w:rsid w:val="007C1778"/>
    <w:rsid w:val="007F5F29"/>
    <w:rsid w:val="007F6F26"/>
    <w:rsid w:val="00802B41"/>
    <w:rsid w:val="00812E9D"/>
    <w:rsid w:val="008237F1"/>
    <w:rsid w:val="00824815"/>
    <w:rsid w:val="00832ED0"/>
    <w:rsid w:val="00842B67"/>
    <w:rsid w:val="00844C9E"/>
    <w:rsid w:val="00846EB5"/>
    <w:rsid w:val="00860219"/>
    <w:rsid w:val="008607A0"/>
    <w:rsid w:val="008644F0"/>
    <w:rsid w:val="00871DCF"/>
    <w:rsid w:val="008720B4"/>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70AD"/>
    <w:rsid w:val="009B1A12"/>
    <w:rsid w:val="009C0A52"/>
    <w:rsid w:val="009C3025"/>
    <w:rsid w:val="009C5204"/>
    <w:rsid w:val="009D6F2F"/>
    <w:rsid w:val="009D71D0"/>
    <w:rsid w:val="009E18FA"/>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8F5"/>
    <w:rsid w:val="00A749B5"/>
    <w:rsid w:val="00A77B7B"/>
    <w:rsid w:val="00A91693"/>
    <w:rsid w:val="00A93D3E"/>
    <w:rsid w:val="00A956C5"/>
    <w:rsid w:val="00AB5C96"/>
    <w:rsid w:val="00AB750E"/>
    <w:rsid w:val="00AC07B6"/>
    <w:rsid w:val="00AC4E75"/>
    <w:rsid w:val="00AC76C5"/>
    <w:rsid w:val="00AD5196"/>
    <w:rsid w:val="00AD6DE8"/>
    <w:rsid w:val="00AE3006"/>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64D2"/>
    <w:rsid w:val="00B7261A"/>
    <w:rsid w:val="00B73999"/>
    <w:rsid w:val="00BA3BBE"/>
    <w:rsid w:val="00BA78CD"/>
    <w:rsid w:val="00BA7B9F"/>
    <w:rsid w:val="00BB205C"/>
    <w:rsid w:val="00BB47F6"/>
    <w:rsid w:val="00BB736B"/>
    <w:rsid w:val="00BD05C8"/>
    <w:rsid w:val="00BD64EF"/>
    <w:rsid w:val="00BE7345"/>
    <w:rsid w:val="00C06C36"/>
    <w:rsid w:val="00C06EAC"/>
    <w:rsid w:val="00C07D33"/>
    <w:rsid w:val="00C11AF1"/>
    <w:rsid w:val="00C12522"/>
    <w:rsid w:val="00C22FE8"/>
    <w:rsid w:val="00C24DB1"/>
    <w:rsid w:val="00C32D9C"/>
    <w:rsid w:val="00C331B7"/>
    <w:rsid w:val="00C471C2"/>
    <w:rsid w:val="00C52A52"/>
    <w:rsid w:val="00C54804"/>
    <w:rsid w:val="00C631F2"/>
    <w:rsid w:val="00C64313"/>
    <w:rsid w:val="00C70B91"/>
    <w:rsid w:val="00C83A63"/>
    <w:rsid w:val="00C93D5B"/>
    <w:rsid w:val="00CA20A2"/>
    <w:rsid w:val="00CB76EF"/>
    <w:rsid w:val="00CC0583"/>
    <w:rsid w:val="00CE0606"/>
    <w:rsid w:val="00CF0DF4"/>
    <w:rsid w:val="00CF2BF1"/>
    <w:rsid w:val="00D23CA4"/>
    <w:rsid w:val="00D271F8"/>
    <w:rsid w:val="00D37644"/>
    <w:rsid w:val="00D5567C"/>
    <w:rsid w:val="00D5620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E1ECE"/>
    <w:rsid w:val="00EE64C2"/>
    <w:rsid w:val="00EF53EF"/>
    <w:rsid w:val="00F04A98"/>
    <w:rsid w:val="00F061B1"/>
    <w:rsid w:val="00F067EB"/>
    <w:rsid w:val="00F218A0"/>
    <w:rsid w:val="00F60338"/>
    <w:rsid w:val="00F60BAA"/>
    <w:rsid w:val="00F6498D"/>
    <w:rsid w:val="00F66527"/>
    <w:rsid w:val="00F80B6D"/>
    <w:rsid w:val="00F81E1D"/>
    <w:rsid w:val="00F93FE5"/>
    <w:rsid w:val="00F96663"/>
    <w:rsid w:val="00FA3F07"/>
    <w:rsid w:val="00FA414A"/>
    <w:rsid w:val="00FA7B5E"/>
    <w:rsid w:val="00FB0309"/>
    <w:rsid w:val="00FB0DF1"/>
    <w:rsid w:val="00FC6870"/>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CC08"/>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UnresolvedMention4">
    <w:name w:val="Unresolved Mention4"/>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UnresolvedMention5">
    <w:name w:val="Unresolved Mention5"/>
    <w:basedOn w:val="DefaultParagraphFont"/>
    <w:uiPriority w:val="99"/>
    <w:semiHidden/>
    <w:unhideWhenUsed/>
    <w:rsid w:val="00BE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IGIT-A3-ADMINISTRATIF@ec.europa.eu" TargetMode="External"/><Relationship Id="rId20" Type="http://schemas.openxmlformats.org/officeDocument/2006/relationships/hyperlink" Target="https://ec.europa.eu/transparency/documents-register/detail?ref=C(2017)6760&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01C67-43A1-4887-9207-81BFF87C042E}">
  <ds:schemaRefs>
    <ds:schemaRef ds:uri="http://schemas.microsoft.com/office/infopath/2007/PartnerControls"/>
    <ds:schemaRef ds:uri="cde6829c-6380-4a43-af1c-8c5bc4b497f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013aa35d-30e5-41d1-9a7b-1c862c539650"/>
    <ds:schemaRef ds:uri="http://www.w3.org/XML/1998/namespace"/>
    <ds:schemaRef ds:uri="http://purl.org/dc/dcmitype/"/>
  </ds:schemaRefs>
</ds:datastoreItem>
</file>

<file path=customXml/itemProps2.xml><?xml version="1.0" encoding="utf-8"?>
<ds:datastoreItem xmlns:ds="http://schemas.openxmlformats.org/officeDocument/2006/customXml" ds:itemID="{EEDA804F-5E2C-4E67-9925-4AE9C695EDCB}">
  <ds:schemaRefs>
    <ds:schemaRef ds:uri="http://schemas.microsoft.com/sharepoint/v3/contenttype/forms"/>
  </ds:schemaRefs>
</ds:datastoreItem>
</file>

<file path=customXml/itemProps3.xml><?xml version="1.0" encoding="utf-8"?>
<ds:datastoreItem xmlns:ds="http://schemas.openxmlformats.org/officeDocument/2006/customXml" ds:itemID="{91E19D47-4C38-49BC-9714-60BAE52B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D87C2-867D-4A51-894C-0C3A6E8E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2014</Words>
  <Characters>11704</Characters>
  <Application>Microsoft Office Word</Application>
  <DocSecurity>0</DocSecurity>
  <Lines>249</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NICOLAOU Polina (HR)</cp:lastModifiedBy>
  <cp:revision>8</cp:revision>
  <cp:lastPrinted>2023-10-05T14:14:00Z</cp:lastPrinted>
  <dcterms:created xsi:type="dcterms:W3CDTF">2024-06-27T13:10:00Z</dcterms:created>
  <dcterms:modified xsi:type="dcterms:W3CDTF">2024-07-10T18:29:00Z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