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1178" w14:textId="77777777" w:rsidR="007D32A3" w:rsidRPr="00FB0309" w:rsidRDefault="007D32A3" w:rsidP="007D32A3">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bookmarkStart w:id="0" w:name="_Hlk93053719"/>
      <w:r w:rsidRPr="00FB0309">
        <w:rPr>
          <w:rFonts w:ascii="EC Square Sans Pro" w:hAnsi="EC Square Sans Pro"/>
          <w:b/>
          <w:bCs/>
          <w:sz w:val="34"/>
          <w:szCs w:val="34"/>
          <w:lang w:val="en-IE"/>
        </w:rPr>
        <w:t>MAKE A DIFFERENCE - JOIN THE EUROPEAN COMMISSION</w:t>
      </w:r>
    </w:p>
    <w:p w14:paraId="12961179" w14:textId="77777777" w:rsidR="007D32A3" w:rsidRPr="00FB0309" w:rsidRDefault="007D32A3" w:rsidP="00FD4624">
      <w:pPr>
        <w:pStyle w:val="NormalWeb"/>
        <w:jc w:val="both"/>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1296117A" w14:textId="77777777" w:rsidR="007D32A3" w:rsidRDefault="007D32A3" w:rsidP="00FD4624">
      <w:pPr>
        <w:pStyle w:val="NormalWeb"/>
        <w:jc w:val="both"/>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1296117B" w14:textId="77777777" w:rsidR="00FD4624" w:rsidRDefault="00FD4624" w:rsidP="007D32A3">
      <w:pPr>
        <w:pStyle w:val="NormalWeb"/>
        <w:rPr>
          <w:rFonts w:ascii="Garamond" w:hAnsi="Garamond"/>
          <w:b/>
          <w:bCs/>
        </w:rPr>
      </w:pPr>
    </w:p>
    <w:p w14:paraId="1296117C" w14:textId="77777777" w:rsidR="007D32A3" w:rsidRPr="00FB0DF1" w:rsidRDefault="007D32A3" w:rsidP="007D32A3">
      <w:pPr>
        <w:pStyle w:val="NormalWeb"/>
        <w:rPr>
          <w:rFonts w:ascii="Garamond" w:hAnsi="Garamond"/>
          <w:b/>
          <w:bCs/>
        </w:rPr>
      </w:pPr>
      <w:r w:rsidRPr="00FB0DF1">
        <w:rPr>
          <w:rFonts w:ascii="Garamond" w:hAnsi="Garamond"/>
          <w:b/>
          <w:bCs/>
        </w:rPr>
        <w:t>WE OFFER ATTRACTIVE WORKING CONDITIONS AND MUCH MORE:</w:t>
      </w:r>
    </w:p>
    <w:p w14:paraId="1296117D" w14:textId="77777777" w:rsidR="007D32A3" w:rsidRDefault="007D32A3" w:rsidP="00395FF3">
      <w:pPr>
        <w:pStyle w:val="NormalWeb"/>
        <w:numPr>
          <w:ilvl w:val="0"/>
          <w:numId w:val="7"/>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1296117E" w14:textId="77777777" w:rsidR="007D32A3" w:rsidRDefault="007D32A3" w:rsidP="00395FF3">
      <w:pPr>
        <w:pStyle w:val="NormalWeb"/>
        <w:numPr>
          <w:ilvl w:val="0"/>
          <w:numId w:val="7"/>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1296117F" w14:textId="77777777" w:rsidR="007D32A3" w:rsidRDefault="007D32A3" w:rsidP="00395FF3">
      <w:pPr>
        <w:pStyle w:val="NormalWeb"/>
        <w:numPr>
          <w:ilvl w:val="0"/>
          <w:numId w:val="7"/>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12961180" w14:textId="77777777" w:rsidR="007D32A3" w:rsidRDefault="007D32A3" w:rsidP="00395FF3">
      <w:pPr>
        <w:pStyle w:val="NormalWeb"/>
        <w:numPr>
          <w:ilvl w:val="0"/>
          <w:numId w:val="7"/>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12961181" w14:textId="77777777" w:rsidR="007D32A3" w:rsidRDefault="007D32A3" w:rsidP="00395FF3">
      <w:pPr>
        <w:pStyle w:val="NormalWeb"/>
        <w:numPr>
          <w:ilvl w:val="0"/>
          <w:numId w:val="7"/>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12961182" w14:textId="77777777" w:rsidR="007D32A3" w:rsidRDefault="007D32A3" w:rsidP="00395FF3">
      <w:pPr>
        <w:pStyle w:val="NormalWeb"/>
        <w:numPr>
          <w:ilvl w:val="0"/>
          <w:numId w:val="7"/>
        </w:numPr>
        <w:rPr>
          <w:rFonts w:ascii="Garamond" w:hAnsi="Garamond"/>
        </w:rPr>
      </w:pPr>
      <w:r w:rsidRPr="00FB0DF1">
        <w:rPr>
          <w:rFonts w:ascii="Garamond" w:hAnsi="Garamond"/>
        </w:rPr>
        <w:t>We are also proud to be an equal opportunity employer and promote diversity and inclusion</w:t>
      </w:r>
      <w:r>
        <w:rPr>
          <w:rFonts w:ascii="Garamond" w:hAnsi="Garamond"/>
        </w:rPr>
        <w:t>.</w:t>
      </w:r>
    </w:p>
    <w:p w14:paraId="12961183" w14:textId="77777777" w:rsidR="00FD4624" w:rsidRDefault="00FD4624" w:rsidP="007D32A3">
      <w:pPr>
        <w:pStyle w:val="NormalWeb"/>
        <w:rPr>
          <w:rFonts w:ascii="Garamond" w:hAnsi="Garamond"/>
          <w:b/>
          <w:bCs/>
        </w:rPr>
      </w:pPr>
    </w:p>
    <w:p w14:paraId="12961184" w14:textId="77777777" w:rsidR="00D21DBF" w:rsidRPr="00E24ECD" w:rsidRDefault="00D21DBF" w:rsidP="00D21DBF">
      <w:pPr>
        <w:pStyle w:val="NormalWeb"/>
        <w:rPr>
          <w:rFonts w:ascii="Garamond" w:hAnsi="Garamond"/>
          <w:b/>
          <w:bCs/>
        </w:rPr>
      </w:pPr>
      <w:r w:rsidRPr="00E24ECD">
        <w:rPr>
          <w:rFonts w:ascii="Garamond" w:hAnsi="Garamond"/>
          <w:b/>
          <w:bCs/>
        </w:rPr>
        <w:t>We recruit from a wide range of backgrounds</w:t>
      </w:r>
      <w:r>
        <w:rPr>
          <w:rFonts w:ascii="Garamond" w:hAnsi="Garamond"/>
          <w:b/>
          <w:bCs/>
        </w:rPr>
        <w:t>:</w:t>
      </w:r>
    </w:p>
    <w:p w14:paraId="12961185" w14:textId="77777777" w:rsidR="00D21DBF" w:rsidRDefault="00D21DBF" w:rsidP="00D21DBF">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Pr="00E24ECD">
        <w:rPr>
          <w:rFonts w:ascii="Garamond" w:hAnsi="Garamond"/>
        </w:rPr>
        <w:t>.</w:t>
      </w:r>
    </w:p>
    <w:p w14:paraId="12961186" w14:textId="77777777" w:rsidR="007D32A3" w:rsidRPr="00FB0309" w:rsidRDefault="007D32A3" w:rsidP="007D32A3">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795218">
        <w:rPr>
          <w:rStyle w:val="Hyperlink"/>
          <w:rFonts w:ascii="Garamond" w:hAnsi="Garamond"/>
        </w:rPr>
        <w:t>.</w:t>
      </w:r>
    </w:p>
    <w:p w14:paraId="12961187" w14:textId="77777777" w:rsidR="00FD4624" w:rsidRDefault="00FD4624" w:rsidP="00FD4624">
      <w:pPr>
        <w:pStyle w:val="NormalWeb"/>
        <w:rPr>
          <w:rFonts w:ascii="Garamond" w:hAnsi="Garamond"/>
          <w:b/>
          <w:bCs/>
        </w:rPr>
      </w:pPr>
    </w:p>
    <w:p w14:paraId="12961188" w14:textId="77777777" w:rsidR="00FD4624" w:rsidRDefault="00FD4624" w:rsidP="00560DBA">
      <w:pPr>
        <w:spacing w:after="160" w:line="259" w:lineRule="auto"/>
        <w:jc w:val="center"/>
        <w:rPr>
          <w:rFonts w:ascii="Garamond" w:hAnsi="Garamond"/>
          <w:b/>
          <w:bCs/>
        </w:rPr>
      </w:pPr>
      <w:r>
        <w:rPr>
          <w:rFonts w:ascii="Garamond" w:hAnsi="Garamond"/>
          <w:b/>
          <w:bCs/>
        </w:rPr>
        <w:br w:type="page"/>
      </w:r>
    </w:p>
    <w:p w14:paraId="12961189" w14:textId="77777777" w:rsidR="00560DBA" w:rsidRDefault="00560DBA" w:rsidP="00560DBA">
      <w:pPr>
        <w:spacing w:after="160" w:line="259" w:lineRule="auto"/>
        <w:jc w:val="center"/>
        <w:rPr>
          <w:rFonts w:ascii="Garamond" w:hAnsi="Garamond"/>
          <w:b/>
          <w:bCs/>
        </w:rPr>
      </w:pPr>
    </w:p>
    <w:p w14:paraId="1296118A" w14:textId="77777777" w:rsidR="00560DBA" w:rsidRPr="00560DBA" w:rsidRDefault="007D32A3" w:rsidP="00560DBA">
      <w:pPr>
        <w:spacing w:after="160" w:line="259" w:lineRule="auto"/>
        <w:jc w:val="center"/>
        <w:rPr>
          <w:rFonts w:ascii="Garamond" w:hAnsi="Garamond"/>
          <w:b/>
          <w:bCs/>
          <w:sz w:val="24"/>
          <w:szCs w:val="24"/>
        </w:rPr>
      </w:pPr>
      <w:r w:rsidRPr="00560DBA">
        <w:rPr>
          <w:rFonts w:ascii="Garamond" w:hAnsi="Garamond"/>
          <w:b/>
          <w:bCs/>
          <w:sz w:val="24"/>
          <w:szCs w:val="24"/>
        </w:rPr>
        <w:t>STAFF RECRUITED ON CONTRACTS</w:t>
      </w:r>
    </w:p>
    <w:p w14:paraId="1296118B" w14:textId="77777777" w:rsidR="00560DBA" w:rsidRDefault="00560DBA" w:rsidP="00560DBA">
      <w:pPr>
        <w:spacing w:after="160" w:line="259" w:lineRule="auto"/>
        <w:jc w:val="center"/>
        <w:rPr>
          <w:rFonts w:ascii="Garamond" w:eastAsia="Times New Roman" w:hAnsi="Garamond" w:cs="Times New Roman"/>
          <w:color w:val="404040"/>
          <w:sz w:val="24"/>
          <w:szCs w:val="24"/>
          <w:lang w:val="en-IE" w:eastAsia="en-IE"/>
        </w:rPr>
      </w:pPr>
    </w:p>
    <w:p w14:paraId="1296118C" w14:textId="77777777" w:rsidR="007D32A3" w:rsidRPr="00560DBA" w:rsidRDefault="007D32A3" w:rsidP="00846DD4">
      <w:pPr>
        <w:spacing w:after="160" w:line="259" w:lineRule="auto"/>
        <w:jc w:val="both"/>
        <w:rPr>
          <w:rFonts w:ascii="Garamond" w:hAnsi="Garamond"/>
          <w:b/>
          <w:bCs/>
        </w:rPr>
      </w:pPr>
      <w:r>
        <w:rPr>
          <w:rFonts w:ascii="Garamond" w:eastAsia="Times New Roman" w:hAnsi="Garamond" w:cs="Times New Roman"/>
          <w:color w:val="404040"/>
          <w:sz w:val="24"/>
          <w:szCs w:val="24"/>
          <w:lang w:val="en-IE" w:eastAsia="en-IE"/>
        </w:rPr>
        <w:t>In addition to</w:t>
      </w:r>
      <w:r w:rsidRPr="00FB0309">
        <w:rPr>
          <w:rFonts w:ascii="Garamond" w:eastAsia="Times New Roman" w:hAnsi="Garamond" w:cs="Times New Roman"/>
          <w:color w:val="404040"/>
          <w:sz w:val="24"/>
          <w:szCs w:val="24"/>
          <w:lang w:val="en-IE" w:eastAsia="en-IE"/>
        </w:rPr>
        <w:t xml:space="preserve"> permanent officials, the</w:t>
      </w:r>
      <w:r>
        <w:rPr>
          <w:rFonts w:ascii="Garamond" w:eastAsia="Times New Roman" w:hAnsi="Garamond" w:cs="Times New Roman"/>
          <w:color w:val="404040"/>
          <w:sz w:val="24"/>
          <w:szCs w:val="24"/>
          <w:lang w:val="en-IE" w:eastAsia="en-IE"/>
        </w:rPr>
        <w:t xml:space="preserve"> </w:t>
      </w:r>
      <w:r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Pr>
          <w:rFonts w:ascii="Garamond" w:eastAsia="Times New Roman" w:hAnsi="Garamond" w:cs="Times New Roman"/>
          <w:color w:val="404040"/>
          <w:sz w:val="24"/>
          <w:szCs w:val="24"/>
          <w:lang w:val="en-IE" w:eastAsia="en-IE"/>
        </w:rPr>
        <w:t>:</w:t>
      </w:r>
    </w:p>
    <w:p w14:paraId="1296118D" w14:textId="77777777" w:rsidR="007D32A3" w:rsidRPr="00FB0309" w:rsidRDefault="003D4756" w:rsidP="00395FF3">
      <w:pPr>
        <w:numPr>
          <w:ilvl w:val="0"/>
          <w:numId w:val="6"/>
        </w:numPr>
        <w:spacing w:after="100" w:afterAutospacing="1" w:line="240" w:lineRule="auto"/>
        <w:jc w:val="both"/>
        <w:rPr>
          <w:rFonts w:ascii="Garamond" w:eastAsia="Times New Roman" w:hAnsi="Garamond" w:cs="Times New Roman"/>
          <w:color w:val="404040"/>
          <w:sz w:val="24"/>
          <w:szCs w:val="24"/>
          <w:lang w:val="en-IE" w:eastAsia="en-IE"/>
        </w:rPr>
      </w:pPr>
      <w:hyperlink r:id="rId12" w:history="1">
        <w:r w:rsidR="007D32A3" w:rsidRPr="00FB0309">
          <w:rPr>
            <w:rStyle w:val="Hyperlink"/>
            <w:rFonts w:ascii="Garamond" w:eastAsia="Times New Roman" w:hAnsi="Garamond" w:cs="Times New Roman"/>
            <w:b/>
            <w:bCs/>
            <w:sz w:val="24"/>
            <w:szCs w:val="24"/>
            <w:lang w:val="en-IE" w:eastAsia="en-IE"/>
          </w:rPr>
          <w:t>temporary agents</w:t>
        </w:r>
      </w:hyperlink>
      <w:r w:rsidR="007D32A3" w:rsidRPr="00C24DB1">
        <w:rPr>
          <w:rFonts w:ascii="Garamond" w:eastAsia="Times New Roman" w:hAnsi="Garamond" w:cs="Times New Roman"/>
          <w:color w:val="404040"/>
          <w:sz w:val="24"/>
          <w:szCs w:val="24"/>
          <w:lang w:val="en-IE" w:eastAsia="en-IE"/>
        </w:rPr>
        <w:t xml:space="preserve"> </w:t>
      </w:r>
      <w:r w:rsidR="007D32A3">
        <w:rPr>
          <w:rFonts w:ascii="Garamond" w:eastAsia="Times New Roman" w:hAnsi="Garamond" w:cs="Times New Roman"/>
          <w:color w:val="404040"/>
          <w:sz w:val="24"/>
          <w:szCs w:val="24"/>
          <w:lang w:val="en-IE" w:eastAsia="en-IE"/>
        </w:rPr>
        <w:t xml:space="preserve">are </w:t>
      </w:r>
      <w:r w:rsidR="007D32A3" w:rsidRPr="002619D1">
        <w:rPr>
          <w:rFonts w:ascii="Garamond" w:eastAsia="Times New Roman" w:hAnsi="Garamond" w:cs="Times New Roman"/>
          <w:color w:val="404040"/>
          <w:sz w:val="24"/>
          <w:szCs w:val="24"/>
          <w:lang w:val="en-IE" w:eastAsia="en-IE"/>
        </w:rPr>
        <w:t>recruited to fill vacant positions for a set amount of ti</w:t>
      </w:r>
      <w:r w:rsidR="007D32A3">
        <w:rPr>
          <w:rFonts w:ascii="Garamond" w:eastAsia="Times New Roman" w:hAnsi="Garamond" w:cs="Times New Roman"/>
          <w:color w:val="404040"/>
          <w:sz w:val="24"/>
          <w:szCs w:val="24"/>
          <w:lang w:val="en-IE" w:eastAsia="en-IE"/>
        </w:rPr>
        <w:t>me or to</w:t>
      </w:r>
      <w:r w:rsidR="007D32A3" w:rsidRPr="00FB0309">
        <w:rPr>
          <w:rFonts w:ascii="Garamond" w:eastAsia="Times New Roman" w:hAnsi="Garamond" w:cs="Times New Roman"/>
          <w:color w:val="404040"/>
          <w:sz w:val="24"/>
          <w:szCs w:val="24"/>
          <w:lang w:val="en-IE" w:eastAsia="en-IE"/>
        </w:rPr>
        <w:t> perform highly specialised tasks</w:t>
      </w:r>
      <w:r w:rsidR="007D32A3">
        <w:rPr>
          <w:rFonts w:ascii="Garamond" w:eastAsia="Times New Roman" w:hAnsi="Garamond" w:cs="Times New Roman"/>
          <w:color w:val="404040"/>
          <w:sz w:val="24"/>
          <w:szCs w:val="24"/>
          <w:lang w:val="en-IE" w:eastAsia="en-IE"/>
        </w:rPr>
        <w:t>.</w:t>
      </w:r>
    </w:p>
    <w:p w14:paraId="1296118E" w14:textId="77777777" w:rsidR="007D32A3" w:rsidRPr="00C24DB1" w:rsidRDefault="003D4756" w:rsidP="00395FF3">
      <w:pPr>
        <w:numPr>
          <w:ilvl w:val="0"/>
          <w:numId w:val="6"/>
        </w:numPr>
        <w:spacing w:before="100" w:beforeAutospacing="1" w:after="100" w:afterAutospacing="1" w:line="240" w:lineRule="auto"/>
        <w:jc w:val="both"/>
        <w:rPr>
          <w:rFonts w:ascii="Garamond" w:eastAsia="Times New Roman" w:hAnsi="Garamond" w:cs="Times New Roman"/>
          <w:color w:val="404040"/>
          <w:sz w:val="24"/>
          <w:szCs w:val="24"/>
          <w:lang w:val="en-IE" w:eastAsia="en-IE"/>
        </w:rPr>
      </w:pPr>
      <w:hyperlink r:id="rId13" w:history="1">
        <w:r w:rsidR="007D32A3" w:rsidRPr="00FB0309">
          <w:rPr>
            <w:rStyle w:val="Hyperlink"/>
            <w:rFonts w:ascii="Garamond" w:eastAsia="Times New Roman" w:hAnsi="Garamond" w:cs="Times New Roman"/>
            <w:b/>
            <w:bCs/>
            <w:sz w:val="24"/>
            <w:szCs w:val="24"/>
            <w:lang w:val="en-IE" w:eastAsia="en-IE"/>
          </w:rPr>
          <w:t>contract agents</w:t>
        </w:r>
      </w:hyperlink>
      <w:r w:rsidR="007D32A3" w:rsidRPr="00FB0309">
        <w:rPr>
          <w:rFonts w:ascii="Garamond" w:eastAsia="Times New Roman" w:hAnsi="Garamond" w:cs="Times New Roman"/>
          <w:color w:val="404040"/>
          <w:sz w:val="24"/>
          <w:szCs w:val="24"/>
          <w:lang w:val="en-IE" w:eastAsia="en-IE"/>
        </w:rPr>
        <w:t> </w:t>
      </w:r>
      <w:r w:rsidR="007D32A3"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7D32A3" w:rsidRPr="00FB0309">
        <w:rPr>
          <w:rFonts w:ascii="Garamond" w:eastAsia="Times New Roman" w:hAnsi="Garamond" w:cs="Times New Roman"/>
          <w:color w:val="404040"/>
          <w:sz w:val="24"/>
          <w:szCs w:val="24"/>
          <w:lang w:val="en-IE" w:eastAsia="en-IE"/>
        </w:rPr>
        <w:t xml:space="preserve"> </w:t>
      </w:r>
      <w:r w:rsidR="007D32A3">
        <w:rPr>
          <w:rFonts w:ascii="Garamond" w:eastAsia="Times New Roman" w:hAnsi="Garamond" w:cs="Times New Roman"/>
          <w:color w:val="404040"/>
          <w:sz w:val="24"/>
          <w:szCs w:val="24"/>
          <w:lang w:val="en-IE" w:eastAsia="en-IE"/>
        </w:rPr>
        <w:t xml:space="preserve">or </w:t>
      </w:r>
      <w:r w:rsidR="007D32A3" w:rsidRPr="002619D1">
        <w:rPr>
          <w:rFonts w:ascii="Garamond" w:eastAsia="Times New Roman" w:hAnsi="Garamond" w:cs="Times New Roman"/>
          <w:color w:val="404040"/>
          <w:sz w:val="24"/>
          <w:szCs w:val="24"/>
          <w:lang w:val="en-IE" w:eastAsia="en-IE"/>
        </w:rPr>
        <w:t xml:space="preserve">carry out </w:t>
      </w:r>
      <w:proofErr w:type="gramStart"/>
      <w:r w:rsidR="007D32A3" w:rsidRPr="002619D1">
        <w:rPr>
          <w:rFonts w:ascii="Garamond" w:eastAsia="Times New Roman" w:hAnsi="Garamond" w:cs="Times New Roman"/>
          <w:color w:val="404040"/>
          <w:sz w:val="24"/>
          <w:szCs w:val="24"/>
          <w:lang w:val="en-IE" w:eastAsia="en-IE"/>
        </w:rPr>
        <w:t>a number of</w:t>
      </w:r>
      <w:proofErr w:type="gramEnd"/>
      <w:r w:rsidR="007D32A3" w:rsidRPr="002619D1">
        <w:rPr>
          <w:rFonts w:ascii="Garamond" w:eastAsia="Times New Roman" w:hAnsi="Garamond" w:cs="Times New Roman"/>
          <w:color w:val="404040"/>
          <w:sz w:val="24"/>
          <w:szCs w:val="24"/>
          <w:lang w:val="en-IE" w:eastAsia="en-IE"/>
        </w:rPr>
        <w:t xml:space="preserve"> administrative</w:t>
      </w:r>
      <w:r w:rsidR="007D32A3">
        <w:rPr>
          <w:rFonts w:ascii="Garamond" w:eastAsia="Times New Roman" w:hAnsi="Garamond" w:cs="Times New Roman"/>
          <w:color w:val="404040"/>
          <w:sz w:val="24"/>
          <w:szCs w:val="24"/>
          <w:lang w:val="en-IE" w:eastAsia="en-IE"/>
        </w:rPr>
        <w:t xml:space="preserve"> or manual </w:t>
      </w:r>
      <w:r w:rsidR="007D32A3" w:rsidRPr="002619D1">
        <w:rPr>
          <w:rFonts w:ascii="Garamond" w:eastAsia="Times New Roman" w:hAnsi="Garamond" w:cs="Times New Roman"/>
          <w:color w:val="404040"/>
          <w:sz w:val="24"/>
          <w:szCs w:val="24"/>
          <w:lang w:val="en-IE" w:eastAsia="en-IE"/>
        </w:rPr>
        <w:t>tasks</w:t>
      </w:r>
      <w:r w:rsidR="007D32A3">
        <w:rPr>
          <w:rFonts w:ascii="Garamond" w:eastAsia="Times New Roman" w:hAnsi="Garamond" w:cs="Times New Roman"/>
          <w:color w:val="404040"/>
          <w:sz w:val="24"/>
          <w:szCs w:val="24"/>
          <w:lang w:val="en-IE" w:eastAsia="en-IE"/>
        </w:rPr>
        <w:t xml:space="preserve">. </w:t>
      </w:r>
      <w:r w:rsidR="007D32A3"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7D32A3" w:rsidRPr="00C24DB1">
        <w:rPr>
          <w:rFonts w:ascii="Garamond" w:eastAsia="Times New Roman" w:hAnsi="Garamond" w:cs="Times New Roman"/>
          <w:color w:val="404040"/>
          <w:sz w:val="24"/>
          <w:szCs w:val="24"/>
          <w:lang w:val="en-IE" w:eastAsia="en-IE"/>
        </w:rPr>
        <w:t>delegations</w:t>
      </w:r>
      <w:proofErr w:type="gramEnd"/>
      <w:r w:rsidR="007D32A3" w:rsidRPr="00C24DB1">
        <w:rPr>
          <w:rFonts w:ascii="Garamond" w:eastAsia="Times New Roman" w:hAnsi="Garamond" w:cs="Times New Roman"/>
          <w:color w:val="404040"/>
          <w:sz w:val="24"/>
          <w:szCs w:val="24"/>
          <w:lang w:val="en-IE" w:eastAsia="en-IE"/>
        </w:rPr>
        <w:t xml:space="preserve"> or representations).</w:t>
      </w:r>
    </w:p>
    <w:p w14:paraId="1296118F" w14:textId="77777777" w:rsidR="007D32A3" w:rsidRDefault="007D32A3" w:rsidP="007D32A3">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795218">
        <w:rPr>
          <w:rFonts w:ascii="Garamond" w:eastAsia="Times New Roman" w:hAnsi="Garamond" w:cs="Times New Roman"/>
          <w:color w:val="404040"/>
          <w:sz w:val="24"/>
          <w:szCs w:val="24"/>
          <w:lang w:val="en-IE" w:eastAsia="en-IE"/>
        </w:rPr>
        <w:t>.</w:t>
      </w:r>
    </w:p>
    <w:p w14:paraId="12961190" w14:textId="77777777" w:rsidR="00A50510" w:rsidRDefault="00A50510">
      <w:pPr>
        <w:spacing w:after="160" w:line="259" w:lineRule="auto"/>
        <w:rPr>
          <w:rFonts w:cstheme="minorHAnsi"/>
          <w:b/>
          <w:lang w:val="en-IE"/>
        </w:rPr>
      </w:pPr>
      <w:r>
        <w:rPr>
          <w:rFonts w:cstheme="minorHAnsi"/>
          <w:b/>
          <w:lang w:val="en-IE"/>
        </w:rPr>
        <w:br w:type="page"/>
      </w:r>
    </w:p>
    <w:p w14:paraId="12961191" w14:textId="10D8386A" w:rsidR="00A50510" w:rsidRPr="00FD4624" w:rsidRDefault="007D32A3" w:rsidP="00FD4624">
      <w:pPr>
        <w:jc w:val="center"/>
        <w:rPr>
          <w:rFonts w:ascii="EC Square Sans Pro" w:hAnsi="EC Square Sans Pro"/>
          <w:b/>
          <w:bCs/>
          <w:color w:val="FF0000"/>
          <w:sz w:val="48"/>
          <w:szCs w:val="48"/>
          <w:highlight w:val="darkBlue"/>
          <w:lang w:val="en-IE"/>
        </w:rPr>
      </w:pPr>
      <w:r w:rsidRPr="00FD4624">
        <w:rPr>
          <w:rFonts w:ascii="EC Square Sans Pro" w:hAnsi="EC Square Sans Pro"/>
          <w:b/>
          <w:bCs/>
          <w:color w:val="FF0000"/>
          <w:sz w:val="48"/>
          <w:szCs w:val="48"/>
          <w:highlight w:val="darkBlue"/>
          <w:lang w:val="en-IE"/>
        </w:rPr>
        <w:lastRenderedPageBreak/>
        <w:t>P</w:t>
      </w:r>
      <w:r w:rsidR="003D4756">
        <w:rPr>
          <w:rFonts w:ascii="EC Square Sans Pro" w:hAnsi="EC Square Sans Pro"/>
          <w:b/>
          <w:bCs/>
          <w:color w:val="FF0000"/>
          <w:sz w:val="48"/>
          <w:szCs w:val="48"/>
          <w:highlight w:val="darkBlue"/>
          <w:lang w:val="en-IE"/>
        </w:rPr>
        <w:t>OLICY OFFICER</w:t>
      </w:r>
    </w:p>
    <w:p w14:paraId="12961192" w14:textId="377C59F3" w:rsidR="00A50510" w:rsidRPr="00FD4624" w:rsidRDefault="00A50510" w:rsidP="00FD4624">
      <w:pPr>
        <w:spacing w:after="0"/>
        <w:jc w:val="center"/>
        <w:rPr>
          <w:rFonts w:ascii="EC Square Sans Pro" w:hAnsi="EC Square Sans Pro"/>
          <w:color w:val="FFFFFF" w:themeColor="background1"/>
          <w:sz w:val="32"/>
          <w:szCs w:val="32"/>
          <w:highlight w:val="darkBlue"/>
          <w:lang w:val="en-IE"/>
        </w:rPr>
      </w:pPr>
      <w:r w:rsidRPr="00FD4624">
        <w:rPr>
          <w:rFonts w:ascii="EC Square Sans Pro" w:hAnsi="EC Square Sans Pro"/>
          <w:b/>
          <w:bCs/>
          <w:color w:val="FFFFFF" w:themeColor="background1"/>
          <w:sz w:val="32"/>
          <w:szCs w:val="32"/>
          <w:highlight w:val="darkBlue"/>
          <w:lang w:val="en-IE"/>
        </w:rPr>
        <w:t xml:space="preserve">DG </w:t>
      </w:r>
      <w:r w:rsidR="004104B8">
        <w:rPr>
          <w:rFonts w:ascii="EC Square Sans Pro" w:hAnsi="EC Square Sans Pro"/>
          <w:b/>
          <w:bCs/>
          <w:color w:val="FF0000"/>
          <w:sz w:val="32"/>
          <w:szCs w:val="32"/>
          <w:highlight w:val="darkBlue"/>
          <w:lang w:val="en-IE"/>
        </w:rPr>
        <w:t>Justice and Consumers</w:t>
      </w:r>
      <w:r w:rsidRPr="00FD4624">
        <w:rPr>
          <w:rFonts w:ascii="EC Square Sans Pro" w:hAnsi="EC Square Sans Pro"/>
          <w:b/>
          <w:bCs/>
          <w:color w:val="FFFFFF" w:themeColor="background1"/>
          <w:sz w:val="32"/>
          <w:szCs w:val="32"/>
          <w:highlight w:val="darkBlue"/>
          <w:lang w:val="en-IE"/>
        </w:rPr>
        <w:t xml:space="preserve"> of the European Commission</w:t>
      </w:r>
    </w:p>
    <w:p w14:paraId="12961193" w14:textId="77777777" w:rsidR="00A50510" w:rsidRPr="005A4AFC" w:rsidRDefault="00A50510" w:rsidP="009C3025">
      <w:pPr>
        <w:spacing w:after="0"/>
        <w:jc w:val="both"/>
        <w:rPr>
          <w:rFonts w:cstheme="minorHAnsi"/>
          <w:b/>
          <w:lang w:val="en-US"/>
        </w:rPr>
      </w:pPr>
    </w:p>
    <w:p w14:paraId="12961194" w14:textId="33C57C26" w:rsidR="00903E86" w:rsidRPr="00E03CE3" w:rsidRDefault="00903E86" w:rsidP="009C3025">
      <w:pPr>
        <w:spacing w:after="0"/>
        <w:jc w:val="both"/>
        <w:rPr>
          <w:rFonts w:ascii="EC Square Sans Pro" w:hAnsi="EC Square Sans Pro" w:cstheme="minorHAnsi"/>
          <w:b/>
          <w:bCs/>
          <w:sz w:val="20"/>
          <w:szCs w:val="20"/>
        </w:rPr>
      </w:pPr>
      <w:r w:rsidRPr="00E03CE3">
        <w:rPr>
          <w:rFonts w:ascii="EC Square Sans Pro" w:hAnsi="EC Square Sans Pro" w:cstheme="minorHAnsi"/>
          <w:b/>
          <w:sz w:val="20"/>
          <w:szCs w:val="20"/>
        </w:rPr>
        <w:t xml:space="preserve">Selection reference: </w:t>
      </w:r>
      <w:r w:rsidR="004104B8" w:rsidRPr="003D4756">
        <w:rPr>
          <w:rFonts w:ascii="EC Square Sans Pro" w:hAnsi="EC Square Sans Pro" w:cstheme="minorHAnsi"/>
          <w:b/>
          <w:sz w:val="20"/>
          <w:szCs w:val="20"/>
        </w:rPr>
        <w:t>JUST</w:t>
      </w:r>
      <w:r w:rsidR="00934DE9" w:rsidRPr="003D4756">
        <w:rPr>
          <w:rFonts w:ascii="EC Square Sans Pro" w:hAnsi="EC Square Sans Pro" w:cstheme="minorHAnsi"/>
          <w:b/>
          <w:sz w:val="20"/>
          <w:szCs w:val="20"/>
        </w:rPr>
        <w:t>/</w:t>
      </w:r>
      <w:r w:rsidR="009C5204" w:rsidRPr="003D4756">
        <w:rPr>
          <w:rFonts w:ascii="EC Square Sans Pro" w:hAnsi="EC Square Sans Pro" w:cstheme="minorHAnsi"/>
          <w:b/>
          <w:sz w:val="20"/>
          <w:szCs w:val="20"/>
        </w:rPr>
        <w:t>COM/202</w:t>
      </w:r>
      <w:r w:rsidR="004104B8" w:rsidRPr="003D4756">
        <w:rPr>
          <w:rFonts w:ascii="EC Square Sans Pro" w:hAnsi="EC Square Sans Pro" w:cstheme="minorHAnsi"/>
          <w:b/>
          <w:sz w:val="20"/>
          <w:szCs w:val="20"/>
        </w:rPr>
        <w:t>4</w:t>
      </w:r>
      <w:r w:rsidR="009C5204" w:rsidRPr="003D4756">
        <w:rPr>
          <w:rFonts w:ascii="EC Square Sans Pro" w:hAnsi="EC Square Sans Pro" w:cstheme="minorHAnsi"/>
          <w:b/>
          <w:sz w:val="20"/>
          <w:szCs w:val="20"/>
        </w:rPr>
        <w:t>/</w:t>
      </w:r>
      <w:r w:rsidR="003D4756" w:rsidRPr="003D4756">
        <w:rPr>
          <w:rFonts w:ascii="EC Square Sans Pro" w:hAnsi="EC Square Sans Pro" w:cstheme="minorHAnsi"/>
          <w:b/>
          <w:sz w:val="20"/>
          <w:szCs w:val="20"/>
        </w:rPr>
        <w:t>809</w:t>
      </w:r>
    </w:p>
    <w:p w14:paraId="12961195" w14:textId="50750B0A" w:rsidR="005E4566" w:rsidRPr="004104B8" w:rsidRDefault="005E4566" w:rsidP="005E4566">
      <w:pPr>
        <w:tabs>
          <w:tab w:val="left" w:pos="2580"/>
        </w:tabs>
        <w:spacing w:after="0"/>
        <w:jc w:val="both"/>
        <w:rPr>
          <w:rFonts w:ascii="EC Square Sans Pro" w:hAnsi="EC Square Sans Pro" w:cstheme="minorHAnsi"/>
          <w:b/>
          <w:sz w:val="20"/>
          <w:szCs w:val="20"/>
          <w:lang w:val="en-IE"/>
        </w:rPr>
      </w:pPr>
      <w:bookmarkStart w:id="1" w:name="_Hlk148995635"/>
      <w:r w:rsidRPr="004104B8">
        <w:rPr>
          <w:rFonts w:ascii="EC Square Sans Pro" w:hAnsi="EC Square Sans Pro" w:cstheme="minorHAnsi"/>
          <w:b/>
          <w:sz w:val="20"/>
          <w:szCs w:val="20"/>
          <w:lang w:val="en-IE"/>
        </w:rPr>
        <w:t xml:space="preserve">Domain*: </w:t>
      </w:r>
      <w:r w:rsidR="003D4756">
        <w:rPr>
          <w:rFonts w:ascii="Arial" w:hAnsi="Arial" w:cs="Arial"/>
          <w:b/>
          <w:bCs/>
          <w:color w:val="333333"/>
          <w:sz w:val="21"/>
          <w:szCs w:val="21"/>
          <w:shd w:val="clear" w:color="auto" w:fill="FFFFFF"/>
        </w:rPr>
        <w:t>EUROPEAN PUBLIC ADMINISTRATION</w:t>
      </w:r>
    </w:p>
    <w:bookmarkEnd w:id="1"/>
    <w:p w14:paraId="12961196" w14:textId="1ABA5425" w:rsidR="009C5204" w:rsidRPr="00E03CE3" w:rsidRDefault="00480B1C" w:rsidP="00E03CE3">
      <w:pPr>
        <w:tabs>
          <w:tab w:val="left" w:pos="2580"/>
        </w:tabs>
        <w:spacing w:after="0"/>
        <w:rPr>
          <w:rFonts w:ascii="EC Square Sans Pro" w:hAnsi="EC Square Sans Pro" w:cstheme="minorHAnsi"/>
          <w:sz w:val="20"/>
          <w:szCs w:val="20"/>
          <w:highlight w:val="yellow"/>
        </w:rPr>
      </w:pPr>
      <w:r w:rsidRPr="004104B8">
        <w:rPr>
          <w:rFonts w:ascii="EC Square Sans Pro" w:hAnsi="EC Square Sans Pro" w:cstheme="minorHAnsi"/>
          <w:b/>
          <w:sz w:val="20"/>
          <w:szCs w:val="20"/>
        </w:rPr>
        <w:t>Where</w:t>
      </w:r>
      <w:r w:rsidRPr="004104B8">
        <w:rPr>
          <w:rFonts w:ascii="EC Square Sans Pro" w:hAnsi="EC Square Sans Pro" w:cstheme="minorHAnsi"/>
          <w:sz w:val="20"/>
          <w:szCs w:val="20"/>
        </w:rPr>
        <w:t>: Unit</w:t>
      </w:r>
      <w:r w:rsidR="00865542">
        <w:rPr>
          <w:rFonts w:ascii="EC Square Sans Pro" w:hAnsi="EC Square Sans Pro" w:cstheme="minorHAnsi"/>
          <w:sz w:val="20"/>
          <w:szCs w:val="20"/>
        </w:rPr>
        <w:t xml:space="preserve"> JUST.</w:t>
      </w:r>
      <w:r w:rsidR="004104B8" w:rsidRPr="004104B8">
        <w:rPr>
          <w:rFonts w:ascii="EC Square Sans Pro" w:hAnsi="EC Square Sans Pro" w:cstheme="minorHAnsi"/>
          <w:sz w:val="20"/>
          <w:szCs w:val="20"/>
        </w:rPr>
        <w:t>C</w:t>
      </w:r>
      <w:r w:rsidRPr="004104B8">
        <w:rPr>
          <w:rFonts w:ascii="EC Square Sans Pro" w:hAnsi="EC Square Sans Pro" w:cstheme="minorHAnsi"/>
          <w:sz w:val="20"/>
          <w:szCs w:val="20"/>
        </w:rPr>
        <w:t>.</w:t>
      </w:r>
      <w:r w:rsidR="004104B8" w:rsidRPr="004104B8">
        <w:rPr>
          <w:rFonts w:ascii="EC Square Sans Pro" w:hAnsi="EC Square Sans Pro" w:cstheme="minorHAnsi"/>
          <w:sz w:val="20"/>
          <w:szCs w:val="20"/>
        </w:rPr>
        <w:t>1</w:t>
      </w:r>
      <w:r w:rsidRPr="004104B8">
        <w:rPr>
          <w:rFonts w:ascii="EC Square Sans Pro" w:hAnsi="EC Square Sans Pro" w:cstheme="minorHAnsi"/>
          <w:sz w:val="20"/>
          <w:szCs w:val="20"/>
        </w:rPr>
        <w:t xml:space="preserve"> - </w:t>
      </w:r>
      <w:r w:rsidR="004104B8" w:rsidRPr="004104B8">
        <w:rPr>
          <w:rFonts w:ascii="EC Square Sans Pro" w:hAnsi="EC Square Sans Pro" w:cstheme="minorHAnsi"/>
          <w:sz w:val="20"/>
          <w:szCs w:val="20"/>
        </w:rPr>
        <w:t>Rule of Law,</w:t>
      </w:r>
      <w:r w:rsidRPr="004104B8">
        <w:rPr>
          <w:rFonts w:ascii="EC Square Sans Pro" w:hAnsi="EC Square Sans Pro" w:cstheme="minorHAnsi"/>
          <w:sz w:val="20"/>
          <w:szCs w:val="20"/>
        </w:rPr>
        <w:t xml:space="preserve"> Brussels</w:t>
      </w:r>
      <w:r w:rsidRPr="00E03CE3">
        <w:rPr>
          <w:rFonts w:ascii="EC Square Sans Pro" w:hAnsi="EC Square Sans Pro" w:cstheme="minorHAnsi"/>
          <w:sz w:val="20"/>
          <w:szCs w:val="20"/>
        </w:rPr>
        <w:t xml:space="preserve"> </w:t>
      </w:r>
      <w:r w:rsidRPr="00E03CE3">
        <w:rPr>
          <w:rFonts w:ascii="EC Square Sans Pro" w:hAnsi="EC Square Sans Pro" w:cstheme="minorHAnsi"/>
          <w:sz w:val="20"/>
          <w:szCs w:val="20"/>
        </w:rPr>
        <w:br/>
      </w:r>
      <w:r>
        <w:rPr>
          <w:rFonts w:ascii="EC Square Sans Pro" w:hAnsi="EC Square Sans Pro" w:cstheme="minorHAnsi"/>
          <w:b/>
          <w:bCs/>
          <w:sz w:val="20"/>
          <w:szCs w:val="20"/>
        </w:rPr>
        <w:t xml:space="preserve">Staff category and </w:t>
      </w:r>
      <w:r w:rsidR="002E3596" w:rsidRPr="00E03CE3">
        <w:rPr>
          <w:rFonts w:ascii="EC Square Sans Pro" w:hAnsi="EC Square Sans Pro" w:cstheme="minorHAnsi"/>
          <w:b/>
          <w:bCs/>
          <w:sz w:val="20"/>
          <w:szCs w:val="20"/>
        </w:rPr>
        <w:t xml:space="preserve">Function </w:t>
      </w:r>
      <w:r w:rsidR="009C3025" w:rsidRPr="00E03CE3">
        <w:rPr>
          <w:rFonts w:ascii="EC Square Sans Pro" w:hAnsi="EC Square Sans Pro" w:cstheme="minorHAnsi"/>
          <w:b/>
          <w:bCs/>
          <w:sz w:val="20"/>
          <w:szCs w:val="20"/>
        </w:rPr>
        <w:t>Gr</w:t>
      </w:r>
      <w:r w:rsidR="002E3596" w:rsidRPr="00E03CE3">
        <w:rPr>
          <w:rFonts w:ascii="EC Square Sans Pro" w:hAnsi="EC Square Sans Pro" w:cstheme="minorHAnsi"/>
          <w:b/>
          <w:bCs/>
          <w:sz w:val="20"/>
          <w:szCs w:val="20"/>
        </w:rPr>
        <w:t>oup</w:t>
      </w:r>
      <w:r w:rsidR="009C3025" w:rsidRPr="00E03CE3">
        <w:rPr>
          <w:rFonts w:ascii="EC Square Sans Pro" w:hAnsi="EC Square Sans Pro" w:cstheme="minorHAnsi"/>
          <w:sz w:val="20"/>
          <w:szCs w:val="20"/>
        </w:rPr>
        <w:t xml:space="preserve">: </w:t>
      </w:r>
      <w:r>
        <w:rPr>
          <w:rFonts w:ascii="EC Square Sans Pro" w:hAnsi="EC Square Sans Pro" w:cstheme="minorHAnsi"/>
          <w:sz w:val="20"/>
          <w:szCs w:val="20"/>
        </w:rPr>
        <w:t xml:space="preserve">Temporary </w:t>
      </w:r>
      <w:r w:rsidRPr="004104B8">
        <w:rPr>
          <w:rFonts w:ascii="EC Square Sans Pro" w:hAnsi="EC Square Sans Pro" w:cstheme="minorHAnsi"/>
          <w:sz w:val="20"/>
          <w:szCs w:val="20"/>
        </w:rPr>
        <w:t xml:space="preserve">agent 2b - </w:t>
      </w:r>
      <w:r w:rsidR="009C3025" w:rsidRPr="004104B8">
        <w:rPr>
          <w:rFonts w:ascii="EC Square Sans Pro" w:hAnsi="EC Square Sans Pro" w:cstheme="minorHAnsi"/>
          <w:sz w:val="20"/>
          <w:szCs w:val="20"/>
        </w:rPr>
        <w:t>A</w:t>
      </w:r>
      <w:r w:rsidR="002E3596" w:rsidRPr="004104B8">
        <w:rPr>
          <w:rFonts w:ascii="EC Square Sans Pro" w:hAnsi="EC Square Sans Pro" w:cstheme="minorHAnsi"/>
          <w:sz w:val="20"/>
          <w:szCs w:val="20"/>
        </w:rPr>
        <w:t>dministrator</w:t>
      </w:r>
    </w:p>
    <w:p w14:paraId="12961197" w14:textId="15228470" w:rsidR="009C3025" w:rsidRPr="00E03CE3" w:rsidRDefault="009C5204" w:rsidP="00433FF6">
      <w:pPr>
        <w:tabs>
          <w:tab w:val="left" w:pos="2580"/>
        </w:tabs>
        <w:spacing w:after="0"/>
        <w:jc w:val="both"/>
        <w:rPr>
          <w:rFonts w:ascii="EC Square Sans Pro" w:hAnsi="EC Square Sans Pro" w:cstheme="minorHAnsi"/>
          <w:sz w:val="20"/>
          <w:szCs w:val="20"/>
          <w:lang w:val="en-IE"/>
        </w:rPr>
      </w:pPr>
      <w:r w:rsidRPr="004104B8">
        <w:rPr>
          <w:rFonts w:ascii="EC Square Sans Pro" w:hAnsi="EC Square Sans Pro" w:cstheme="minorHAnsi"/>
          <w:b/>
          <w:sz w:val="20"/>
          <w:szCs w:val="20"/>
          <w:lang w:val="en-IE"/>
        </w:rPr>
        <w:t>Grade:</w:t>
      </w:r>
      <w:r w:rsidRPr="004104B8">
        <w:rPr>
          <w:rFonts w:ascii="EC Square Sans Pro" w:hAnsi="EC Square Sans Pro" w:cstheme="minorHAnsi"/>
          <w:sz w:val="20"/>
          <w:szCs w:val="20"/>
          <w:lang w:val="en-IE"/>
        </w:rPr>
        <w:t xml:space="preserve"> </w:t>
      </w:r>
      <w:r w:rsidR="003D4756">
        <w:rPr>
          <w:rFonts w:ascii="EC Square Sans Pro" w:hAnsi="EC Square Sans Pro" w:cstheme="minorHAnsi"/>
          <w:sz w:val="20"/>
          <w:szCs w:val="20"/>
          <w:lang w:val="en-IE"/>
        </w:rPr>
        <w:t>AD5/AD7</w:t>
      </w:r>
    </w:p>
    <w:p w14:paraId="12961198" w14:textId="68822F11" w:rsidR="009C3025" w:rsidRDefault="009C3025" w:rsidP="001373FC">
      <w:pPr>
        <w:spacing w:after="0"/>
        <w:rPr>
          <w:rFonts w:ascii="EC Square Sans Pro" w:hAnsi="EC Square Sans Pro" w:cstheme="minorHAnsi"/>
          <w:sz w:val="20"/>
          <w:szCs w:val="20"/>
        </w:rPr>
      </w:pPr>
      <w:r w:rsidRPr="00E03CE3">
        <w:rPr>
          <w:rFonts w:ascii="EC Square Sans Pro" w:hAnsi="EC Square Sans Pro" w:cstheme="minorHAnsi"/>
          <w:b/>
          <w:sz w:val="20"/>
          <w:szCs w:val="20"/>
        </w:rPr>
        <w:t>Publication</w:t>
      </w:r>
      <w:r w:rsidR="00934DE9" w:rsidRPr="00E03CE3">
        <w:rPr>
          <w:rFonts w:ascii="EC Square Sans Pro" w:hAnsi="EC Square Sans Pro" w:cstheme="minorHAnsi"/>
          <w:b/>
          <w:sz w:val="20"/>
          <w:szCs w:val="20"/>
        </w:rPr>
        <w:t xml:space="preserve"> deadline</w:t>
      </w:r>
      <w:r w:rsidRPr="00E03CE3">
        <w:rPr>
          <w:rFonts w:ascii="EC Square Sans Pro" w:hAnsi="EC Square Sans Pro" w:cstheme="minorHAnsi"/>
          <w:sz w:val="20"/>
          <w:szCs w:val="20"/>
        </w:rPr>
        <w:t xml:space="preserve">: </w:t>
      </w:r>
      <w:bookmarkStart w:id="2" w:name="_Hlk93054270"/>
      <w:r w:rsidR="003D4756" w:rsidRPr="003D4756">
        <w:rPr>
          <w:rFonts w:ascii="EC Square Sans Pro" w:hAnsi="EC Square Sans Pro" w:cstheme="minorHAnsi"/>
          <w:sz w:val="20"/>
          <w:szCs w:val="20"/>
        </w:rPr>
        <w:t>15.04</w:t>
      </w:r>
      <w:r w:rsidR="00A47BB9" w:rsidRPr="003D4756">
        <w:rPr>
          <w:rFonts w:ascii="EC Square Sans Pro" w:hAnsi="EC Square Sans Pro" w:cstheme="minorHAnsi"/>
          <w:sz w:val="20"/>
          <w:szCs w:val="20"/>
        </w:rPr>
        <w:t>.202</w:t>
      </w:r>
      <w:r w:rsidR="00ED7A60" w:rsidRPr="003D4756">
        <w:rPr>
          <w:rFonts w:ascii="EC Square Sans Pro" w:hAnsi="EC Square Sans Pro" w:cstheme="minorHAnsi"/>
          <w:sz w:val="20"/>
          <w:szCs w:val="20"/>
        </w:rPr>
        <w:t>4</w:t>
      </w:r>
      <w:r w:rsidR="00DE3C43" w:rsidRPr="003D4756">
        <w:rPr>
          <w:rFonts w:ascii="EC Square Sans Pro" w:hAnsi="EC Square Sans Pro" w:cstheme="minorHAnsi"/>
          <w:sz w:val="20"/>
          <w:szCs w:val="20"/>
        </w:rPr>
        <w:t xml:space="preserve"> -</w:t>
      </w:r>
      <w:r w:rsidRPr="00F7161C">
        <w:rPr>
          <w:rFonts w:ascii="EC Square Sans Pro" w:hAnsi="EC Square Sans Pro" w:cstheme="minorHAnsi"/>
          <w:sz w:val="20"/>
          <w:szCs w:val="20"/>
        </w:rPr>
        <w:t xml:space="preserve"> 12.00</w:t>
      </w:r>
      <w:r w:rsidR="00E574DD">
        <w:rPr>
          <w:rFonts w:ascii="EC Square Sans Pro" w:hAnsi="EC Square Sans Pro" w:cstheme="minorHAnsi"/>
          <w:sz w:val="20"/>
          <w:szCs w:val="20"/>
        </w:rPr>
        <w:t xml:space="preserve"> </w:t>
      </w:r>
      <w:r w:rsidR="001D27FE">
        <w:rPr>
          <w:rFonts w:ascii="EC Square Sans Pro" w:hAnsi="EC Square Sans Pro" w:cstheme="minorHAnsi"/>
          <w:sz w:val="20"/>
          <w:szCs w:val="20"/>
        </w:rPr>
        <w:t>noon</w:t>
      </w:r>
      <w:r w:rsidR="003D4756">
        <w:rPr>
          <w:rFonts w:ascii="EC Square Sans Pro" w:hAnsi="EC Square Sans Pro" w:cstheme="minorHAnsi"/>
          <w:sz w:val="20"/>
          <w:szCs w:val="20"/>
        </w:rPr>
        <w:t xml:space="preserve"> </w:t>
      </w:r>
      <w:r w:rsidR="00DE3C43" w:rsidRPr="00F7161C">
        <w:rPr>
          <w:rFonts w:ascii="EC Square Sans Pro" w:hAnsi="EC Square Sans Pro" w:cstheme="minorHAnsi"/>
          <w:sz w:val="20"/>
          <w:szCs w:val="20"/>
        </w:rPr>
        <w:t>(</w:t>
      </w:r>
      <w:r w:rsidRPr="00F7161C">
        <w:rPr>
          <w:rFonts w:ascii="EC Square Sans Pro" w:hAnsi="EC Square Sans Pro" w:cstheme="minorHAnsi"/>
          <w:sz w:val="20"/>
          <w:szCs w:val="20"/>
        </w:rPr>
        <w:t>Brussels time</w:t>
      </w:r>
      <w:r w:rsidR="00DE3C43" w:rsidRPr="00F7161C">
        <w:rPr>
          <w:rFonts w:ascii="EC Square Sans Pro" w:hAnsi="EC Square Sans Pro" w:cstheme="minorHAnsi"/>
          <w:sz w:val="20"/>
          <w:szCs w:val="20"/>
        </w:rPr>
        <w:t>)</w:t>
      </w:r>
      <w:bookmarkEnd w:id="2"/>
    </w:p>
    <w:p w14:paraId="12961199" w14:textId="01022DAE" w:rsidR="005E4566" w:rsidRPr="005E4566" w:rsidRDefault="005E4566" w:rsidP="005E4566">
      <w:pPr>
        <w:pStyle w:val="Heading1"/>
        <w:ind w:left="0"/>
        <w:jc w:val="both"/>
        <w:rPr>
          <w:rFonts w:ascii="EC Square Sans Pro" w:hAnsi="EC Square Sans Pro" w:cstheme="minorHAnsi"/>
          <w:b w:val="0"/>
          <w:bCs w:val="0"/>
          <w:sz w:val="20"/>
          <w:szCs w:val="20"/>
          <w:lang w:val="en-IE"/>
        </w:rPr>
      </w:pPr>
      <w:bookmarkStart w:id="3" w:name="_Hlk148995653"/>
    </w:p>
    <w:p w14:paraId="1296119E" w14:textId="77777777" w:rsidR="00560DBA" w:rsidRPr="005470CD" w:rsidRDefault="00560DBA" w:rsidP="00560DBA">
      <w:pPr>
        <w:pBdr>
          <w:bottom w:val="single" w:sz="18" w:space="1" w:color="2E74B5" w:themeColor="accent1" w:themeShade="BF"/>
        </w:pBdr>
        <w:spacing w:before="480" w:line="240" w:lineRule="auto"/>
        <w:jc w:val="both"/>
        <w:rPr>
          <w:rFonts w:ascii="EC Square Sans Pro" w:hAnsi="EC Square Sans Pro" w:cs="Arial"/>
          <w:b/>
        </w:rPr>
      </w:pPr>
      <w:bookmarkStart w:id="4" w:name="_Hlk144109597"/>
      <w:bookmarkStart w:id="5" w:name="_Hlk144109741"/>
      <w:bookmarkEnd w:id="3"/>
      <w:r w:rsidRPr="005470CD">
        <w:rPr>
          <w:rFonts w:ascii="EC Square Sans Pro" w:hAnsi="EC Square Sans Pro" w:cs="Arial"/>
          <w:b/>
        </w:rPr>
        <w:t>WE ARE</w:t>
      </w:r>
    </w:p>
    <w:bookmarkEnd w:id="4"/>
    <w:p w14:paraId="6716617A" w14:textId="040BDCD4" w:rsidR="001D27FE" w:rsidRDefault="001D27FE" w:rsidP="00E574DD">
      <w:pPr>
        <w:pStyle w:val="Bodytext10"/>
        <w:spacing w:after="0"/>
        <w:jc w:val="both"/>
      </w:pPr>
    </w:p>
    <w:p w14:paraId="0A1878E6" w14:textId="77777777" w:rsidR="001D27FE" w:rsidRPr="002111BB" w:rsidRDefault="001D27FE" w:rsidP="001D27FE">
      <w:pPr>
        <w:pStyle w:val="Bodytext10"/>
        <w:spacing w:after="0"/>
        <w:jc w:val="both"/>
        <w:rPr>
          <w:rFonts w:ascii="EC Square Sans Pro" w:eastAsia="Times New Roman" w:hAnsi="EC Square Sans Pro" w:cstheme="minorHAnsi"/>
          <w:color w:val="000000"/>
          <w:sz w:val="22"/>
          <w:szCs w:val="22"/>
          <w:shd w:val="clear" w:color="auto" w:fill="FAFCFF"/>
          <w:lang w:val="en-IE"/>
        </w:rPr>
      </w:pPr>
      <w:r w:rsidRPr="002111BB">
        <w:rPr>
          <w:rFonts w:ascii="EC Square Sans Pro" w:eastAsia="Times New Roman" w:hAnsi="EC Square Sans Pro" w:cstheme="minorHAnsi"/>
          <w:color w:val="000000"/>
          <w:sz w:val="22"/>
          <w:szCs w:val="22"/>
          <w:shd w:val="clear" w:color="auto" w:fill="FAFCFF"/>
          <w:lang w:val="en-IE"/>
        </w:rPr>
        <w:t>The mission of the Directorate-General for Justice and Consumers (DG JUST) is to vindicate and strengthen the rights of people living in the European Union, whether they are acting as citizens, as entrepreneurs, as consumers or as workers, wherever they are in the EU. To do this, we aim to build a European Area of Justice, and to support the development of a dynamic single market for consumers, workers, and business, contributing to growth.</w:t>
      </w:r>
    </w:p>
    <w:p w14:paraId="67E2D35D" w14:textId="77777777" w:rsidR="001D27FE" w:rsidRPr="002111BB" w:rsidRDefault="001D27FE" w:rsidP="001D27FE">
      <w:pPr>
        <w:pStyle w:val="Bodytext10"/>
        <w:spacing w:after="0"/>
        <w:jc w:val="both"/>
        <w:rPr>
          <w:rFonts w:ascii="EC Square Sans Pro" w:eastAsia="Times New Roman" w:hAnsi="EC Square Sans Pro" w:cstheme="minorHAnsi"/>
          <w:color w:val="000000"/>
          <w:sz w:val="22"/>
          <w:szCs w:val="22"/>
          <w:shd w:val="clear" w:color="auto" w:fill="FAFCFF"/>
          <w:lang w:val="en-IE"/>
        </w:rPr>
      </w:pPr>
    </w:p>
    <w:p w14:paraId="55323CA6" w14:textId="7A5F54AA" w:rsidR="001D27FE" w:rsidRPr="002111BB" w:rsidRDefault="001D27FE" w:rsidP="001D27FE">
      <w:pPr>
        <w:pStyle w:val="Bodytext10"/>
        <w:spacing w:after="0"/>
        <w:jc w:val="both"/>
        <w:rPr>
          <w:rFonts w:ascii="EC Square Sans Pro" w:eastAsia="Times New Roman" w:hAnsi="EC Square Sans Pro" w:cstheme="minorHAnsi"/>
          <w:color w:val="000000"/>
          <w:sz w:val="22"/>
          <w:szCs w:val="22"/>
          <w:shd w:val="clear" w:color="auto" w:fill="FAFCFF"/>
          <w:lang w:val="en-IE"/>
        </w:rPr>
      </w:pPr>
      <w:r w:rsidRPr="002111BB">
        <w:rPr>
          <w:rFonts w:ascii="EC Square Sans Pro" w:eastAsia="Times New Roman" w:hAnsi="EC Square Sans Pro" w:cstheme="minorHAnsi"/>
          <w:color w:val="000000"/>
          <w:sz w:val="22"/>
          <w:szCs w:val="22"/>
          <w:shd w:val="clear" w:color="auto" w:fill="FAFCFF"/>
          <w:lang w:val="en-IE"/>
        </w:rPr>
        <w:t>The Directorate-General is structured in 5 Directorates of which Directorate C is responsible for Rule of Law, Fundamental Rights and Democracy</w:t>
      </w:r>
      <w:r w:rsidR="00395FF3">
        <w:rPr>
          <w:rFonts w:ascii="EC Square Sans Pro" w:eastAsia="Times New Roman" w:hAnsi="EC Square Sans Pro" w:cstheme="minorHAnsi"/>
          <w:color w:val="000000"/>
          <w:sz w:val="22"/>
          <w:szCs w:val="22"/>
          <w:shd w:val="clear" w:color="auto" w:fill="FAFCFF"/>
          <w:lang w:val="en-IE"/>
        </w:rPr>
        <w:t>.</w:t>
      </w:r>
    </w:p>
    <w:p w14:paraId="3126364F" w14:textId="77777777" w:rsidR="00E574DD" w:rsidRDefault="00E574DD" w:rsidP="00560DBA">
      <w:pPr>
        <w:pStyle w:val="Heading1"/>
        <w:ind w:left="0"/>
        <w:jc w:val="both"/>
        <w:rPr>
          <w:rFonts w:ascii="EC Square Sans Pro" w:hAnsi="EC Square Sans Pro" w:cstheme="minorHAnsi"/>
          <w:b w:val="0"/>
          <w:bCs w:val="0"/>
          <w:color w:val="000000"/>
          <w:sz w:val="22"/>
          <w:szCs w:val="22"/>
          <w:shd w:val="clear" w:color="auto" w:fill="FAFCFF"/>
          <w:lang w:val="en-IE"/>
        </w:rPr>
      </w:pPr>
    </w:p>
    <w:p w14:paraId="2A5D63D7" w14:textId="49A15A06" w:rsidR="004104B8" w:rsidRDefault="00E574DD" w:rsidP="00560DBA">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Within the Directorate C, t</w:t>
      </w:r>
      <w:r w:rsidR="004104B8" w:rsidRPr="004104B8">
        <w:rPr>
          <w:rFonts w:ascii="EC Square Sans Pro" w:hAnsi="EC Square Sans Pro" w:cstheme="minorHAnsi"/>
          <w:b w:val="0"/>
          <w:bCs w:val="0"/>
          <w:color w:val="000000"/>
          <w:sz w:val="22"/>
          <w:szCs w:val="22"/>
          <w:shd w:val="clear" w:color="auto" w:fill="FAFCFF"/>
          <w:lang w:val="en-IE"/>
        </w:rPr>
        <w:t>he Rule of Law unit</w:t>
      </w:r>
      <w:r>
        <w:rPr>
          <w:rFonts w:ascii="EC Square Sans Pro" w:hAnsi="EC Square Sans Pro" w:cstheme="minorHAnsi"/>
          <w:b w:val="0"/>
          <w:bCs w:val="0"/>
          <w:color w:val="000000"/>
          <w:sz w:val="22"/>
          <w:szCs w:val="22"/>
          <w:shd w:val="clear" w:color="auto" w:fill="FAFCFF"/>
          <w:lang w:val="en-IE"/>
        </w:rPr>
        <w:t xml:space="preserve"> (unit C.1)</w:t>
      </w:r>
      <w:r w:rsidR="004104B8" w:rsidRPr="004104B8">
        <w:rPr>
          <w:rFonts w:ascii="EC Square Sans Pro" w:hAnsi="EC Square Sans Pro" w:cstheme="minorHAnsi"/>
          <w:b w:val="0"/>
          <w:bCs w:val="0"/>
          <w:color w:val="000000"/>
          <w:sz w:val="22"/>
          <w:szCs w:val="22"/>
          <w:shd w:val="clear" w:color="auto" w:fill="FAFCFF"/>
          <w:lang w:val="en-IE"/>
        </w:rPr>
        <w:t xml:space="preserve"> contributes to the shaping of the EU's Rule of Law policy. The unit monitors closely the developments regarding the Rule of Law in all Member States in a dynamic and </w:t>
      </w:r>
      <w:r>
        <w:rPr>
          <w:rFonts w:ascii="EC Square Sans Pro" w:hAnsi="EC Square Sans Pro" w:cstheme="minorHAnsi"/>
          <w:b w:val="0"/>
          <w:bCs w:val="0"/>
          <w:color w:val="000000"/>
          <w:sz w:val="22"/>
          <w:szCs w:val="22"/>
          <w:shd w:val="clear" w:color="auto" w:fill="FAFCFF"/>
          <w:lang w:val="en-IE"/>
        </w:rPr>
        <w:t xml:space="preserve">politically </w:t>
      </w:r>
      <w:r w:rsidR="004104B8" w:rsidRPr="004104B8">
        <w:rPr>
          <w:rFonts w:ascii="EC Square Sans Pro" w:hAnsi="EC Square Sans Pro" w:cstheme="minorHAnsi"/>
          <w:b w:val="0"/>
          <w:bCs w:val="0"/>
          <w:color w:val="000000"/>
          <w:sz w:val="22"/>
          <w:szCs w:val="22"/>
          <w:shd w:val="clear" w:color="auto" w:fill="FAFCFF"/>
          <w:lang w:val="en-IE"/>
        </w:rPr>
        <w:t xml:space="preserve">highly sensitive environment. The Unit </w:t>
      </w:r>
      <w:r>
        <w:rPr>
          <w:rFonts w:ascii="EC Square Sans Pro" w:hAnsi="EC Square Sans Pro" w:cstheme="minorHAnsi"/>
          <w:b w:val="0"/>
          <w:bCs w:val="0"/>
          <w:color w:val="000000"/>
          <w:sz w:val="22"/>
          <w:szCs w:val="22"/>
          <w:shd w:val="clear" w:color="auto" w:fill="FAFCFF"/>
          <w:lang w:val="en-IE"/>
        </w:rPr>
        <w:t>deals</w:t>
      </w:r>
      <w:r w:rsidR="004104B8" w:rsidRPr="004104B8">
        <w:rPr>
          <w:rFonts w:ascii="EC Square Sans Pro" w:hAnsi="EC Square Sans Pro" w:cstheme="minorHAnsi"/>
          <w:b w:val="0"/>
          <w:bCs w:val="0"/>
          <w:color w:val="000000"/>
          <w:sz w:val="22"/>
          <w:szCs w:val="22"/>
          <w:shd w:val="clear" w:color="auto" w:fill="FAFCFF"/>
          <w:lang w:val="en-IE"/>
        </w:rPr>
        <w:t xml:space="preserve"> with the new European Rule of Law Mechanism and the preparation of the annual Rule of Law Report which is at its centre. It </w:t>
      </w:r>
      <w:r>
        <w:rPr>
          <w:rFonts w:ascii="EC Square Sans Pro" w:hAnsi="EC Square Sans Pro" w:cstheme="minorHAnsi"/>
          <w:b w:val="0"/>
          <w:bCs w:val="0"/>
          <w:color w:val="000000"/>
          <w:sz w:val="22"/>
          <w:szCs w:val="22"/>
          <w:shd w:val="clear" w:color="auto" w:fill="FAFCFF"/>
          <w:lang w:val="en-IE"/>
        </w:rPr>
        <w:t>handles</w:t>
      </w:r>
      <w:r w:rsidR="004104B8" w:rsidRPr="004104B8">
        <w:rPr>
          <w:rFonts w:ascii="EC Square Sans Pro" w:hAnsi="EC Square Sans Pro" w:cstheme="minorHAnsi"/>
          <w:b w:val="0"/>
          <w:bCs w:val="0"/>
          <w:color w:val="000000"/>
          <w:sz w:val="22"/>
          <w:szCs w:val="22"/>
          <w:shd w:val="clear" w:color="auto" w:fill="FAFCFF"/>
          <w:lang w:val="en-IE"/>
        </w:rPr>
        <w:t xml:space="preserve"> Rule of Law related infringement proceedings, the procedure under Article 7 TEU, and the monitoring of justice reforms in Member States through the EU Justice Scoreboard. The Unit also coordinates the DG's contribution to the European Semester process and to the country-specific implementation of the Recovery and Resilience Plans. </w:t>
      </w:r>
      <w:r>
        <w:rPr>
          <w:rFonts w:ascii="EC Square Sans Pro" w:hAnsi="EC Square Sans Pro" w:cstheme="minorHAnsi"/>
          <w:b w:val="0"/>
          <w:bCs w:val="0"/>
          <w:color w:val="000000"/>
          <w:sz w:val="22"/>
          <w:szCs w:val="22"/>
          <w:shd w:val="clear" w:color="auto" w:fill="FAFCFF"/>
          <w:lang w:val="en-IE"/>
        </w:rPr>
        <w:t>It</w:t>
      </w:r>
      <w:r w:rsidR="004104B8" w:rsidRPr="004104B8">
        <w:rPr>
          <w:rFonts w:ascii="EC Square Sans Pro" w:hAnsi="EC Square Sans Pro" w:cstheme="minorHAnsi"/>
          <w:b w:val="0"/>
          <w:bCs w:val="0"/>
          <w:color w:val="000000"/>
          <w:sz w:val="22"/>
          <w:szCs w:val="22"/>
          <w:shd w:val="clear" w:color="auto" w:fill="FAFCFF"/>
          <w:lang w:val="en-IE"/>
        </w:rPr>
        <w:t xml:space="preserve"> is closely involved in the application of the new Regulation on a general regime of conditionality for the protection of the Union budget</w:t>
      </w:r>
      <w:r>
        <w:rPr>
          <w:rFonts w:ascii="EC Square Sans Pro" w:hAnsi="EC Square Sans Pro" w:cstheme="minorHAnsi"/>
          <w:b w:val="0"/>
          <w:bCs w:val="0"/>
          <w:color w:val="000000"/>
          <w:sz w:val="22"/>
          <w:szCs w:val="22"/>
          <w:shd w:val="clear" w:color="auto" w:fill="FAFCFF"/>
          <w:lang w:val="en-IE"/>
        </w:rPr>
        <w:t xml:space="preserve"> and</w:t>
      </w:r>
      <w:r w:rsidR="004104B8" w:rsidRPr="004104B8">
        <w:rPr>
          <w:rFonts w:ascii="EC Square Sans Pro" w:hAnsi="EC Square Sans Pro" w:cstheme="minorHAnsi"/>
          <w:b w:val="0"/>
          <w:bCs w:val="0"/>
          <w:color w:val="000000"/>
          <w:sz w:val="22"/>
          <w:szCs w:val="22"/>
          <w:shd w:val="clear" w:color="auto" w:fill="FAFCFF"/>
          <w:lang w:val="en-IE"/>
        </w:rPr>
        <w:t xml:space="preserve"> </w:t>
      </w:r>
      <w:r w:rsidRPr="004104B8">
        <w:rPr>
          <w:rFonts w:ascii="EC Square Sans Pro" w:hAnsi="EC Square Sans Pro" w:cstheme="minorHAnsi"/>
          <w:b w:val="0"/>
          <w:bCs w:val="0"/>
          <w:color w:val="000000"/>
          <w:sz w:val="22"/>
          <w:szCs w:val="22"/>
          <w:shd w:val="clear" w:color="auto" w:fill="FAFCFF"/>
          <w:lang w:val="en-IE"/>
        </w:rPr>
        <w:t>promot</w:t>
      </w:r>
      <w:r>
        <w:rPr>
          <w:rFonts w:ascii="EC Square Sans Pro" w:hAnsi="EC Square Sans Pro" w:cstheme="minorHAnsi"/>
          <w:b w:val="0"/>
          <w:bCs w:val="0"/>
          <w:color w:val="000000"/>
          <w:sz w:val="22"/>
          <w:szCs w:val="22"/>
          <w:shd w:val="clear" w:color="auto" w:fill="FAFCFF"/>
          <w:lang w:val="en-IE"/>
        </w:rPr>
        <w:t>es</w:t>
      </w:r>
      <w:r w:rsidRPr="004104B8">
        <w:rPr>
          <w:rFonts w:ascii="EC Square Sans Pro" w:hAnsi="EC Square Sans Pro" w:cstheme="minorHAnsi"/>
          <w:b w:val="0"/>
          <w:bCs w:val="0"/>
          <w:color w:val="000000"/>
          <w:sz w:val="22"/>
          <w:szCs w:val="22"/>
          <w:shd w:val="clear" w:color="auto" w:fill="FAFCFF"/>
          <w:lang w:val="en-IE"/>
        </w:rPr>
        <w:t xml:space="preserve"> </w:t>
      </w:r>
      <w:r w:rsidR="004104B8" w:rsidRPr="004104B8">
        <w:rPr>
          <w:rFonts w:ascii="EC Square Sans Pro" w:hAnsi="EC Square Sans Pro" w:cstheme="minorHAnsi"/>
          <w:b w:val="0"/>
          <w:bCs w:val="0"/>
          <w:color w:val="000000"/>
          <w:sz w:val="22"/>
          <w:szCs w:val="22"/>
          <w:shd w:val="clear" w:color="auto" w:fill="FAFCFF"/>
          <w:lang w:val="en-IE"/>
        </w:rPr>
        <w:t>a rule of law culture.</w:t>
      </w:r>
    </w:p>
    <w:p w14:paraId="129611A1" w14:textId="77777777" w:rsidR="00560DBA" w:rsidRPr="005470CD" w:rsidRDefault="00560DBA" w:rsidP="00560DBA">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641F3BD9" w14:textId="40A6067D" w:rsidR="00CE30A9" w:rsidRDefault="00560DBA" w:rsidP="004104B8">
      <w:pPr>
        <w:pStyle w:val="Heading1"/>
        <w:ind w:left="0"/>
        <w:jc w:val="both"/>
        <w:rPr>
          <w:rFonts w:ascii="EC Square Sans Pro" w:hAnsi="EC Square Sans Pro" w:cstheme="minorHAnsi"/>
          <w:b w:val="0"/>
          <w:bCs w:val="0"/>
          <w:color w:val="000000"/>
          <w:sz w:val="22"/>
          <w:szCs w:val="22"/>
          <w:shd w:val="clear" w:color="auto" w:fill="FAFCFF"/>
          <w:lang w:val="en-IE"/>
        </w:rPr>
      </w:pPr>
      <w:r w:rsidRPr="004104B8">
        <w:rPr>
          <w:rFonts w:ascii="EC Square Sans Pro" w:hAnsi="EC Square Sans Pro" w:cstheme="minorHAnsi"/>
          <w:b w:val="0"/>
          <w:bCs w:val="0"/>
          <w:color w:val="000000"/>
          <w:sz w:val="22"/>
          <w:szCs w:val="22"/>
          <w:shd w:val="clear" w:color="auto" w:fill="FAFCFF"/>
          <w:lang w:val="en-IE"/>
        </w:rPr>
        <w:t xml:space="preserve">Unit </w:t>
      </w:r>
      <w:r w:rsidR="004104B8" w:rsidRPr="004104B8">
        <w:rPr>
          <w:rFonts w:ascii="EC Square Sans Pro" w:hAnsi="EC Square Sans Pro" w:cstheme="minorHAnsi"/>
          <w:b w:val="0"/>
          <w:bCs w:val="0"/>
          <w:color w:val="000000"/>
          <w:sz w:val="22"/>
          <w:szCs w:val="22"/>
          <w:shd w:val="clear" w:color="auto" w:fill="FAFCFF"/>
          <w:lang w:val="en-IE"/>
        </w:rPr>
        <w:t xml:space="preserve">C.1 </w:t>
      </w:r>
      <w:r w:rsidRPr="004104B8">
        <w:rPr>
          <w:rFonts w:ascii="EC Square Sans Pro" w:hAnsi="EC Square Sans Pro" w:cstheme="minorHAnsi"/>
          <w:b w:val="0"/>
          <w:bCs w:val="0"/>
          <w:color w:val="000000"/>
          <w:sz w:val="22"/>
          <w:szCs w:val="22"/>
          <w:shd w:val="clear" w:color="auto" w:fill="FAFCFF"/>
          <w:lang w:val="en-IE"/>
        </w:rPr>
        <w:t xml:space="preserve">of DG </w:t>
      </w:r>
      <w:r w:rsidR="004104B8" w:rsidRPr="004104B8">
        <w:rPr>
          <w:rFonts w:ascii="EC Square Sans Pro" w:hAnsi="EC Square Sans Pro" w:cstheme="minorHAnsi"/>
          <w:b w:val="0"/>
          <w:bCs w:val="0"/>
          <w:color w:val="000000"/>
          <w:sz w:val="22"/>
          <w:szCs w:val="22"/>
          <w:shd w:val="clear" w:color="auto" w:fill="FAFCFF"/>
          <w:lang w:val="en-IE"/>
        </w:rPr>
        <w:t>JUST</w:t>
      </w:r>
      <w:r w:rsidRPr="004104B8">
        <w:rPr>
          <w:rFonts w:ascii="EC Square Sans Pro" w:hAnsi="EC Square Sans Pro" w:cstheme="minorHAnsi"/>
          <w:b w:val="0"/>
          <w:bCs w:val="0"/>
          <w:color w:val="000000"/>
          <w:sz w:val="22"/>
          <w:szCs w:val="22"/>
          <w:shd w:val="clear" w:color="auto" w:fill="FAFCFF"/>
          <w:lang w:val="en-IE"/>
        </w:rPr>
        <w:t xml:space="preserve"> is seeking to hire </w:t>
      </w:r>
      <w:r w:rsidR="00CE30A9">
        <w:rPr>
          <w:rFonts w:ascii="EC Square Sans Pro" w:hAnsi="EC Square Sans Pro" w:cstheme="minorHAnsi"/>
          <w:b w:val="0"/>
          <w:bCs w:val="0"/>
          <w:color w:val="000000"/>
          <w:sz w:val="22"/>
          <w:szCs w:val="22"/>
          <w:shd w:val="clear" w:color="auto" w:fill="FAFCFF"/>
          <w:lang w:val="en-IE"/>
        </w:rPr>
        <w:t xml:space="preserve">a </w:t>
      </w:r>
      <w:r w:rsidR="004104B8" w:rsidRPr="004104B8">
        <w:rPr>
          <w:rFonts w:ascii="EC Square Sans Pro" w:hAnsi="EC Square Sans Pro" w:cstheme="minorHAnsi"/>
          <w:b w:val="0"/>
          <w:bCs w:val="0"/>
          <w:color w:val="000000"/>
          <w:sz w:val="22"/>
          <w:szCs w:val="22"/>
          <w:shd w:val="clear" w:color="auto" w:fill="FAFCFF"/>
          <w:lang w:val="en-IE"/>
        </w:rPr>
        <w:t>Policy Officer</w:t>
      </w:r>
      <w:r w:rsidR="004104B8">
        <w:rPr>
          <w:rFonts w:ascii="EC Square Sans Pro" w:hAnsi="EC Square Sans Pro" w:cstheme="minorHAnsi"/>
          <w:b w:val="0"/>
          <w:bCs w:val="0"/>
          <w:color w:val="000000"/>
          <w:sz w:val="22"/>
          <w:szCs w:val="22"/>
          <w:shd w:val="clear" w:color="auto" w:fill="FAFCFF"/>
          <w:lang w:val="en-IE"/>
        </w:rPr>
        <w:t xml:space="preserve"> </w:t>
      </w:r>
      <w:r w:rsidR="00CE30A9">
        <w:rPr>
          <w:rFonts w:ascii="EC Square Sans Pro" w:hAnsi="EC Square Sans Pro" w:cstheme="minorHAnsi"/>
          <w:b w:val="0"/>
          <w:bCs w:val="0"/>
          <w:color w:val="000000"/>
          <w:sz w:val="22"/>
          <w:szCs w:val="22"/>
          <w:shd w:val="clear" w:color="auto" w:fill="FAFCFF"/>
          <w:lang w:val="en-IE"/>
        </w:rPr>
        <w:t xml:space="preserve">for its Rule of Law team who will </w:t>
      </w:r>
      <w:r w:rsidR="004104B8" w:rsidRPr="004104B8">
        <w:rPr>
          <w:rFonts w:ascii="EC Square Sans Pro" w:hAnsi="EC Square Sans Pro" w:cstheme="minorHAnsi"/>
          <w:b w:val="0"/>
          <w:bCs w:val="0"/>
          <w:color w:val="000000"/>
          <w:sz w:val="22"/>
          <w:szCs w:val="22"/>
          <w:shd w:val="clear" w:color="auto" w:fill="FAFCFF"/>
          <w:lang w:val="en-IE"/>
        </w:rPr>
        <w:t xml:space="preserve">be involved in the following tasks: </w:t>
      </w:r>
    </w:p>
    <w:p w14:paraId="43D0C89B" w14:textId="77777777" w:rsidR="00CE30A9" w:rsidRDefault="00CE30A9" w:rsidP="004104B8">
      <w:pPr>
        <w:pStyle w:val="Heading1"/>
        <w:ind w:left="0"/>
        <w:jc w:val="both"/>
        <w:rPr>
          <w:rFonts w:ascii="EC Square Sans Pro" w:hAnsi="EC Square Sans Pro" w:cstheme="minorHAnsi"/>
          <w:b w:val="0"/>
          <w:bCs w:val="0"/>
          <w:color w:val="000000"/>
          <w:sz w:val="22"/>
          <w:szCs w:val="22"/>
          <w:shd w:val="clear" w:color="auto" w:fill="FAFCFF"/>
          <w:lang w:val="en-IE"/>
        </w:rPr>
      </w:pPr>
    </w:p>
    <w:p w14:paraId="4F30C208" w14:textId="77777777" w:rsidR="00CE30A9" w:rsidRDefault="004104B8" w:rsidP="00395FF3">
      <w:pPr>
        <w:pStyle w:val="Heading1"/>
        <w:numPr>
          <w:ilvl w:val="0"/>
          <w:numId w:val="9"/>
        </w:numPr>
        <w:jc w:val="both"/>
        <w:rPr>
          <w:rFonts w:ascii="EC Square Sans Pro" w:hAnsi="EC Square Sans Pro" w:cstheme="minorHAnsi"/>
          <w:b w:val="0"/>
          <w:bCs w:val="0"/>
          <w:color w:val="000000"/>
          <w:sz w:val="22"/>
          <w:szCs w:val="22"/>
          <w:shd w:val="clear" w:color="auto" w:fill="FAFCFF"/>
          <w:lang w:val="en-IE"/>
        </w:rPr>
      </w:pPr>
      <w:r w:rsidRPr="004104B8">
        <w:rPr>
          <w:rFonts w:ascii="EC Square Sans Pro" w:hAnsi="EC Square Sans Pro" w:cstheme="minorHAnsi"/>
          <w:b w:val="0"/>
          <w:bCs w:val="0"/>
          <w:color w:val="000000"/>
          <w:sz w:val="22"/>
          <w:szCs w:val="22"/>
          <w:shd w:val="clear" w:color="auto" w:fill="FAFCFF"/>
          <w:lang w:val="en-IE"/>
        </w:rPr>
        <w:t xml:space="preserve">contributing to the development of the EU's Rule of Law policy; monitoring the Rule of Law in Member States in the context of the annual Rule of Law Report, </w:t>
      </w:r>
    </w:p>
    <w:p w14:paraId="38574FE5" w14:textId="77777777" w:rsidR="00CE30A9" w:rsidRDefault="004104B8" w:rsidP="00395FF3">
      <w:pPr>
        <w:pStyle w:val="Heading1"/>
        <w:numPr>
          <w:ilvl w:val="0"/>
          <w:numId w:val="9"/>
        </w:numPr>
        <w:jc w:val="both"/>
        <w:rPr>
          <w:rFonts w:ascii="EC Square Sans Pro" w:hAnsi="EC Square Sans Pro" w:cstheme="minorHAnsi"/>
          <w:b w:val="0"/>
          <w:bCs w:val="0"/>
          <w:color w:val="000000"/>
          <w:sz w:val="22"/>
          <w:szCs w:val="22"/>
          <w:shd w:val="clear" w:color="auto" w:fill="FAFCFF"/>
          <w:lang w:val="en-IE"/>
        </w:rPr>
      </w:pPr>
      <w:r w:rsidRPr="004104B8">
        <w:rPr>
          <w:rFonts w:ascii="EC Square Sans Pro" w:hAnsi="EC Square Sans Pro" w:cstheme="minorHAnsi"/>
          <w:b w:val="0"/>
          <w:bCs w:val="0"/>
          <w:color w:val="000000"/>
          <w:sz w:val="22"/>
          <w:szCs w:val="22"/>
          <w:shd w:val="clear" w:color="auto" w:fill="FAFCFF"/>
          <w:lang w:val="en-IE"/>
        </w:rPr>
        <w:t xml:space="preserve">interacting with national authorities and stakeholders, including the judiciary and legal </w:t>
      </w:r>
      <w:r w:rsidRPr="004104B8">
        <w:rPr>
          <w:rFonts w:ascii="EC Square Sans Pro" w:hAnsi="EC Square Sans Pro" w:cstheme="minorHAnsi"/>
          <w:b w:val="0"/>
          <w:bCs w:val="0"/>
          <w:color w:val="000000"/>
          <w:sz w:val="22"/>
          <w:szCs w:val="22"/>
          <w:shd w:val="clear" w:color="auto" w:fill="FAFCFF"/>
          <w:lang w:val="en-IE"/>
        </w:rPr>
        <w:lastRenderedPageBreak/>
        <w:t xml:space="preserve">practitioners; preparing the Commission's position in the Council and in the European Parliament, </w:t>
      </w:r>
    </w:p>
    <w:p w14:paraId="6FCB5964" w14:textId="13E7AC99" w:rsidR="004104B8" w:rsidRPr="00FB0309" w:rsidRDefault="004104B8" w:rsidP="00395FF3">
      <w:pPr>
        <w:pStyle w:val="Heading1"/>
        <w:numPr>
          <w:ilvl w:val="0"/>
          <w:numId w:val="9"/>
        </w:numPr>
        <w:jc w:val="both"/>
        <w:rPr>
          <w:rFonts w:ascii="EC Square Sans Pro" w:hAnsi="EC Square Sans Pro" w:cstheme="minorHAnsi"/>
          <w:b w:val="0"/>
          <w:bCs w:val="0"/>
          <w:color w:val="000000"/>
          <w:sz w:val="22"/>
          <w:szCs w:val="22"/>
          <w:shd w:val="clear" w:color="auto" w:fill="FAFCFF"/>
          <w:lang w:val="en-IE"/>
        </w:rPr>
      </w:pPr>
      <w:r w:rsidRPr="004104B8">
        <w:rPr>
          <w:rFonts w:ascii="EC Square Sans Pro" w:hAnsi="EC Square Sans Pro" w:cstheme="minorHAnsi"/>
          <w:b w:val="0"/>
          <w:bCs w:val="0"/>
          <w:color w:val="000000"/>
          <w:sz w:val="22"/>
          <w:szCs w:val="22"/>
          <w:shd w:val="clear" w:color="auto" w:fill="FAFCFF"/>
          <w:lang w:val="en-IE"/>
        </w:rPr>
        <w:t>contributing to the Commission’s position in rule of law related proceedings before the Court of Justice.</w:t>
      </w:r>
    </w:p>
    <w:p w14:paraId="129611A5" w14:textId="77777777" w:rsidR="00560DBA" w:rsidRPr="005470CD" w:rsidRDefault="00560DBA" w:rsidP="00560DBA">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129611A6" w14:textId="434F29C3" w:rsidR="00560DBA" w:rsidRDefault="00560DBA" w:rsidP="00560DBA">
      <w:pPr>
        <w:pStyle w:val="Heading1"/>
        <w:ind w:left="0"/>
        <w:jc w:val="both"/>
        <w:rPr>
          <w:rFonts w:ascii="EC Square Sans Pro" w:hAnsi="EC Square Sans Pro" w:cstheme="minorHAnsi"/>
          <w:b w:val="0"/>
          <w:bCs w:val="0"/>
          <w:color w:val="000000"/>
          <w:sz w:val="22"/>
          <w:szCs w:val="22"/>
          <w:shd w:val="clear" w:color="auto" w:fill="FAFCFF"/>
          <w:lang w:val="en-IE"/>
        </w:rPr>
      </w:pPr>
      <w:r w:rsidRPr="00FB0309">
        <w:rPr>
          <w:rFonts w:ascii="EC Square Sans Pro" w:hAnsi="EC Square Sans Pro" w:cstheme="minorHAnsi"/>
          <w:b w:val="0"/>
          <w:bCs w:val="0"/>
          <w:color w:val="000000"/>
          <w:sz w:val="22"/>
          <w:szCs w:val="22"/>
          <w:shd w:val="clear" w:color="auto" w:fill="FAFCFF"/>
          <w:lang w:val="en-IE"/>
        </w:rPr>
        <w:t xml:space="preserve">We are looking for a </w:t>
      </w:r>
      <w:r w:rsidR="00865542" w:rsidRPr="00865542">
        <w:rPr>
          <w:rFonts w:ascii="EC Square Sans Pro" w:hAnsi="EC Square Sans Pro" w:cstheme="minorHAnsi"/>
          <w:b w:val="0"/>
          <w:bCs w:val="0"/>
          <w:color w:val="000000"/>
          <w:sz w:val="22"/>
          <w:szCs w:val="22"/>
          <w:shd w:val="clear" w:color="auto" w:fill="FAFCFF"/>
          <w:lang w:val="en-IE"/>
        </w:rPr>
        <w:t>highly motivated candidate with excellent analytical, drafting and communication skills, with a strong team spirit and a readiness to deal swiftly with complex legal issues.</w:t>
      </w:r>
    </w:p>
    <w:p w14:paraId="4F979184" w14:textId="77777777" w:rsidR="00865542" w:rsidRPr="00FB0309" w:rsidRDefault="00865542" w:rsidP="00560DBA">
      <w:pPr>
        <w:pStyle w:val="Heading1"/>
        <w:ind w:left="0"/>
        <w:jc w:val="both"/>
        <w:rPr>
          <w:rFonts w:ascii="EC Square Sans Pro" w:hAnsi="EC Square Sans Pro" w:cstheme="minorHAnsi"/>
          <w:b w:val="0"/>
          <w:bCs w:val="0"/>
          <w:color w:val="000000"/>
          <w:sz w:val="22"/>
          <w:szCs w:val="22"/>
          <w:shd w:val="clear" w:color="auto" w:fill="FAFCFF"/>
          <w:lang w:val="en-IE"/>
        </w:rPr>
      </w:pPr>
    </w:p>
    <w:p w14:paraId="129611A7" w14:textId="4F6E9B90" w:rsidR="00560DBA" w:rsidRDefault="00560DBA" w:rsidP="00560DBA">
      <w:pPr>
        <w:pStyle w:val="Heading1"/>
        <w:ind w:left="0"/>
        <w:jc w:val="both"/>
        <w:rPr>
          <w:rFonts w:ascii="EC Square Sans Pro" w:hAnsi="EC Square Sans Pro" w:cstheme="minorHAnsi"/>
          <w:b w:val="0"/>
          <w:bCs w:val="0"/>
          <w:color w:val="000000"/>
          <w:sz w:val="22"/>
          <w:szCs w:val="22"/>
          <w:shd w:val="clear" w:color="auto" w:fill="FAFCFF"/>
          <w:lang w:val="en-IE"/>
        </w:rPr>
      </w:pPr>
      <w:r w:rsidRPr="00FB0309">
        <w:rPr>
          <w:rFonts w:ascii="EC Square Sans Pro" w:hAnsi="EC Square Sans Pro" w:cstheme="minorHAnsi"/>
          <w:b w:val="0"/>
          <w:bCs w:val="0"/>
          <w:color w:val="000000"/>
          <w:sz w:val="22"/>
          <w:szCs w:val="22"/>
          <w:shd w:val="clear" w:color="auto" w:fill="FAFCFF"/>
          <w:lang w:val="en-IE"/>
        </w:rPr>
        <w:t>The ideal profile for the job is</w:t>
      </w:r>
      <w:r w:rsidR="00865542">
        <w:rPr>
          <w:rFonts w:ascii="EC Square Sans Pro" w:hAnsi="EC Square Sans Pro" w:cstheme="minorHAnsi"/>
          <w:b w:val="0"/>
          <w:bCs w:val="0"/>
          <w:color w:val="000000"/>
          <w:sz w:val="22"/>
          <w:szCs w:val="22"/>
          <w:shd w:val="clear" w:color="auto" w:fill="FAFCFF"/>
          <w:lang w:val="en-IE"/>
        </w:rPr>
        <w:t>:</w:t>
      </w:r>
      <w:r w:rsidRPr="00FB0309">
        <w:rPr>
          <w:rFonts w:ascii="EC Square Sans Pro" w:hAnsi="EC Square Sans Pro" w:cstheme="minorHAnsi"/>
          <w:b w:val="0"/>
          <w:bCs w:val="0"/>
          <w:color w:val="000000"/>
          <w:sz w:val="22"/>
          <w:szCs w:val="22"/>
          <w:shd w:val="clear" w:color="auto" w:fill="FAFCFF"/>
          <w:lang w:val="en-IE"/>
        </w:rPr>
        <w:t xml:space="preserve"> </w:t>
      </w:r>
    </w:p>
    <w:p w14:paraId="2ECC41EF" w14:textId="77777777" w:rsidR="00CE30A9" w:rsidRPr="00FB0309" w:rsidRDefault="00CE30A9" w:rsidP="00560DBA">
      <w:pPr>
        <w:pStyle w:val="Heading1"/>
        <w:ind w:left="0"/>
        <w:jc w:val="both"/>
        <w:rPr>
          <w:rFonts w:ascii="EC Square Sans Pro" w:hAnsi="EC Square Sans Pro" w:cstheme="minorHAnsi"/>
          <w:b w:val="0"/>
          <w:bCs w:val="0"/>
          <w:color w:val="000000"/>
          <w:sz w:val="22"/>
          <w:szCs w:val="22"/>
          <w:shd w:val="clear" w:color="auto" w:fill="FAFCFF"/>
          <w:lang w:val="en-IE"/>
        </w:rPr>
      </w:pPr>
    </w:p>
    <w:p w14:paraId="2082BADD" w14:textId="3AABCD5D" w:rsidR="00865542" w:rsidRPr="00CE30A9" w:rsidRDefault="00865542" w:rsidP="00395FF3">
      <w:pPr>
        <w:pStyle w:val="ListParagraph"/>
        <w:numPr>
          <w:ilvl w:val="0"/>
          <w:numId w:val="8"/>
        </w:numPr>
        <w:spacing w:after="160" w:line="259" w:lineRule="auto"/>
        <w:rPr>
          <w:rFonts w:ascii="EC Square Sans Pro" w:hAnsi="EC Square Sans Pro" w:cs="Arial"/>
          <w:bCs/>
        </w:rPr>
      </w:pPr>
      <w:r w:rsidRPr="00CE30A9">
        <w:rPr>
          <w:rFonts w:ascii="EC Square Sans Pro" w:hAnsi="EC Square Sans Pro" w:cs="Arial"/>
          <w:bCs/>
        </w:rPr>
        <w:t xml:space="preserve">a strong legal background with at least one year of </w:t>
      </w:r>
      <w:r w:rsidR="00AE182B" w:rsidRPr="00CE30A9">
        <w:rPr>
          <w:rFonts w:ascii="EC Square Sans Pro" w:hAnsi="EC Square Sans Pro" w:cs="Arial"/>
          <w:bCs/>
        </w:rPr>
        <w:t xml:space="preserve">relevant </w:t>
      </w:r>
      <w:r w:rsidRPr="00CE30A9">
        <w:rPr>
          <w:rFonts w:ascii="EC Square Sans Pro" w:hAnsi="EC Square Sans Pro" w:cs="Arial"/>
          <w:bCs/>
        </w:rPr>
        <w:t xml:space="preserve">professional </w:t>
      </w:r>
      <w:proofErr w:type="gramStart"/>
      <w:r w:rsidRPr="00CE30A9">
        <w:rPr>
          <w:rFonts w:ascii="EC Square Sans Pro" w:hAnsi="EC Square Sans Pro" w:cs="Arial"/>
          <w:bCs/>
        </w:rPr>
        <w:t>experience;</w:t>
      </w:r>
      <w:proofErr w:type="gramEnd"/>
    </w:p>
    <w:p w14:paraId="52476EC6" w14:textId="7CAA45D3" w:rsidR="00865542" w:rsidRPr="00CE30A9" w:rsidRDefault="00865542" w:rsidP="00395FF3">
      <w:pPr>
        <w:pStyle w:val="ListParagraph"/>
        <w:numPr>
          <w:ilvl w:val="0"/>
          <w:numId w:val="8"/>
        </w:numPr>
        <w:spacing w:after="160" w:line="259" w:lineRule="auto"/>
        <w:rPr>
          <w:rFonts w:ascii="EC Square Sans Pro" w:hAnsi="EC Square Sans Pro" w:cs="Arial"/>
          <w:bCs/>
        </w:rPr>
      </w:pPr>
      <w:r w:rsidRPr="00CE30A9">
        <w:rPr>
          <w:rFonts w:ascii="EC Square Sans Pro" w:hAnsi="EC Square Sans Pro" w:cs="Arial"/>
          <w:bCs/>
        </w:rPr>
        <w:t>a good capacity for multitasking and</w:t>
      </w:r>
      <w:r w:rsidR="007F46E8">
        <w:rPr>
          <w:rFonts w:ascii="EC Square Sans Pro" w:hAnsi="EC Square Sans Pro" w:cs="Arial"/>
          <w:bCs/>
        </w:rPr>
        <w:t xml:space="preserve"> experience</w:t>
      </w:r>
      <w:r w:rsidRPr="00CE30A9">
        <w:rPr>
          <w:rFonts w:ascii="EC Square Sans Pro" w:hAnsi="EC Square Sans Pro" w:cs="Arial"/>
          <w:bCs/>
        </w:rPr>
        <w:t xml:space="preserve"> </w:t>
      </w:r>
      <w:r w:rsidR="00395FF3">
        <w:rPr>
          <w:rFonts w:ascii="EC Square Sans Pro" w:hAnsi="EC Square Sans Pro" w:cs="Arial"/>
          <w:bCs/>
        </w:rPr>
        <w:t xml:space="preserve">in </w:t>
      </w:r>
      <w:proofErr w:type="gramStart"/>
      <w:r w:rsidRPr="00CE30A9">
        <w:rPr>
          <w:rFonts w:ascii="EC Square Sans Pro" w:hAnsi="EC Square Sans Pro" w:cs="Arial"/>
          <w:bCs/>
        </w:rPr>
        <w:t>coordinating;</w:t>
      </w:r>
      <w:proofErr w:type="gramEnd"/>
    </w:p>
    <w:p w14:paraId="19718E81" w14:textId="3FB7A134" w:rsidR="00865542" w:rsidRPr="00CE30A9" w:rsidRDefault="00865542" w:rsidP="00395FF3">
      <w:pPr>
        <w:pStyle w:val="ListParagraph"/>
        <w:numPr>
          <w:ilvl w:val="0"/>
          <w:numId w:val="8"/>
        </w:numPr>
        <w:spacing w:after="160" w:line="259" w:lineRule="auto"/>
        <w:rPr>
          <w:rFonts w:ascii="EC Square Sans Pro" w:hAnsi="EC Square Sans Pro" w:cs="Arial"/>
          <w:bCs/>
        </w:rPr>
      </w:pPr>
      <w:r w:rsidRPr="00CE30A9">
        <w:rPr>
          <w:rFonts w:ascii="EC Square Sans Pro" w:hAnsi="EC Square Sans Pro" w:cs="Arial"/>
          <w:bCs/>
        </w:rPr>
        <w:t xml:space="preserve">specific knowledge or practical experience in the EU's rule of law </w:t>
      </w:r>
      <w:proofErr w:type="gramStart"/>
      <w:r w:rsidRPr="00CE30A9">
        <w:rPr>
          <w:rFonts w:ascii="EC Square Sans Pro" w:hAnsi="EC Square Sans Pro" w:cs="Arial"/>
          <w:bCs/>
        </w:rPr>
        <w:t>policy;</w:t>
      </w:r>
      <w:proofErr w:type="gramEnd"/>
    </w:p>
    <w:p w14:paraId="3474A5E8" w14:textId="02B025EE" w:rsidR="00865542" w:rsidRPr="00CE30A9" w:rsidRDefault="00865542" w:rsidP="00395FF3">
      <w:pPr>
        <w:pStyle w:val="ListParagraph"/>
        <w:numPr>
          <w:ilvl w:val="0"/>
          <w:numId w:val="8"/>
        </w:numPr>
        <w:spacing w:after="160" w:line="259" w:lineRule="auto"/>
        <w:rPr>
          <w:rFonts w:ascii="EC Square Sans Pro" w:hAnsi="EC Square Sans Pro" w:cs="Arial"/>
          <w:bCs/>
        </w:rPr>
      </w:pPr>
      <w:r w:rsidRPr="00CE30A9">
        <w:rPr>
          <w:rFonts w:ascii="EC Square Sans Pro" w:hAnsi="EC Square Sans Pro" w:cs="Arial"/>
          <w:bCs/>
        </w:rPr>
        <w:t>specific knowledge or practical experience related to the justice system of at least one Member State, ideally Czechia or Slovakia.</w:t>
      </w:r>
    </w:p>
    <w:p w14:paraId="129611A8" w14:textId="62865E48" w:rsidR="00E955BF" w:rsidRDefault="00865542" w:rsidP="00865542">
      <w:pPr>
        <w:spacing w:after="160" w:line="259" w:lineRule="auto"/>
        <w:rPr>
          <w:rFonts w:ascii="EC Square Sans Pro" w:hAnsi="EC Square Sans Pro" w:cs="Arial"/>
          <w:b/>
        </w:rPr>
      </w:pPr>
      <w:r w:rsidRPr="00865542">
        <w:rPr>
          <w:rFonts w:ascii="EC Square Sans Pro" w:hAnsi="EC Square Sans Pro" w:cs="Arial"/>
          <w:bCs/>
        </w:rPr>
        <w:t>Czech or Slovak language skills are an asset.</w:t>
      </w:r>
      <w:r w:rsidR="00E955BF">
        <w:rPr>
          <w:rFonts w:ascii="EC Square Sans Pro" w:hAnsi="EC Square Sans Pro" w:cs="Arial"/>
          <w:b/>
        </w:rPr>
        <w:br w:type="page"/>
      </w:r>
    </w:p>
    <w:p w14:paraId="129611A9" w14:textId="77777777" w:rsidR="001F591A" w:rsidRPr="005470CD" w:rsidRDefault="001F591A" w:rsidP="001F591A">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lastRenderedPageBreak/>
        <w:t>HOW TO EXPRESS YOUR INTEREST?</w:t>
      </w:r>
    </w:p>
    <w:bookmarkEnd w:id="5"/>
    <w:p w14:paraId="129611AA" w14:textId="0AEDB256" w:rsidR="001F591A" w:rsidRPr="001373FC" w:rsidRDefault="001F591A" w:rsidP="001F591A">
      <w:pPr>
        <w:spacing w:after="0"/>
        <w:jc w:val="both"/>
        <w:rPr>
          <w:rFonts w:ascii="EC Square Sans Pro" w:hAnsi="EC Square Sans Pro"/>
          <w:lang w:val="en-IE"/>
        </w:rPr>
      </w:pPr>
      <w:r w:rsidRPr="00FB0309">
        <w:rPr>
          <w:rFonts w:ascii="EC Square Sans Pro" w:hAnsi="EC Square Sans Pro" w:cstheme="minorHAnsi"/>
          <w:lang w:val="en-IE"/>
        </w:rPr>
        <w:t>You should send your documents in a single pdf in the following order:</w:t>
      </w:r>
      <w:r>
        <w:rPr>
          <w:rFonts w:ascii="EC Square Sans Pro" w:hAnsi="EC Square Sans Pro" w:cstheme="minorHAnsi"/>
          <w:lang w:val="en-IE"/>
        </w:rPr>
        <w:tab/>
      </w:r>
      <w:r>
        <w:rPr>
          <w:rFonts w:ascii="EC Square Sans Pro" w:hAnsi="EC Square Sans Pro" w:cstheme="minorHAnsi"/>
          <w:lang w:val="en-IE"/>
        </w:rPr>
        <w:br/>
      </w:r>
      <w:r w:rsidRPr="00FB0309">
        <w:rPr>
          <w:rFonts w:ascii="EC Square Sans Pro" w:hAnsi="EC Square Sans Pro" w:cstheme="minorHAnsi"/>
          <w:lang w:val="en-IE"/>
        </w:rPr>
        <w:t xml:space="preserve">1. your CV </w:t>
      </w:r>
      <w:r>
        <w:rPr>
          <w:rFonts w:ascii="EC Square Sans Pro" w:hAnsi="EC Square Sans Pro" w:cstheme="minorHAnsi"/>
          <w:lang w:val="en-IE"/>
        </w:rPr>
        <w:tab/>
      </w:r>
      <w:r w:rsidRPr="00FB0309">
        <w:rPr>
          <w:rFonts w:ascii="EC Square Sans Pro" w:hAnsi="EC Square Sans Pro" w:cstheme="minorHAnsi"/>
          <w:lang w:val="en-IE"/>
        </w:rPr>
        <w:t>2. motivation letter</w:t>
      </w:r>
      <w:r>
        <w:rPr>
          <w:rFonts w:ascii="EC Square Sans Pro" w:hAnsi="EC Square Sans Pro" w:cstheme="minorHAnsi"/>
          <w:lang w:val="en-IE"/>
        </w:rPr>
        <w:tab/>
      </w:r>
      <w:r w:rsidRPr="00FB0309">
        <w:rPr>
          <w:rFonts w:ascii="EC Square Sans Pro" w:hAnsi="EC Square Sans Pro" w:cstheme="minorHAnsi"/>
          <w:lang w:val="en-IE"/>
        </w:rPr>
        <w:t xml:space="preserve"> 3. duly filled in application form. </w:t>
      </w:r>
      <w:r w:rsidRPr="00FB0309">
        <w:rPr>
          <w:rFonts w:ascii="EC Square Sans Pro" w:hAnsi="EC Square Sans Pro" w:cstheme="minorHAnsi"/>
          <w:lang w:val="en-IE"/>
        </w:rPr>
        <w:tab/>
      </w:r>
      <w:r w:rsidRPr="00FB0309">
        <w:rPr>
          <w:rFonts w:ascii="EC Square Sans Pro" w:hAnsi="EC Square Sans Pro" w:cstheme="minorHAnsi"/>
          <w:lang w:val="en-IE"/>
        </w:rPr>
        <w:br/>
        <w:t>Please send these documents by the publication deadline to</w:t>
      </w:r>
      <w:r w:rsidR="00CE30A9">
        <w:rPr>
          <w:rFonts w:ascii="EC Square Sans Pro" w:hAnsi="EC Square Sans Pro" w:cstheme="minorHAnsi"/>
          <w:lang w:val="en-IE"/>
        </w:rPr>
        <w:t xml:space="preserve"> </w:t>
      </w:r>
      <w:hyperlink r:id="rId15" w:history="1">
        <w:r w:rsidR="00E3369A">
          <w:rPr>
            <w:rStyle w:val="Hyperlink"/>
            <w:rFonts w:ascii="EC Square Sans Pro" w:hAnsi="EC Square Sans Pro" w:cstheme="minorHAnsi"/>
            <w:lang w:val="en-IE"/>
          </w:rPr>
          <w:t>Florian.GEYER@ec.europa.eu</w:t>
        </w:r>
      </w:hyperlink>
      <w:r w:rsidR="00E3369A">
        <w:rPr>
          <w:rFonts w:ascii="EC Square Sans Pro" w:hAnsi="EC Square Sans Pro" w:cstheme="minorHAnsi"/>
          <w:lang w:val="en-IE"/>
        </w:rPr>
        <w:t xml:space="preserve"> </w:t>
      </w:r>
      <w:r w:rsidR="00CE30A9">
        <w:rPr>
          <w:rFonts w:ascii="EC Square Sans Pro" w:hAnsi="EC Square Sans Pro" w:cstheme="minorHAnsi"/>
          <w:lang w:val="en-IE"/>
        </w:rPr>
        <w:t>i</w:t>
      </w:r>
      <w:r w:rsidRPr="001373FC">
        <w:rPr>
          <w:rFonts w:ascii="EC Square Sans Pro" w:hAnsi="EC Square Sans Pro" w:cstheme="minorHAnsi"/>
          <w:lang w:val="en-IE"/>
        </w:rPr>
        <w:t xml:space="preserve">ndicating the selection reference </w:t>
      </w:r>
      <w:r w:rsidR="003D4756" w:rsidRPr="003D4756">
        <w:rPr>
          <w:rFonts w:ascii="EC Square Sans Pro" w:hAnsi="EC Square Sans Pro" w:cstheme="minorHAnsi"/>
          <w:lang w:val="en-IE"/>
        </w:rPr>
        <w:t>JUST</w:t>
      </w:r>
      <w:r w:rsidRPr="003D4756">
        <w:rPr>
          <w:rFonts w:ascii="EC Square Sans Pro" w:hAnsi="EC Square Sans Pro" w:cstheme="minorHAnsi"/>
          <w:lang w:val="en-IE"/>
        </w:rPr>
        <w:t>/COM/202</w:t>
      </w:r>
      <w:r w:rsidR="00ED7A60" w:rsidRPr="003D4756">
        <w:rPr>
          <w:rFonts w:ascii="EC Square Sans Pro" w:hAnsi="EC Square Sans Pro" w:cstheme="minorHAnsi"/>
          <w:lang w:val="en-IE"/>
        </w:rPr>
        <w:t>4</w:t>
      </w:r>
      <w:r w:rsidRPr="003D4756">
        <w:rPr>
          <w:rFonts w:ascii="EC Square Sans Pro" w:hAnsi="EC Square Sans Pro" w:cstheme="minorHAnsi"/>
          <w:lang w:val="en-IE"/>
        </w:rPr>
        <w:t>/</w:t>
      </w:r>
      <w:r w:rsidR="003D4756" w:rsidRPr="003D4756">
        <w:rPr>
          <w:rFonts w:ascii="EC Square Sans Pro" w:hAnsi="EC Square Sans Pro" w:cstheme="minorHAnsi"/>
          <w:lang w:val="en-IE"/>
        </w:rPr>
        <w:t>809</w:t>
      </w:r>
      <w:r w:rsidRPr="003D4756">
        <w:rPr>
          <w:rFonts w:ascii="EC Square Sans Pro" w:hAnsi="EC Square Sans Pro" w:cstheme="minorHAnsi"/>
          <w:lang w:val="en-IE"/>
        </w:rPr>
        <w:t xml:space="preserve"> in the</w:t>
      </w:r>
      <w:r w:rsidRPr="001373FC">
        <w:rPr>
          <w:rFonts w:ascii="EC Square Sans Pro" w:hAnsi="EC Square Sans Pro" w:cstheme="minorHAnsi"/>
          <w:lang w:val="en-IE"/>
        </w:rPr>
        <w:t xml:space="preserve"> subject.</w:t>
      </w:r>
    </w:p>
    <w:p w14:paraId="129611AB" w14:textId="77777777" w:rsidR="001F591A" w:rsidRPr="009C3025" w:rsidRDefault="001F591A" w:rsidP="001F591A">
      <w:pPr>
        <w:spacing w:after="0"/>
        <w:jc w:val="both"/>
        <w:rPr>
          <w:rFonts w:cstheme="minorHAnsi"/>
        </w:rPr>
      </w:pPr>
    </w:p>
    <w:p w14:paraId="129611AC" w14:textId="77777777" w:rsidR="001F591A" w:rsidRPr="00E955BF" w:rsidRDefault="001F591A" w:rsidP="001F591A">
      <w:pPr>
        <w:spacing w:after="0"/>
        <w:jc w:val="both"/>
        <w:rPr>
          <w:rFonts w:ascii="EC Square Sans Pro" w:eastAsia="Times New Roman" w:hAnsi="EC Square Sans Pro" w:cstheme="minorHAnsi"/>
          <w:b/>
          <w:bCs/>
          <w:sz w:val="28"/>
          <w:szCs w:val="28"/>
        </w:rPr>
      </w:pPr>
      <w:bookmarkStart w:id="6" w:name="_Hlk147243667"/>
      <w:r w:rsidRPr="00E955BF">
        <w:rPr>
          <w:rFonts w:ascii="EC Square Sans Pro" w:hAnsi="EC Square Sans Pro" w:cstheme="minorHAnsi"/>
          <w:b/>
          <w:bCs/>
        </w:rPr>
        <w:t xml:space="preserve">No applications will be accepted after the publication deadline. </w:t>
      </w:r>
    </w:p>
    <w:bookmarkEnd w:id="6"/>
    <w:p w14:paraId="129611AD" w14:textId="77777777" w:rsidR="001F591A" w:rsidRDefault="001F591A" w:rsidP="00A47BB9">
      <w:pPr>
        <w:pStyle w:val="Heading1"/>
        <w:ind w:left="0"/>
        <w:jc w:val="both"/>
        <w:rPr>
          <w:rFonts w:asciiTheme="minorHAnsi" w:hAnsiTheme="minorHAnsi" w:cstheme="minorHAnsi"/>
          <w:sz w:val="24"/>
          <w:szCs w:val="24"/>
        </w:rPr>
      </w:pPr>
    </w:p>
    <w:p w14:paraId="129611AE" w14:textId="77777777" w:rsidR="00982BDE" w:rsidRPr="00962B80" w:rsidRDefault="00982BDE" w:rsidP="00982BDE">
      <w:pPr>
        <w:spacing w:after="0"/>
        <w:jc w:val="both"/>
        <w:rPr>
          <w:rFonts w:cstheme="minorHAnsi"/>
          <w:lang w:val="en-US"/>
        </w:rPr>
      </w:pPr>
    </w:p>
    <w:p w14:paraId="129611AF" w14:textId="77777777" w:rsidR="00E955BF" w:rsidRDefault="00E955BF">
      <w:pPr>
        <w:spacing w:after="160" w:line="259" w:lineRule="auto"/>
        <w:rPr>
          <w:rFonts w:ascii="EC Square Sans Pro" w:eastAsia="Times New Roman" w:hAnsi="EC Square Sans Pro" w:cstheme="minorHAnsi"/>
          <w:b/>
          <w:bCs/>
          <w:sz w:val="28"/>
          <w:szCs w:val="28"/>
          <w:lang w:val="en-US"/>
        </w:rPr>
      </w:pPr>
      <w:r>
        <w:rPr>
          <w:rFonts w:ascii="EC Square Sans Pro" w:hAnsi="EC Square Sans Pro" w:cstheme="minorHAnsi"/>
          <w:sz w:val="28"/>
          <w:szCs w:val="28"/>
        </w:rPr>
        <w:br w:type="page"/>
      </w:r>
    </w:p>
    <w:p w14:paraId="129611B0" w14:textId="77777777" w:rsidR="00DF0C20" w:rsidRPr="00FD4624" w:rsidRDefault="002C1DA6" w:rsidP="009F4713">
      <w:pPr>
        <w:pStyle w:val="Heading1"/>
        <w:ind w:left="0"/>
        <w:jc w:val="center"/>
        <w:rPr>
          <w:rFonts w:ascii="EC Square Sans Pro" w:hAnsi="EC Square Sans Pro" w:cstheme="minorHAnsi"/>
          <w:sz w:val="28"/>
          <w:szCs w:val="28"/>
        </w:rPr>
      </w:pPr>
      <w:r w:rsidRPr="00FD4624">
        <w:rPr>
          <w:rFonts w:ascii="EC Square Sans Pro" w:hAnsi="EC Square Sans Pro" w:cstheme="minorHAnsi"/>
          <w:sz w:val="28"/>
          <w:szCs w:val="28"/>
        </w:rPr>
        <w:lastRenderedPageBreak/>
        <w:t>ANNEX</w:t>
      </w:r>
    </w:p>
    <w:p w14:paraId="129611B1" w14:textId="77777777" w:rsidR="00DF0C20" w:rsidRPr="00FD4624" w:rsidRDefault="00DF0C20" w:rsidP="00A402D3">
      <w:pPr>
        <w:pStyle w:val="Heading1"/>
        <w:ind w:left="0"/>
        <w:jc w:val="both"/>
        <w:rPr>
          <w:rFonts w:ascii="EC Square Sans Pro" w:hAnsi="EC Square Sans Pro" w:cstheme="minorHAnsi"/>
          <w:sz w:val="28"/>
          <w:szCs w:val="28"/>
        </w:rPr>
      </w:pPr>
    </w:p>
    <w:p w14:paraId="129611B2" w14:textId="77777777" w:rsidR="00A402D3" w:rsidRPr="00FD4624" w:rsidRDefault="00DF0C20" w:rsidP="00395FF3">
      <w:pPr>
        <w:pStyle w:val="Heading1"/>
        <w:numPr>
          <w:ilvl w:val="0"/>
          <w:numId w:val="3"/>
        </w:numPr>
        <w:jc w:val="both"/>
        <w:rPr>
          <w:rFonts w:ascii="EC Square Sans Pro" w:hAnsi="EC Square Sans Pro" w:cstheme="minorHAnsi"/>
          <w:i/>
          <w:iCs/>
          <w:sz w:val="28"/>
          <w:szCs w:val="28"/>
        </w:rPr>
      </w:pPr>
      <w:r w:rsidRPr="00FD4624">
        <w:rPr>
          <w:rFonts w:ascii="EC Square Sans Pro" w:hAnsi="EC Square Sans Pro" w:cstheme="minorHAnsi"/>
          <w:i/>
          <w:iCs/>
          <w:sz w:val="28"/>
          <w:szCs w:val="28"/>
        </w:rPr>
        <w:t xml:space="preserve">Selection </w:t>
      </w:r>
    </w:p>
    <w:p w14:paraId="129611B3" w14:textId="77777777" w:rsidR="00DF0C20" w:rsidRPr="00482D11" w:rsidRDefault="00DF0C20" w:rsidP="00E4754E">
      <w:pPr>
        <w:pStyle w:val="Heading1"/>
        <w:jc w:val="both"/>
        <w:rPr>
          <w:rFonts w:asciiTheme="minorHAnsi" w:hAnsiTheme="minorHAnsi" w:cstheme="minorHAnsi"/>
          <w:i/>
          <w:iCs/>
          <w:sz w:val="28"/>
          <w:szCs w:val="28"/>
        </w:rPr>
      </w:pPr>
    </w:p>
    <w:p w14:paraId="129611B4" w14:textId="77777777" w:rsidR="00A402D3" w:rsidRPr="00FD4624" w:rsidRDefault="00482D11" w:rsidP="00395FF3">
      <w:pPr>
        <w:pStyle w:val="Heading1"/>
        <w:numPr>
          <w:ilvl w:val="0"/>
          <w:numId w:val="2"/>
        </w:numPr>
        <w:jc w:val="both"/>
        <w:rPr>
          <w:rFonts w:ascii="EC Square Sans Pro" w:hAnsi="EC Square Sans Pro" w:cstheme="minorHAnsi"/>
          <w:sz w:val="24"/>
          <w:szCs w:val="24"/>
        </w:rPr>
      </w:pPr>
      <w:r w:rsidRPr="00FD4624">
        <w:rPr>
          <w:rFonts w:ascii="EC Square Sans Pro" w:hAnsi="EC Square Sans Pro" w:cstheme="minorHAnsi"/>
          <w:sz w:val="24"/>
          <w:szCs w:val="24"/>
        </w:rPr>
        <w:t xml:space="preserve">Am I </w:t>
      </w:r>
      <w:r w:rsidR="00A402D3" w:rsidRPr="00FD4624">
        <w:rPr>
          <w:rFonts w:ascii="EC Square Sans Pro" w:hAnsi="EC Square Sans Pro" w:cstheme="minorHAnsi"/>
          <w:sz w:val="24"/>
          <w:szCs w:val="24"/>
        </w:rPr>
        <w:t>eligible to apply?</w:t>
      </w:r>
    </w:p>
    <w:p w14:paraId="129611B5" w14:textId="77777777" w:rsidR="00A402D3" w:rsidRDefault="00A402D3" w:rsidP="00A402D3">
      <w:pPr>
        <w:spacing w:after="0"/>
        <w:jc w:val="both"/>
        <w:rPr>
          <w:rFonts w:cstheme="minorHAnsi"/>
          <w:b/>
          <w:u w:val="single"/>
          <w:lang w:val="en-US"/>
        </w:rPr>
      </w:pPr>
    </w:p>
    <w:p w14:paraId="129611B6" w14:textId="77777777" w:rsidR="00A402D3" w:rsidRPr="00FD4624" w:rsidRDefault="00A402D3" w:rsidP="00A402D3">
      <w:pPr>
        <w:spacing w:after="0"/>
        <w:jc w:val="both"/>
        <w:rPr>
          <w:rFonts w:ascii="EC Square Sans Pro" w:hAnsi="EC Square Sans Pro" w:cstheme="minorHAnsi"/>
        </w:rPr>
      </w:pPr>
      <w:r w:rsidRPr="00FD4624">
        <w:rPr>
          <w:rFonts w:ascii="EC Square Sans Pro" w:hAnsi="EC Square Sans Pro" w:cstheme="minorHAnsi"/>
          <w:b/>
          <w:u w:val="single"/>
        </w:rPr>
        <w:t>You must meet the following eligibility criteria when you validate your application</w:t>
      </w:r>
      <w:r w:rsidRPr="00FD4624">
        <w:rPr>
          <w:rFonts w:ascii="EC Square Sans Pro" w:hAnsi="EC Square Sans Pro" w:cstheme="minorHAnsi"/>
        </w:rPr>
        <w:t xml:space="preserve">: </w:t>
      </w:r>
    </w:p>
    <w:p w14:paraId="129611B7" w14:textId="77777777" w:rsidR="00A402D3" w:rsidRDefault="00A402D3" w:rsidP="00A402D3">
      <w:pPr>
        <w:spacing w:after="0"/>
        <w:jc w:val="both"/>
        <w:rPr>
          <w:rFonts w:ascii="EC Square Sans Pro" w:hAnsi="EC Square Sans Pro" w:cstheme="minorHAnsi"/>
        </w:rPr>
      </w:pPr>
    </w:p>
    <w:p w14:paraId="129611B8" w14:textId="77777777" w:rsidR="00480B1C" w:rsidRPr="00FB0309" w:rsidRDefault="00480B1C" w:rsidP="00480B1C">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Our rules provide that you can only be recruited as a </w:t>
      </w:r>
      <w:r>
        <w:rPr>
          <w:rFonts w:ascii="EC Square Sans Pro" w:hAnsi="EC Square Sans Pro" w:cstheme="minorHAnsi"/>
          <w:lang w:val="en-IE"/>
        </w:rPr>
        <w:t>temporary</w:t>
      </w:r>
      <w:r w:rsidRPr="00FB0309">
        <w:rPr>
          <w:rFonts w:ascii="EC Square Sans Pro" w:hAnsi="EC Square Sans Pro" w:cstheme="minorHAnsi"/>
          <w:lang w:val="en-IE"/>
        </w:rPr>
        <w:t xml:space="preserve"> agent at the European Commission if you:</w:t>
      </w:r>
    </w:p>
    <w:p w14:paraId="129611B9" w14:textId="77777777" w:rsidR="00480B1C" w:rsidRPr="00E03CE3" w:rsidRDefault="00480B1C" w:rsidP="00A402D3">
      <w:pPr>
        <w:spacing w:after="0"/>
        <w:jc w:val="both"/>
        <w:rPr>
          <w:rFonts w:ascii="EC Square Sans Pro" w:hAnsi="EC Square Sans Pro" w:cstheme="minorHAnsi"/>
          <w:lang w:val="en-IE"/>
        </w:rPr>
      </w:pPr>
    </w:p>
    <w:p w14:paraId="129611BA" w14:textId="77777777" w:rsidR="00A402D3" w:rsidRPr="00FD4624" w:rsidRDefault="00A402D3" w:rsidP="00A402D3">
      <w:pPr>
        <w:pStyle w:val="Heading2"/>
        <w:jc w:val="both"/>
        <w:rPr>
          <w:rFonts w:ascii="EC Square Sans Pro" w:hAnsi="EC Square Sans Pro" w:cstheme="minorHAnsi"/>
          <w:sz w:val="22"/>
          <w:szCs w:val="22"/>
        </w:rPr>
      </w:pPr>
      <w:r w:rsidRPr="00FD4624">
        <w:rPr>
          <w:rFonts w:ascii="EC Square Sans Pro" w:hAnsi="EC Square Sans Pro" w:cstheme="minorHAnsi"/>
          <w:sz w:val="22"/>
          <w:szCs w:val="22"/>
        </w:rPr>
        <w:t>General criteria:</w:t>
      </w:r>
    </w:p>
    <w:p w14:paraId="129611BB" w14:textId="77777777" w:rsidR="00480B1C" w:rsidRPr="00FB0309" w:rsidRDefault="00480B1C" w:rsidP="00395FF3">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Pr="00FB0309">
        <w:rPr>
          <w:rFonts w:ascii="EC Square Sans Pro" w:hAnsi="EC Square Sans Pro" w:cstheme="minorHAnsi"/>
          <w:lang w:val="en-IE"/>
        </w:rPr>
        <w:t xml:space="preserve"> a citizen of a Member State of the EU and enjoy full rights as a </w:t>
      </w:r>
      <w:proofErr w:type="gramStart"/>
      <w:r w:rsidRPr="00FB0309">
        <w:rPr>
          <w:rFonts w:ascii="EC Square Sans Pro" w:hAnsi="EC Square Sans Pro" w:cstheme="minorHAnsi"/>
          <w:lang w:val="en-IE"/>
        </w:rPr>
        <w:t>citizen;</w:t>
      </w:r>
      <w:proofErr w:type="gramEnd"/>
    </w:p>
    <w:p w14:paraId="129611BC" w14:textId="77777777" w:rsidR="00480B1C" w:rsidRPr="00FB0309" w:rsidRDefault="00480B1C" w:rsidP="00395FF3">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129611BD" w14:textId="77777777" w:rsidR="00480B1C" w:rsidRPr="00FB0309" w:rsidRDefault="00480B1C" w:rsidP="00395FF3">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Pr="00FB0309">
        <w:rPr>
          <w:rFonts w:ascii="EC Square Sans Pro" w:hAnsi="EC Square Sans Pro" w:cstheme="minorHAnsi"/>
          <w:lang w:val="en-IE"/>
        </w:rPr>
        <w:t xml:space="preserve"> physically fit to perform the duties linked to the </w:t>
      </w:r>
      <w:proofErr w:type="gramStart"/>
      <w:r w:rsidRPr="00FB0309">
        <w:rPr>
          <w:rFonts w:ascii="EC Square Sans Pro" w:hAnsi="EC Square Sans Pro" w:cstheme="minorHAnsi"/>
          <w:lang w:val="en-IE"/>
        </w:rPr>
        <w:t>post;</w:t>
      </w:r>
      <w:proofErr w:type="gramEnd"/>
    </w:p>
    <w:p w14:paraId="129611BE" w14:textId="77777777" w:rsidR="00480B1C" w:rsidRDefault="00480B1C" w:rsidP="00395FF3">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p>
    <w:p w14:paraId="129611BF" w14:textId="77777777" w:rsidR="00002308" w:rsidRDefault="00002308" w:rsidP="00FD4624">
      <w:pPr>
        <w:pStyle w:val="ListParagraph"/>
        <w:spacing w:after="0"/>
        <w:jc w:val="both"/>
        <w:rPr>
          <w:rFonts w:cstheme="minorHAnsi"/>
        </w:rPr>
      </w:pPr>
    </w:p>
    <w:p w14:paraId="129611C0" w14:textId="77777777" w:rsidR="00A402D3" w:rsidRPr="00FD4624" w:rsidRDefault="00A402D3" w:rsidP="00A402D3">
      <w:pPr>
        <w:pStyle w:val="Heading2"/>
        <w:jc w:val="both"/>
        <w:rPr>
          <w:rFonts w:ascii="EC Square Sans Pro" w:hAnsi="EC Square Sans Pro" w:cstheme="minorHAnsi"/>
          <w:sz w:val="22"/>
          <w:szCs w:val="22"/>
        </w:rPr>
      </w:pPr>
      <w:r w:rsidRPr="00FD4624">
        <w:rPr>
          <w:rFonts w:ascii="EC Square Sans Pro" w:hAnsi="EC Square Sans Pro" w:cstheme="minorHAnsi"/>
          <w:sz w:val="22"/>
          <w:szCs w:val="22"/>
        </w:rPr>
        <w:t xml:space="preserve">Qualifications: </w:t>
      </w:r>
    </w:p>
    <w:p w14:paraId="129611C1" w14:textId="77777777" w:rsidR="00A402D3" w:rsidRDefault="00A402D3" w:rsidP="00A402D3">
      <w:pPr>
        <w:jc w:val="both"/>
        <w:rPr>
          <w:rFonts w:ascii="EC Square Sans Pro" w:hAnsi="EC Square Sans Pro" w:cstheme="minorHAnsi"/>
        </w:rPr>
      </w:pPr>
      <w:proofErr w:type="gramStart"/>
      <w:r w:rsidRPr="00FD4624">
        <w:rPr>
          <w:rFonts w:ascii="EC Square Sans Pro" w:hAnsi="EC Square Sans Pro" w:cstheme="minorHAnsi"/>
        </w:rPr>
        <w:t>In order to</w:t>
      </w:r>
      <w:proofErr w:type="gramEnd"/>
      <w:r w:rsidRPr="00FD4624">
        <w:rPr>
          <w:rFonts w:ascii="EC Square Sans Pro" w:hAnsi="EC Square Sans Pro" w:cstheme="minorHAnsi"/>
        </w:rPr>
        <w:t xml:space="preserve"> be recruited </w:t>
      </w:r>
      <w:r w:rsidR="00450861" w:rsidRPr="00FD4624">
        <w:rPr>
          <w:rFonts w:ascii="EC Square Sans Pro" w:hAnsi="EC Square Sans Pro" w:cstheme="minorHAnsi"/>
        </w:rPr>
        <w:t>in</w:t>
      </w:r>
      <w:r w:rsidRPr="00FD4624">
        <w:rPr>
          <w:rFonts w:ascii="EC Square Sans Pro" w:hAnsi="EC Square Sans Pro" w:cstheme="minorHAnsi"/>
        </w:rPr>
        <w:t xml:space="preserve"> this position, you must have at lea</w:t>
      </w:r>
      <w:r w:rsidR="00E955BF">
        <w:rPr>
          <w:rFonts w:ascii="EC Square Sans Pro" w:hAnsi="EC Square Sans Pro" w:cstheme="minorHAnsi"/>
        </w:rPr>
        <w:t>st a level of education which corresponds to completed university studies of at least 3 years attested by a diploma</w:t>
      </w:r>
      <w:r w:rsidR="00F7161C">
        <w:rPr>
          <w:rFonts w:ascii="EC Square Sans Pro" w:hAnsi="EC Square Sans Pro" w:cstheme="minorHAnsi"/>
        </w:rPr>
        <w:t>.</w:t>
      </w:r>
      <w:r w:rsidR="00E955BF">
        <w:rPr>
          <w:rFonts w:ascii="EC Square Sans Pro" w:hAnsi="EC Square Sans Pro" w:cstheme="minorHAnsi"/>
        </w:rPr>
        <w:t xml:space="preserve"> </w:t>
      </w:r>
    </w:p>
    <w:p w14:paraId="129611C2" w14:textId="77777777" w:rsidR="00A402D3" w:rsidRPr="00FD4624" w:rsidRDefault="00A402D3" w:rsidP="00341CF0">
      <w:pPr>
        <w:spacing w:after="0"/>
        <w:jc w:val="both"/>
        <w:rPr>
          <w:rFonts w:ascii="EC Square Sans Pro" w:hAnsi="EC Square Sans Pro" w:cstheme="minorHAnsi"/>
        </w:rPr>
      </w:pPr>
      <w:r w:rsidRPr="00FD4624">
        <w:rPr>
          <w:rFonts w:ascii="EC Square Sans Pro" w:hAnsi="EC Square Sans Pro" w:cstheme="minorHAnsi"/>
        </w:rPr>
        <w:t>Only qualifications issued or recognised as equivalent by EU Member State authorities (</w:t>
      </w:r>
      <w:proofErr w:type="gramStart"/>
      <w:r w:rsidRPr="00FD4624">
        <w:rPr>
          <w:rFonts w:ascii="EC Square Sans Pro" w:hAnsi="EC Square Sans Pro" w:cstheme="minorHAnsi"/>
        </w:rPr>
        <w:t>e.g.</w:t>
      </w:r>
      <w:proofErr w:type="gramEnd"/>
      <w:r w:rsidRPr="00FD4624">
        <w:rPr>
          <w:rFonts w:ascii="EC Square Sans Pro" w:hAnsi="EC Square Sans Pro" w:cstheme="minorHAnsi"/>
        </w:rPr>
        <w:t xml:space="preserve"> by the Ministry of Education) will be accepted. Furthermore, before recruitment, you will be required to provide the documents that corroborate the eligibility criteria </w:t>
      </w:r>
      <w:r w:rsidR="008E389B" w:rsidRPr="00FD4624">
        <w:rPr>
          <w:rFonts w:ascii="EC Square Sans Pro" w:hAnsi="EC Square Sans Pro" w:cstheme="minorHAnsi"/>
        </w:rPr>
        <w:t>(</w:t>
      </w:r>
      <w:r w:rsidRPr="00FD4624">
        <w:rPr>
          <w:rFonts w:ascii="EC Square Sans Pro" w:hAnsi="EC Square Sans Pro" w:cstheme="minorHAnsi"/>
        </w:rPr>
        <w:t xml:space="preserve">diplomas, </w:t>
      </w:r>
      <w:proofErr w:type="gramStart"/>
      <w:r w:rsidRPr="00FD4624">
        <w:rPr>
          <w:rFonts w:ascii="EC Square Sans Pro" w:hAnsi="EC Square Sans Pro" w:cstheme="minorHAnsi"/>
        </w:rPr>
        <w:t>certificates</w:t>
      </w:r>
      <w:proofErr w:type="gramEnd"/>
      <w:r w:rsidRPr="00FD4624">
        <w:rPr>
          <w:rFonts w:ascii="EC Square Sans Pro" w:hAnsi="EC Square Sans Pro" w:cstheme="minorHAnsi"/>
        </w:rPr>
        <w:t xml:space="preserve"> and other supporting documents).</w:t>
      </w:r>
    </w:p>
    <w:p w14:paraId="129611C3" w14:textId="77777777" w:rsidR="00341CF0" w:rsidRPr="009C3025" w:rsidRDefault="00341CF0" w:rsidP="00341CF0">
      <w:pPr>
        <w:spacing w:after="0"/>
        <w:jc w:val="both"/>
        <w:rPr>
          <w:rFonts w:cstheme="minorHAnsi"/>
        </w:rPr>
      </w:pPr>
    </w:p>
    <w:p w14:paraId="129611C4" w14:textId="77777777" w:rsidR="00A402D3" w:rsidRPr="00FD4624" w:rsidRDefault="00A402D3" w:rsidP="00A402D3">
      <w:pPr>
        <w:pStyle w:val="Heading2"/>
        <w:jc w:val="both"/>
        <w:rPr>
          <w:rFonts w:ascii="EC Square Sans Pro" w:hAnsi="EC Square Sans Pro" w:cstheme="minorHAnsi"/>
          <w:sz w:val="22"/>
          <w:szCs w:val="22"/>
        </w:rPr>
      </w:pPr>
      <w:r w:rsidRPr="00FD4624">
        <w:rPr>
          <w:rFonts w:ascii="EC Square Sans Pro" w:hAnsi="EC Square Sans Pro" w:cstheme="minorHAnsi"/>
          <w:sz w:val="22"/>
          <w:szCs w:val="22"/>
        </w:rPr>
        <w:t xml:space="preserve">Languages: </w:t>
      </w:r>
    </w:p>
    <w:p w14:paraId="129611C5" w14:textId="77777777" w:rsidR="00A402D3" w:rsidRPr="00FD4624" w:rsidRDefault="00480B1C" w:rsidP="00395FF3">
      <w:pPr>
        <w:pStyle w:val="ListParagraph"/>
        <w:numPr>
          <w:ilvl w:val="0"/>
          <w:numId w:val="4"/>
        </w:numPr>
        <w:spacing w:after="0"/>
        <w:jc w:val="both"/>
        <w:rPr>
          <w:rFonts w:ascii="EC Square Sans Pro" w:hAnsi="EC Square Sans Pro" w:cstheme="minorHAnsi"/>
        </w:rPr>
      </w:pPr>
      <w:bookmarkStart w:id="7" w:name="_Hlk93058248"/>
      <w:r>
        <w:rPr>
          <w:rFonts w:ascii="EC Square Sans Pro" w:hAnsi="EC Square Sans Pro" w:cstheme="minorHAnsi"/>
        </w:rPr>
        <w:t xml:space="preserve">have </w:t>
      </w:r>
      <w:r w:rsidR="00A402D3" w:rsidRPr="00FD4624">
        <w:rPr>
          <w:rFonts w:ascii="EC Square Sans Pro" w:hAnsi="EC Square Sans Pro" w:cstheme="minorHAnsi"/>
        </w:rPr>
        <w:t>a thorough knowledge (minimum level</w:t>
      </w:r>
      <w:r w:rsidR="00A402D3" w:rsidRPr="00FD4624">
        <w:rPr>
          <w:rFonts w:ascii="Calibri" w:hAnsi="Calibri" w:cs="Calibri"/>
        </w:rPr>
        <w:t> </w:t>
      </w:r>
      <w:r w:rsidR="00A402D3" w:rsidRPr="00FD4624">
        <w:rPr>
          <w:rFonts w:ascii="EC Square Sans Pro" w:hAnsi="EC Square Sans Pro" w:cstheme="minorHAnsi"/>
        </w:rPr>
        <w:t xml:space="preserve">C1) </w:t>
      </w:r>
      <w:r w:rsidR="003B1022" w:rsidRPr="00FD4624">
        <w:rPr>
          <w:rFonts w:ascii="EC Square Sans Pro" w:hAnsi="EC Square Sans Pro" w:cstheme="minorHAnsi"/>
        </w:rPr>
        <w:t>of</w:t>
      </w:r>
      <w:r w:rsidR="00A402D3" w:rsidRPr="00FD4624">
        <w:rPr>
          <w:rFonts w:ascii="EC Square Sans Pro" w:hAnsi="EC Square Sans Pro" w:cstheme="minorHAnsi"/>
        </w:rPr>
        <w:t xml:space="preserve"> one of the 24 official languages </w:t>
      </w:r>
      <w:r w:rsidR="00A62332" w:rsidRPr="00FD4624">
        <w:rPr>
          <w:rFonts w:ascii="EC Square Sans Pro" w:hAnsi="EC Square Sans Pro" w:cstheme="minorHAnsi"/>
        </w:rPr>
        <w:t>of the EU</w:t>
      </w:r>
      <w:r w:rsidR="0007356B" w:rsidRPr="00FD4624">
        <w:rPr>
          <w:rStyle w:val="FootnoteReference"/>
          <w:rFonts w:ascii="EC Square Sans Pro" w:hAnsi="EC Square Sans Pro"/>
        </w:rPr>
        <w:footnoteReference w:id="1"/>
      </w:r>
    </w:p>
    <w:p w14:paraId="129611C6" w14:textId="77777777" w:rsidR="00341CF0" w:rsidRPr="00FD4624" w:rsidRDefault="0007356B" w:rsidP="00395FF3">
      <w:pPr>
        <w:pStyle w:val="ListParagraph"/>
        <w:numPr>
          <w:ilvl w:val="0"/>
          <w:numId w:val="4"/>
        </w:numPr>
        <w:spacing w:after="0"/>
        <w:jc w:val="both"/>
        <w:rPr>
          <w:rFonts w:ascii="EC Square Sans Pro" w:hAnsi="EC Square Sans Pro" w:cstheme="minorHAnsi"/>
        </w:rPr>
      </w:pPr>
      <w:r w:rsidRPr="00FD4624">
        <w:rPr>
          <w:rFonts w:ascii="EC Square Sans Pro" w:hAnsi="EC Square Sans Pro" w:cstheme="minorHAnsi"/>
        </w:rPr>
        <w:t xml:space="preserve">AND </w:t>
      </w:r>
      <w:r w:rsidR="00A402D3" w:rsidRPr="00FD4624">
        <w:rPr>
          <w:rFonts w:ascii="EC Square Sans Pro" w:hAnsi="EC Square Sans Pro" w:cstheme="minorHAnsi"/>
        </w:rPr>
        <w:t>a satisfactory knowledge (minimum level</w:t>
      </w:r>
      <w:r w:rsidR="00A402D3" w:rsidRPr="00FD4624">
        <w:rPr>
          <w:rFonts w:ascii="Calibri" w:hAnsi="Calibri" w:cs="Calibri"/>
        </w:rPr>
        <w:t> </w:t>
      </w:r>
      <w:r w:rsidR="00A402D3" w:rsidRPr="00FD4624">
        <w:rPr>
          <w:rFonts w:ascii="EC Square Sans Pro" w:hAnsi="EC Square Sans Pro" w:cstheme="minorHAnsi"/>
        </w:rPr>
        <w:t>B2)</w:t>
      </w:r>
      <w:r w:rsidR="00480B1C" w:rsidRPr="00480B1C">
        <w:rPr>
          <w:rStyle w:val="FootnoteReference"/>
          <w:rFonts w:ascii="EC Square Sans Pro" w:hAnsi="EC Square Sans Pro"/>
          <w:lang w:val="en-IE"/>
        </w:rPr>
        <w:t xml:space="preserve"> </w:t>
      </w:r>
      <w:r w:rsidR="003B1022" w:rsidRPr="00FD4624">
        <w:rPr>
          <w:rFonts w:ascii="EC Square Sans Pro" w:hAnsi="EC Square Sans Pro" w:cstheme="minorHAnsi"/>
        </w:rPr>
        <w:t>of</w:t>
      </w:r>
      <w:r w:rsidR="00A402D3" w:rsidRPr="00FD4624">
        <w:rPr>
          <w:rFonts w:ascii="EC Square Sans Pro" w:hAnsi="EC Square Sans Pro" w:cstheme="minorHAnsi"/>
        </w:rPr>
        <w:t xml:space="preserve"> a second official language </w:t>
      </w:r>
      <w:r w:rsidR="00A62332" w:rsidRPr="00FD4624">
        <w:rPr>
          <w:rFonts w:ascii="EC Square Sans Pro" w:hAnsi="EC Square Sans Pro" w:cstheme="minorHAnsi"/>
        </w:rPr>
        <w:t>of the EU</w:t>
      </w:r>
      <w:r w:rsidR="00B73999" w:rsidRPr="00FD4624">
        <w:rPr>
          <w:rFonts w:ascii="EC Square Sans Pro" w:hAnsi="EC Square Sans Pro" w:cstheme="minorHAnsi"/>
        </w:rPr>
        <w:t>,</w:t>
      </w:r>
      <w:r w:rsidR="00341CF0" w:rsidRPr="00FD4624">
        <w:rPr>
          <w:rFonts w:ascii="EC Square Sans Pro" w:hAnsi="EC Square Sans Pro" w:cstheme="minorHAnsi"/>
        </w:rPr>
        <w:t xml:space="preserve"> to the extent necessary for the performance of </w:t>
      </w:r>
      <w:r w:rsidR="00B73999" w:rsidRPr="00FD4624">
        <w:rPr>
          <w:rFonts w:ascii="EC Square Sans Pro" w:hAnsi="EC Square Sans Pro" w:cstheme="minorHAnsi"/>
        </w:rPr>
        <w:t>the</w:t>
      </w:r>
      <w:r w:rsidR="00341CF0" w:rsidRPr="00FD4624">
        <w:rPr>
          <w:rFonts w:ascii="EC Square Sans Pro" w:hAnsi="EC Square Sans Pro" w:cstheme="minorHAnsi"/>
        </w:rPr>
        <w:t xml:space="preserve"> duties.</w:t>
      </w:r>
    </w:p>
    <w:p w14:paraId="129611C7" w14:textId="77777777" w:rsidR="00482D11" w:rsidRDefault="00482D11" w:rsidP="00482D11">
      <w:pPr>
        <w:spacing w:after="0"/>
        <w:jc w:val="both"/>
        <w:rPr>
          <w:rFonts w:cstheme="minorHAnsi"/>
        </w:rPr>
      </w:pPr>
    </w:p>
    <w:p w14:paraId="129611C8" w14:textId="77777777" w:rsidR="00E955BF" w:rsidRDefault="00E955BF" w:rsidP="00482D11">
      <w:pPr>
        <w:spacing w:after="0"/>
        <w:jc w:val="both"/>
        <w:rPr>
          <w:rFonts w:cstheme="minorHAnsi"/>
        </w:rPr>
      </w:pPr>
    </w:p>
    <w:p w14:paraId="129611C9" w14:textId="77777777" w:rsidR="00482D11" w:rsidRPr="00FD4624" w:rsidRDefault="00482D11" w:rsidP="00395FF3">
      <w:pPr>
        <w:pStyle w:val="Heading1"/>
        <w:numPr>
          <w:ilvl w:val="0"/>
          <w:numId w:val="2"/>
        </w:numPr>
        <w:jc w:val="both"/>
        <w:rPr>
          <w:rFonts w:ascii="EC Square Sans Pro" w:hAnsi="EC Square Sans Pro" w:cstheme="minorHAnsi"/>
          <w:sz w:val="24"/>
          <w:szCs w:val="24"/>
        </w:rPr>
      </w:pPr>
      <w:r w:rsidRPr="00FD4624">
        <w:rPr>
          <w:rFonts w:ascii="EC Square Sans Pro" w:hAnsi="EC Square Sans Pro" w:cstheme="minorHAnsi"/>
          <w:sz w:val="24"/>
          <w:szCs w:val="24"/>
        </w:rPr>
        <w:lastRenderedPageBreak/>
        <w:t>What about the selection steps?</w:t>
      </w:r>
    </w:p>
    <w:p w14:paraId="129611CA" w14:textId="77777777" w:rsidR="00482D11" w:rsidRPr="00482D11" w:rsidRDefault="00482D11" w:rsidP="00482D11">
      <w:pPr>
        <w:pStyle w:val="ListParagraph"/>
        <w:spacing w:after="0"/>
        <w:jc w:val="both"/>
        <w:rPr>
          <w:rFonts w:cstheme="minorHAnsi"/>
        </w:rPr>
      </w:pPr>
    </w:p>
    <w:p w14:paraId="129611CB" w14:textId="77777777" w:rsidR="00262998" w:rsidRPr="00FD4624" w:rsidRDefault="00965A17" w:rsidP="005E3F1A">
      <w:pPr>
        <w:spacing w:after="0" w:line="240" w:lineRule="auto"/>
        <w:jc w:val="both"/>
        <w:rPr>
          <w:rFonts w:ascii="EC Square Sans Pro" w:hAnsi="EC Square Sans Pro"/>
        </w:rPr>
      </w:pPr>
      <w:r w:rsidRPr="00FD4624">
        <w:rPr>
          <w:rFonts w:ascii="EC Square Sans Pro" w:hAnsi="EC Square Sans Pro"/>
        </w:rPr>
        <w:t>T</w:t>
      </w:r>
      <w:r w:rsidR="00982BDE" w:rsidRPr="00FD4624">
        <w:rPr>
          <w:rFonts w:ascii="EC Square Sans Pro" w:hAnsi="EC Square Sans Pro"/>
        </w:rPr>
        <w:t xml:space="preserve">he post </w:t>
      </w:r>
      <w:r w:rsidR="008B17A7">
        <w:rPr>
          <w:rFonts w:ascii="EC Square Sans Pro" w:hAnsi="EC Square Sans Pro"/>
        </w:rPr>
        <w:t>was</w:t>
      </w:r>
      <w:r w:rsidR="00982BDE" w:rsidRPr="00FD4624">
        <w:rPr>
          <w:rFonts w:ascii="EC Square Sans Pro" w:hAnsi="EC Square Sans Pro"/>
        </w:rPr>
        <w:t xml:space="preserve"> published </w:t>
      </w:r>
      <w:r w:rsidR="008B17A7" w:rsidRPr="00FD4624">
        <w:rPr>
          <w:rFonts w:ascii="EC Square Sans Pro" w:hAnsi="EC Square Sans Pro"/>
        </w:rPr>
        <w:t xml:space="preserve">internally </w:t>
      </w:r>
      <w:r w:rsidR="008B17A7">
        <w:rPr>
          <w:rFonts w:ascii="EC Square Sans Pro" w:hAnsi="EC Square Sans Pro"/>
        </w:rPr>
        <w:t>within</w:t>
      </w:r>
      <w:r w:rsidR="00982BDE" w:rsidRPr="00FD4624">
        <w:rPr>
          <w:rFonts w:ascii="EC Square Sans Pro" w:hAnsi="EC Square Sans Pro"/>
        </w:rPr>
        <w:t xml:space="preserve"> the Commission</w:t>
      </w:r>
      <w:r w:rsidR="005E3F1A" w:rsidRPr="00FD4624">
        <w:rPr>
          <w:rFonts w:ascii="EC Square Sans Pro" w:hAnsi="EC Square Sans Pro"/>
        </w:rPr>
        <w:t>,</w:t>
      </w:r>
      <w:r w:rsidR="00982BDE" w:rsidRPr="00FD4624">
        <w:rPr>
          <w:rFonts w:ascii="EC Square Sans Pro" w:hAnsi="EC Square Sans Pro"/>
        </w:rPr>
        <w:t xml:space="preserve"> inter-institutionally, and brought to the attention of competition laureates. </w:t>
      </w:r>
    </w:p>
    <w:p w14:paraId="129611CC" w14:textId="77777777" w:rsidR="00262998" w:rsidRPr="00FD4624" w:rsidRDefault="00262998" w:rsidP="005E3F1A">
      <w:pPr>
        <w:spacing w:after="0" w:line="240" w:lineRule="auto"/>
        <w:jc w:val="both"/>
        <w:rPr>
          <w:rFonts w:ascii="EC Square Sans Pro" w:hAnsi="EC Square Sans Pro"/>
        </w:rPr>
      </w:pPr>
    </w:p>
    <w:p w14:paraId="129611CD" w14:textId="77777777" w:rsidR="005E3F1A" w:rsidRPr="00FD4624" w:rsidRDefault="005E3F1A" w:rsidP="00982BDE">
      <w:pPr>
        <w:spacing w:after="0" w:line="240" w:lineRule="auto"/>
        <w:jc w:val="both"/>
        <w:rPr>
          <w:rFonts w:ascii="EC Square Sans Pro" w:hAnsi="EC Square Sans Pro"/>
        </w:rPr>
      </w:pPr>
      <w:r w:rsidRPr="00FD4624">
        <w:rPr>
          <w:rFonts w:ascii="EC Square Sans Pro" w:hAnsi="EC Square Sans Pro"/>
        </w:rPr>
        <w:t>In accordance with Article 29 of the Staff Regulations, applications from Commission officials, officials from other Institutions</w:t>
      </w:r>
      <w:r w:rsidR="008B17A7">
        <w:rPr>
          <w:rFonts w:ascii="EC Square Sans Pro" w:hAnsi="EC Square Sans Pro"/>
        </w:rPr>
        <w:t>,</w:t>
      </w:r>
      <w:r w:rsidRPr="00FD4624">
        <w:rPr>
          <w:rFonts w:ascii="EC Square Sans Pro" w:hAnsi="EC Square Sans Pro"/>
        </w:rPr>
        <w:t xml:space="preserve"> and laureates of competitions have </w:t>
      </w:r>
      <w:r w:rsidR="00262998" w:rsidRPr="00FD4624">
        <w:rPr>
          <w:rFonts w:ascii="EC Square Sans Pro" w:hAnsi="EC Square Sans Pro"/>
        </w:rPr>
        <w:t>priority</w:t>
      </w:r>
      <w:r w:rsidRPr="00FD4624">
        <w:rPr>
          <w:rFonts w:ascii="EC Square Sans Pro" w:hAnsi="EC Square Sans Pro"/>
        </w:rPr>
        <w:t xml:space="preserve">. </w:t>
      </w:r>
      <w:r w:rsidR="008B17A7">
        <w:rPr>
          <w:rFonts w:ascii="EC Square Sans Pro" w:hAnsi="EC Square Sans Pro"/>
        </w:rPr>
        <w:t>O</w:t>
      </w:r>
      <w:r w:rsidR="00262998" w:rsidRPr="00FD4624">
        <w:rPr>
          <w:rFonts w:ascii="EC Square Sans Pro" w:hAnsi="EC Square Sans Pro"/>
        </w:rPr>
        <w:t>nly in</w:t>
      </w:r>
      <w:r w:rsidR="008B17A7">
        <w:rPr>
          <w:rFonts w:ascii="EC Square Sans Pro" w:hAnsi="EC Square Sans Pro"/>
        </w:rPr>
        <w:t xml:space="preserve"> the</w:t>
      </w:r>
      <w:r w:rsidR="00262998" w:rsidRPr="00FD4624">
        <w:rPr>
          <w:rFonts w:ascii="EC Square Sans Pro" w:hAnsi="EC Square Sans Pro"/>
        </w:rPr>
        <w:t xml:space="preserve"> case </w:t>
      </w:r>
      <w:r w:rsidR="00E37D49">
        <w:rPr>
          <w:rFonts w:ascii="EC Square Sans Pro" w:hAnsi="EC Square Sans Pro"/>
        </w:rPr>
        <w:t xml:space="preserve">that </w:t>
      </w:r>
      <w:r w:rsidR="00262998" w:rsidRPr="00FD4624">
        <w:rPr>
          <w:rFonts w:ascii="EC Square Sans Pro" w:hAnsi="EC Square Sans Pro"/>
        </w:rPr>
        <w:t xml:space="preserve">no suitable candidate can be found </w:t>
      </w:r>
      <w:r w:rsidR="00E37D49">
        <w:rPr>
          <w:rFonts w:ascii="EC Square Sans Pro" w:hAnsi="EC Square Sans Pro"/>
        </w:rPr>
        <w:t>from</w:t>
      </w:r>
      <w:r w:rsidR="00E37D49" w:rsidRPr="00FD4624">
        <w:rPr>
          <w:rFonts w:ascii="EC Square Sans Pro" w:hAnsi="EC Square Sans Pro"/>
        </w:rPr>
        <w:t xml:space="preserve"> </w:t>
      </w:r>
      <w:r w:rsidR="00262998" w:rsidRPr="00FD4624">
        <w:rPr>
          <w:rFonts w:ascii="EC Square Sans Pro" w:hAnsi="EC Square Sans Pro"/>
        </w:rPr>
        <w:t>the afore</w:t>
      </w:r>
      <w:r w:rsidR="0034222C" w:rsidRPr="00FD4624">
        <w:rPr>
          <w:rFonts w:ascii="EC Square Sans Pro" w:hAnsi="EC Square Sans Pro"/>
        </w:rPr>
        <w:t>-</w:t>
      </w:r>
      <w:r w:rsidR="00262998" w:rsidRPr="00FD4624">
        <w:rPr>
          <w:rFonts w:ascii="EC Square Sans Pro" w:hAnsi="EC Square Sans Pro"/>
        </w:rPr>
        <w:t>mentioned categories</w:t>
      </w:r>
      <w:r w:rsidR="00E37D49">
        <w:rPr>
          <w:rFonts w:ascii="EC Square Sans Pro" w:hAnsi="EC Square Sans Pro"/>
        </w:rPr>
        <w:t xml:space="preserve"> this vacancy notice is published and</w:t>
      </w:r>
      <w:r w:rsidR="00262998" w:rsidRPr="00FD4624">
        <w:rPr>
          <w:rFonts w:ascii="EC Square Sans Pro" w:hAnsi="EC Square Sans Pro"/>
        </w:rPr>
        <w:t xml:space="preserve"> </w:t>
      </w:r>
      <w:r w:rsidR="00E37D49">
        <w:rPr>
          <w:rFonts w:ascii="EC Square Sans Pro" w:hAnsi="EC Square Sans Pro"/>
        </w:rPr>
        <w:t>is open to other applicants</w:t>
      </w:r>
      <w:r w:rsidR="00262998" w:rsidRPr="00FD4624">
        <w:rPr>
          <w:rStyle w:val="FootnoteReference"/>
          <w:rFonts w:ascii="EC Square Sans Pro" w:hAnsi="EC Square Sans Pro"/>
        </w:rPr>
        <w:footnoteReference w:id="2"/>
      </w:r>
      <w:r w:rsidR="00262998" w:rsidRPr="00FD4624">
        <w:rPr>
          <w:rFonts w:ascii="EC Square Sans Pro" w:hAnsi="EC Square Sans Pro"/>
        </w:rPr>
        <w:t>.</w:t>
      </w:r>
    </w:p>
    <w:p w14:paraId="129611CE" w14:textId="77777777" w:rsidR="00982BDE" w:rsidRPr="00FD4624" w:rsidRDefault="00982BDE" w:rsidP="00482D11">
      <w:pPr>
        <w:spacing w:after="0"/>
        <w:jc w:val="both"/>
        <w:rPr>
          <w:rFonts w:ascii="EC Square Sans Pro" w:hAnsi="EC Square Sans Pro" w:cstheme="minorHAnsi"/>
        </w:rPr>
      </w:pPr>
    </w:p>
    <w:p w14:paraId="129611CF" w14:textId="77777777" w:rsidR="00482D11" w:rsidRPr="00FD4624" w:rsidRDefault="00482D11" w:rsidP="00482D11">
      <w:pPr>
        <w:spacing w:after="0"/>
        <w:jc w:val="both"/>
        <w:rPr>
          <w:rFonts w:ascii="EC Square Sans Pro" w:hAnsi="EC Square Sans Pro" w:cstheme="minorHAnsi"/>
          <w:b/>
          <w:bCs/>
        </w:rPr>
      </w:pPr>
      <w:r w:rsidRPr="00FD4624">
        <w:rPr>
          <w:rFonts w:ascii="EC Square Sans Pro" w:hAnsi="EC Square Sans Pro" w:cstheme="minorHAnsi"/>
        </w:rPr>
        <w:t>The selection panel will choose a limited number of candidates for interview, based on the CV and motivation letter that they submitted</w:t>
      </w:r>
      <w:r w:rsidR="00262998" w:rsidRPr="00FD4624">
        <w:rPr>
          <w:rFonts w:ascii="EC Square Sans Pro" w:hAnsi="EC Square Sans Pro"/>
        </w:rPr>
        <w:t xml:space="preserve">. </w:t>
      </w:r>
      <w:r w:rsidRPr="00FD4624">
        <w:rPr>
          <w:rFonts w:ascii="EC Square Sans Pro" w:hAnsi="EC Square Sans Pro" w:cstheme="minorHAnsi"/>
        </w:rPr>
        <w:t xml:space="preserve">Due to the large volume of </w:t>
      </w:r>
      <w:r w:rsidR="006335C1" w:rsidRPr="00FD4624">
        <w:rPr>
          <w:rFonts w:ascii="EC Square Sans Pro" w:hAnsi="EC Square Sans Pro" w:cstheme="minorHAnsi"/>
        </w:rPr>
        <w:t>applications,</w:t>
      </w:r>
      <w:r w:rsidRPr="00FD4624">
        <w:rPr>
          <w:rFonts w:ascii="EC Square Sans Pro" w:hAnsi="EC Square Sans Pro" w:cstheme="minorHAnsi"/>
        </w:rPr>
        <w:t xml:space="preserve"> we may receive, </w:t>
      </w:r>
      <w:r w:rsidRPr="00FD4624">
        <w:rPr>
          <w:rFonts w:ascii="EC Square Sans Pro" w:hAnsi="EC Square Sans Pro" w:cstheme="minorHAnsi"/>
          <w:b/>
          <w:bCs/>
        </w:rPr>
        <w:t xml:space="preserve">only candidates selected for </w:t>
      </w:r>
      <w:r w:rsidR="00B16F4B">
        <w:rPr>
          <w:rFonts w:ascii="EC Square Sans Pro" w:hAnsi="EC Square Sans Pro" w:cstheme="minorHAnsi"/>
          <w:b/>
          <w:bCs/>
        </w:rPr>
        <w:t>the next step of the selection phase</w:t>
      </w:r>
      <w:r w:rsidRPr="00FD4624">
        <w:rPr>
          <w:rFonts w:ascii="EC Square Sans Pro" w:hAnsi="EC Square Sans Pro" w:cstheme="minorHAnsi"/>
          <w:b/>
          <w:bCs/>
        </w:rPr>
        <w:t xml:space="preserve"> will be notified.</w:t>
      </w:r>
    </w:p>
    <w:p w14:paraId="129611D0" w14:textId="77777777" w:rsidR="005E3F1A" w:rsidRPr="00FD4624" w:rsidRDefault="005E3F1A" w:rsidP="00482D11">
      <w:pPr>
        <w:spacing w:after="0"/>
        <w:jc w:val="both"/>
        <w:rPr>
          <w:rFonts w:ascii="EC Square Sans Pro" w:hAnsi="EC Square Sans Pro" w:cstheme="minorHAnsi"/>
        </w:rPr>
      </w:pPr>
    </w:p>
    <w:p w14:paraId="129611D1" w14:textId="152F3AA7" w:rsidR="005E3F1A" w:rsidRPr="009C3025" w:rsidRDefault="005E3F1A" w:rsidP="005E3F1A">
      <w:pPr>
        <w:spacing w:after="0"/>
        <w:jc w:val="both"/>
        <w:rPr>
          <w:rFonts w:cstheme="minorHAnsi"/>
        </w:rPr>
      </w:pPr>
      <w:r w:rsidRPr="00FD4624">
        <w:rPr>
          <w:rFonts w:ascii="EC Square Sans Pro" w:hAnsi="EC Square Sans Pro" w:cstheme="minorHAnsi"/>
        </w:rPr>
        <w:t xml:space="preserve">For operational reasons and </w:t>
      </w:r>
      <w:proofErr w:type="gramStart"/>
      <w:r w:rsidRPr="00FD4624">
        <w:rPr>
          <w:rFonts w:ascii="EC Square Sans Pro" w:hAnsi="EC Square Sans Pro" w:cstheme="minorHAnsi"/>
        </w:rPr>
        <w:t>in order to</w:t>
      </w:r>
      <w:proofErr w:type="gramEnd"/>
      <w:r w:rsidRPr="00FD4624">
        <w:rPr>
          <w:rFonts w:ascii="EC Square Sans Pro" w:hAnsi="EC Square Sans Pro" w:cstheme="minorHAnsi"/>
        </w:rPr>
        <w:t xml:space="preserve"> complete the selection procedure as quickly as possible in the interest of the candidates </w:t>
      </w:r>
      <w:r w:rsidR="003B1022" w:rsidRPr="00FD4624">
        <w:rPr>
          <w:rFonts w:ascii="EC Square Sans Pro" w:hAnsi="EC Square Sans Pro" w:cstheme="minorHAnsi"/>
        </w:rPr>
        <w:t>and</w:t>
      </w:r>
      <w:r w:rsidRPr="00FD4624">
        <w:rPr>
          <w:rFonts w:ascii="EC Square Sans Pro" w:hAnsi="EC Square Sans Pro" w:cstheme="minorHAnsi"/>
        </w:rPr>
        <w:t xml:space="preserve"> of the institution, the selection procedure will be carried out in </w:t>
      </w:r>
      <w:r w:rsidRPr="004104B8">
        <w:rPr>
          <w:rFonts w:ascii="EC Square Sans Pro" w:hAnsi="EC Square Sans Pro" w:cstheme="minorHAnsi"/>
        </w:rPr>
        <w:t>English</w:t>
      </w:r>
      <w:r w:rsidRPr="00FD4624">
        <w:rPr>
          <w:rFonts w:ascii="EC Square Sans Pro" w:hAnsi="EC Square Sans Pro" w:cstheme="minorHAnsi"/>
        </w:rPr>
        <w:t xml:space="preserve"> and possibly in </w:t>
      </w:r>
      <w:r w:rsidRPr="003D4756">
        <w:rPr>
          <w:rFonts w:ascii="EC Square Sans Pro" w:hAnsi="EC Square Sans Pro" w:cstheme="minorHAnsi"/>
        </w:rPr>
        <w:t>a second official language</w:t>
      </w:r>
      <w:r w:rsidR="00395FF3">
        <w:rPr>
          <w:rFonts w:ascii="EC Square Sans Pro" w:hAnsi="EC Square Sans Pro" w:cstheme="minorHAnsi"/>
        </w:rPr>
        <w:t xml:space="preserve"> and notably German</w:t>
      </w:r>
      <w:r w:rsidRPr="00FD4624">
        <w:rPr>
          <w:rFonts w:ascii="EC Square Sans Pro" w:hAnsi="EC Square Sans Pro" w:cstheme="minorHAnsi"/>
        </w:rPr>
        <w:t>.</w:t>
      </w:r>
    </w:p>
    <w:p w14:paraId="129611D2" w14:textId="77777777" w:rsidR="00D6538D" w:rsidRDefault="00D6538D">
      <w:pPr>
        <w:spacing w:after="160" w:line="259" w:lineRule="auto"/>
        <w:rPr>
          <w:rFonts w:cstheme="minorHAnsi"/>
        </w:rPr>
      </w:pPr>
    </w:p>
    <w:p w14:paraId="129611D3" w14:textId="77777777" w:rsidR="00965A17" w:rsidRPr="00FD4624" w:rsidRDefault="00965A17" w:rsidP="00395FF3">
      <w:pPr>
        <w:pStyle w:val="Heading1"/>
        <w:numPr>
          <w:ilvl w:val="0"/>
          <w:numId w:val="3"/>
        </w:numPr>
        <w:jc w:val="both"/>
        <w:rPr>
          <w:rFonts w:ascii="EC Square Sans Pro" w:hAnsi="EC Square Sans Pro" w:cstheme="minorHAnsi"/>
          <w:i/>
          <w:iCs/>
          <w:sz w:val="28"/>
          <w:szCs w:val="28"/>
        </w:rPr>
      </w:pPr>
      <w:r w:rsidRPr="00FD4624">
        <w:rPr>
          <w:rFonts w:ascii="EC Square Sans Pro" w:hAnsi="EC Square Sans Pro" w:cstheme="minorHAnsi"/>
          <w:i/>
          <w:iCs/>
          <w:sz w:val="28"/>
          <w:szCs w:val="28"/>
        </w:rPr>
        <w:t xml:space="preserve">Recruitment </w:t>
      </w:r>
    </w:p>
    <w:p w14:paraId="129611D4" w14:textId="77777777" w:rsidR="00482D11" w:rsidRPr="009C3025" w:rsidRDefault="00482D11" w:rsidP="00482D11">
      <w:pPr>
        <w:spacing w:after="0"/>
        <w:jc w:val="both"/>
        <w:rPr>
          <w:rFonts w:cstheme="minorHAnsi"/>
        </w:rPr>
      </w:pPr>
    </w:p>
    <w:p w14:paraId="129611D5" w14:textId="77777777" w:rsidR="00482D11" w:rsidRPr="00FD4624" w:rsidRDefault="00EC0B8F" w:rsidP="00482D11">
      <w:pPr>
        <w:spacing w:after="0"/>
        <w:jc w:val="both"/>
        <w:rPr>
          <w:rFonts w:ascii="EC Square Sans Pro" w:hAnsi="EC Square Sans Pro" w:cstheme="minorHAnsi"/>
        </w:rPr>
      </w:pPr>
      <w:r w:rsidRPr="00FD4624">
        <w:rPr>
          <w:rFonts w:ascii="EC Square Sans Pro" w:hAnsi="EC Square Sans Pro" w:cstheme="minorHAnsi"/>
        </w:rPr>
        <w:t>The c</w:t>
      </w:r>
      <w:r w:rsidR="00482D11" w:rsidRPr="00FD4624">
        <w:rPr>
          <w:rFonts w:ascii="EC Square Sans Pro" w:hAnsi="EC Square Sans Pro" w:cstheme="minorHAnsi"/>
        </w:rPr>
        <w:t>andidate selected for recruitment will be requested to supply documentary evidence in support of the statements made in their application.</w:t>
      </w:r>
    </w:p>
    <w:p w14:paraId="129611D6" w14:textId="66AFCD89" w:rsidR="00EC0B8F" w:rsidRPr="00EC0B8F" w:rsidRDefault="00482D11" w:rsidP="00EC0B8F">
      <w:pPr>
        <w:spacing w:before="240" w:after="0"/>
        <w:jc w:val="both"/>
        <w:rPr>
          <w:rFonts w:ascii="EC Square Sans Pro" w:hAnsi="EC Square Sans Pro" w:cstheme="minorHAnsi"/>
          <w:lang w:val="en-IE"/>
        </w:rPr>
      </w:pPr>
      <w:r w:rsidRPr="00FD4624">
        <w:rPr>
          <w:rFonts w:ascii="EC Square Sans Pro" w:hAnsi="EC Square Sans Pro" w:cstheme="minorHAnsi"/>
        </w:rPr>
        <w:t>The successful candidate will be required to undergo a mandatory pre-recruitment medical check-up, carried out by the Commission.</w:t>
      </w:r>
      <w:r w:rsidR="00EC0B8F" w:rsidRPr="00FD4624">
        <w:rPr>
          <w:rFonts w:ascii="EC Square Sans Pro" w:hAnsi="EC Square Sans Pro" w:cstheme="minorHAnsi"/>
        </w:rPr>
        <w:t xml:space="preserve"> </w:t>
      </w:r>
    </w:p>
    <w:bookmarkEnd w:id="7"/>
    <w:p w14:paraId="129611D7" w14:textId="77777777" w:rsidR="00E955BF" w:rsidRDefault="00E955BF" w:rsidP="00E955BF">
      <w:pPr>
        <w:pStyle w:val="Heading1"/>
        <w:ind w:left="720"/>
        <w:jc w:val="both"/>
        <w:rPr>
          <w:rFonts w:ascii="EC Square Sans Pro" w:hAnsi="EC Square Sans Pro" w:cstheme="minorHAnsi"/>
          <w:sz w:val="24"/>
          <w:szCs w:val="24"/>
        </w:rPr>
      </w:pPr>
    </w:p>
    <w:p w14:paraId="129611D8" w14:textId="77777777" w:rsidR="00E955BF" w:rsidRDefault="00E955BF" w:rsidP="00E955BF">
      <w:pPr>
        <w:pStyle w:val="Heading1"/>
        <w:ind w:left="720"/>
        <w:jc w:val="both"/>
        <w:rPr>
          <w:rFonts w:ascii="EC Square Sans Pro" w:hAnsi="EC Square Sans Pro" w:cstheme="minorHAnsi"/>
          <w:sz w:val="24"/>
          <w:szCs w:val="24"/>
        </w:rPr>
      </w:pPr>
    </w:p>
    <w:p w14:paraId="129611D9" w14:textId="77777777" w:rsidR="00A402D3" w:rsidRPr="00FD4624" w:rsidRDefault="00A402D3" w:rsidP="00395FF3">
      <w:pPr>
        <w:pStyle w:val="Heading1"/>
        <w:numPr>
          <w:ilvl w:val="0"/>
          <w:numId w:val="2"/>
        </w:numPr>
        <w:jc w:val="both"/>
        <w:rPr>
          <w:rFonts w:ascii="EC Square Sans Pro" w:hAnsi="EC Square Sans Pro" w:cstheme="minorHAnsi"/>
          <w:sz w:val="24"/>
          <w:szCs w:val="24"/>
        </w:rPr>
      </w:pPr>
      <w:r w:rsidRPr="00FD4624">
        <w:rPr>
          <w:rFonts w:ascii="EC Square Sans Pro" w:hAnsi="EC Square Sans Pro" w:cstheme="minorHAnsi"/>
          <w:sz w:val="24"/>
          <w:szCs w:val="24"/>
        </w:rPr>
        <w:t>Type of contract and working conditions</w:t>
      </w:r>
    </w:p>
    <w:p w14:paraId="129611DA" w14:textId="77777777" w:rsidR="00A402D3" w:rsidRDefault="00A402D3" w:rsidP="00A402D3">
      <w:pPr>
        <w:spacing w:after="0"/>
        <w:jc w:val="both"/>
        <w:rPr>
          <w:rFonts w:cstheme="minorHAnsi"/>
        </w:rPr>
      </w:pPr>
    </w:p>
    <w:p w14:paraId="129611DB" w14:textId="18F3B02C" w:rsidR="003959A2" w:rsidRPr="00FD4624" w:rsidRDefault="003959A2" w:rsidP="003959A2">
      <w:pPr>
        <w:pStyle w:val="Heading1"/>
        <w:ind w:left="0"/>
        <w:jc w:val="both"/>
        <w:rPr>
          <w:rFonts w:ascii="EC Square Sans Pro" w:eastAsiaTheme="minorHAnsi" w:hAnsi="EC Square Sans Pro" w:cstheme="minorHAnsi"/>
          <w:b w:val="0"/>
          <w:bCs w:val="0"/>
          <w:sz w:val="22"/>
          <w:szCs w:val="22"/>
          <w:lang w:val="en-GB"/>
        </w:rPr>
      </w:pPr>
      <w:r w:rsidRPr="00FD4624">
        <w:rPr>
          <w:rFonts w:ascii="EC Square Sans Pro" w:eastAsiaTheme="minorHAnsi" w:hAnsi="EC Square Sans Pro" w:cstheme="minorHAnsi"/>
          <w:b w:val="0"/>
          <w:bCs w:val="0"/>
          <w:sz w:val="22"/>
          <w:szCs w:val="22"/>
          <w:lang w:val="en-GB"/>
        </w:rPr>
        <w:t>The place of employment will be i</w:t>
      </w:r>
      <w:r w:rsidRPr="004104B8">
        <w:rPr>
          <w:rFonts w:ascii="EC Square Sans Pro" w:eastAsiaTheme="minorHAnsi" w:hAnsi="EC Square Sans Pro" w:cstheme="minorHAnsi"/>
          <w:b w:val="0"/>
          <w:bCs w:val="0"/>
          <w:sz w:val="22"/>
          <w:szCs w:val="22"/>
          <w:lang w:val="en-GB"/>
        </w:rPr>
        <w:t xml:space="preserve">n </w:t>
      </w:r>
      <w:r w:rsidRPr="004104B8">
        <w:rPr>
          <w:rFonts w:ascii="EC Square Sans Pro" w:eastAsiaTheme="minorHAnsi" w:hAnsi="EC Square Sans Pro" w:cstheme="minorHAnsi"/>
          <w:bCs w:val="0"/>
          <w:sz w:val="22"/>
          <w:szCs w:val="22"/>
          <w:lang w:val="en-GB"/>
        </w:rPr>
        <w:t>Brussels</w:t>
      </w:r>
      <w:r w:rsidR="00D6538D" w:rsidRPr="00FD4624">
        <w:rPr>
          <w:rFonts w:ascii="EC Square Sans Pro" w:eastAsiaTheme="minorHAnsi" w:hAnsi="EC Square Sans Pro" w:cstheme="minorHAnsi"/>
          <w:b w:val="0"/>
          <w:bCs w:val="0"/>
          <w:sz w:val="22"/>
          <w:szCs w:val="22"/>
          <w:lang w:val="en-GB"/>
        </w:rPr>
        <w:t>.</w:t>
      </w:r>
    </w:p>
    <w:p w14:paraId="129611DC" w14:textId="77777777" w:rsidR="003959A2" w:rsidRPr="00FD4624" w:rsidRDefault="003959A2" w:rsidP="00962B80">
      <w:pPr>
        <w:spacing w:after="0"/>
        <w:jc w:val="both"/>
        <w:rPr>
          <w:rFonts w:ascii="EC Square Sans Pro" w:hAnsi="EC Square Sans Pro" w:cstheme="minorHAnsi"/>
        </w:rPr>
      </w:pPr>
    </w:p>
    <w:p w14:paraId="129611DD" w14:textId="77777777" w:rsidR="00962B80" w:rsidRPr="00FD4624" w:rsidRDefault="00965A17" w:rsidP="00962B80">
      <w:pPr>
        <w:spacing w:after="0"/>
        <w:jc w:val="both"/>
        <w:rPr>
          <w:rFonts w:ascii="EC Square Sans Pro" w:hAnsi="EC Square Sans Pro" w:cstheme="minorHAnsi"/>
          <w:b/>
        </w:rPr>
      </w:pPr>
      <w:r w:rsidRPr="00FD4624">
        <w:rPr>
          <w:rFonts w:ascii="EC Square Sans Pro" w:hAnsi="EC Square Sans Pro" w:cstheme="minorHAnsi"/>
        </w:rPr>
        <w:t>In case t</w:t>
      </w:r>
      <w:r w:rsidR="00962B80" w:rsidRPr="00FD4624">
        <w:rPr>
          <w:rFonts w:ascii="EC Square Sans Pro" w:hAnsi="EC Square Sans Pro" w:cstheme="minorHAnsi"/>
        </w:rPr>
        <w:t>he successful candidate</w:t>
      </w:r>
      <w:r w:rsidR="009D71D0" w:rsidRPr="00FD4624">
        <w:rPr>
          <w:rFonts w:ascii="EC Square Sans Pro" w:hAnsi="EC Square Sans Pro" w:cstheme="minorHAnsi"/>
        </w:rPr>
        <w:t xml:space="preserve"> </w:t>
      </w:r>
      <w:r w:rsidRPr="00FD4624">
        <w:rPr>
          <w:rFonts w:ascii="EC Square Sans Pro" w:hAnsi="EC Square Sans Pro" w:cstheme="minorHAnsi"/>
        </w:rPr>
        <w:t xml:space="preserve">is </w:t>
      </w:r>
      <w:r w:rsidR="009D71D0" w:rsidRPr="00FD4624">
        <w:rPr>
          <w:rFonts w:ascii="EC Square Sans Pro" w:hAnsi="EC Square Sans Pro" w:cstheme="minorHAnsi"/>
        </w:rPr>
        <w:t>an external candidate</w:t>
      </w:r>
      <w:r w:rsidRPr="00FD4624">
        <w:rPr>
          <w:rFonts w:ascii="EC Square Sans Pro" w:hAnsi="EC Square Sans Pro" w:cstheme="minorHAnsi"/>
        </w:rPr>
        <w:t xml:space="preserve">, </w:t>
      </w:r>
      <w:r w:rsidR="008237F1" w:rsidRPr="00FD4624">
        <w:rPr>
          <w:rFonts w:ascii="EC Square Sans Pro" w:hAnsi="EC Square Sans Pro" w:cstheme="minorHAnsi"/>
        </w:rPr>
        <w:t>s/</w:t>
      </w:r>
      <w:r w:rsidRPr="00FD4624">
        <w:rPr>
          <w:rFonts w:ascii="EC Square Sans Pro" w:hAnsi="EC Square Sans Pro" w:cstheme="minorHAnsi"/>
        </w:rPr>
        <w:t>he</w:t>
      </w:r>
      <w:r w:rsidR="009D71D0" w:rsidRPr="00FD4624">
        <w:rPr>
          <w:rFonts w:ascii="EC Square Sans Pro" w:hAnsi="EC Square Sans Pro" w:cstheme="minorHAnsi"/>
        </w:rPr>
        <w:t xml:space="preserve"> will</w:t>
      </w:r>
      <w:r w:rsidR="00962B80" w:rsidRPr="00FD4624">
        <w:rPr>
          <w:rFonts w:ascii="EC Square Sans Pro" w:hAnsi="EC Square Sans Pro" w:cstheme="minorHAnsi"/>
        </w:rPr>
        <w:t xml:space="preserve"> be engaged as a </w:t>
      </w:r>
      <w:r w:rsidR="002A4247" w:rsidRPr="00FD4624">
        <w:rPr>
          <w:rFonts w:ascii="EC Square Sans Pro" w:hAnsi="EC Square Sans Pro" w:cstheme="minorHAnsi"/>
          <w:b/>
        </w:rPr>
        <w:t>temporary a</w:t>
      </w:r>
      <w:r w:rsidR="00962B80" w:rsidRPr="00FD4624">
        <w:rPr>
          <w:rFonts w:ascii="EC Square Sans Pro" w:hAnsi="EC Square Sans Pro" w:cstheme="minorHAnsi"/>
          <w:b/>
        </w:rPr>
        <w:t xml:space="preserve">gent under Article 2(b)/2(d) of the </w:t>
      </w:r>
      <w:hyperlink r:id="rId16" w:history="1">
        <w:r w:rsidR="00563B94" w:rsidRPr="00FD4624">
          <w:rPr>
            <w:rStyle w:val="Hyperlink"/>
            <w:rFonts w:ascii="EC Square Sans Pro" w:hAnsi="EC Square Sans Pro" w:cstheme="minorHAnsi"/>
          </w:rPr>
          <w:t>Conditions of Employment of Other Servants</w:t>
        </w:r>
      </w:hyperlink>
      <w:r w:rsidR="00962B80" w:rsidRPr="00FD4624">
        <w:rPr>
          <w:rFonts w:ascii="EC Square Sans Pro" w:hAnsi="EC Square Sans Pro" w:cstheme="minorHAnsi"/>
          <w:b/>
        </w:rPr>
        <w:t>,</w:t>
      </w:r>
      <w:r w:rsidRPr="00FD4624">
        <w:rPr>
          <w:rFonts w:ascii="EC Square Sans Pro" w:hAnsi="EC Square Sans Pro" w:cstheme="minorHAnsi"/>
          <w:b/>
        </w:rPr>
        <w:t xml:space="preserve"> </w:t>
      </w:r>
      <w:r w:rsidR="00962B80" w:rsidRPr="00FD4624">
        <w:rPr>
          <w:rFonts w:ascii="EC Square Sans Pro" w:hAnsi="EC Square Sans Pro" w:cstheme="minorHAnsi"/>
          <w:b/>
        </w:rPr>
        <w:t>in function group AD</w:t>
      </w:r>
      <w:r w:rsidR="000B3884" w:rsidRPr="00FD4624">
        <w:rPr>
          <w:rFonts w:ascii="EC Square Sans Pro" w:hAnsi="EC Square Sans Pro" w:cstheme="minorHAnsi"/>
          <w:b/>
        </w:rPr>
        <w:t>.</w:t>
      </w:r>
      <w:r w:rsidR="00962B80" w:rsidRPr="00FD4624">
        <w:rPr>
          <w:rFonts w:ascii="EC Square Sans Pro" w:hAnsi="EC Square Sans Pro" w:cstheme="minorHAnsi"/>
          <w:b/>
        </w:rPr>
        <w:t xml:space="preserve"> </w:t>
      </w:r>
    </w:p>
    <w:p w14:paraId="129611DE" w14:textId="77777777" w:rsidR="00962B80" w:rsidRPr="00FD4624" w:rsidRDefault="00962B80" w:rsidP="00962B80">
      <w:pPr>
        <w:spacing w:after="0"/>
        <w:jc w:val="both"/>
        <w:rPr>
          <w:rFonts w:ascii="EC Square Sans Pro" w:hAnsi="EC Square Sans Pro" w:cstheme="minorHAnsi"/>
        </w:rPr>
      </w:pPr>
    </w:p>
    <w:p w14:paraId="129611DF" w14:textId="77777777" w:rsidR="00962B80" w:rsidRPr="00FD4624" w:rsidRDefault="00C631F2" w:rsidP="00962B80">
      <w:pPr>
        <w:spacing w:after="0"/>
        <w:jc w:val="both"/>
        <w:rPr>
          <w:rFonts w:ascii="EC Square Sans Pro" w:hAnsi="EC Square Sans Pro" w:cstheme="minorHAnsi"/>
        </w:rPr>
      </w:pPr>
      <w:r w:rsidRPr="00F7161C">
        <w:rPr>
          <w:rFonts w:ascii="EC Square Sans Pro" w:hAnsi="EC Square Sans Pro" w:cstheme="minorHAnsi"/>
        </w:rPr>
        <w:t>The</w:t>
      </w:r>
      <w:r w:rsidR="00A62332" w:rsidRPr="00F7161C">
        <w:rPr>
          <w:rFonts w:ascii="EC Square Sans Pro" w:hAnsi="EC Square Sans Pro" w:cstheme="minorHAnsi"/>
        </w:rPr>
        <w:t xml:space="preserve"> </w:t>
      </w:r>
      <w:r w:rsidR="00F62350" w:rsidRPr="00F7161C">
        <w:rPr>
          <w:rFonts w:ascii="EC Square Sans Pro" w:hAnsi="EC Square Sans Pro" w:cstheme="minorHAnsi"/>
        </w:rPr>
        <w:t>recruitment grade</w:t>
      </w:r>
      <w:r w:rsidR="00710ED5" w:rsidRPr="00FD4624">
        <w:rPr>
          <w:rFonts w:ascii="EC Square Sans Pro" w:hAnsi="EC Square Sans Pro" w:cstheme="minorHAnsi"/>
        </w:rPr>
        <w:t>, as well as the step in that grade</w:t>
      </w:r>
      <w:r w:rsidR="00A62332" w:rsidRPr="00FD4624">
        <w:rPr>
          <w:rFonts w:ascii="EC Square Sans Pro" w:hAnsi="EC Square Sans Pro" w:cstheme="minorHAnsi"/>
        </w:rPr>
        <w:t xml:space="preserve">, </w:t>
      </w:r>
      <w:r w:rsidR="000B3884" w:rsidRPr="00FD4624">
        <w:rPr>
          <w:rFonts w:ascii="EC Square Sans Pro" w:hAnsi="EC Square Sans Pro" w:cstheme="minorHAnsi"/>
        </w:rPr>
        <w:t xml:space="preserve">will be defined </w:t>
      </w:r>
      <w:r w:rsidR="00962B80" w:rsidRPr="00FD4624">
        <w:rPr>
          <w:rFonts w:ascii="EC Square Sans Pro" w:hAnsi="EC Square Sans Pro" w:cstheme="minorHAnsi"/>
        </w:rPr>
        <w:t xml:space="preserve">on the </w:t>
      </w:r>
      <w:r w:rsidR="00A62332" w:rsidRPr="00FD4624">
        <w:rPr>
          <w:rFonts w:ascii="EC Square Sans Pro" w:hAnsi="EC Square Sans Pro" w:cstheme="minorHAnsi"/>
        </w:rPr>
        <w:t xml:space="preserve">basis of the </w:t>
      </w:r>
      <w:r w:rsidR="003959A2" w:rsidRPr="00FD4624">
        <w:rPr>
          <w:rFonts w:ascii="EC Square Sans Pro" w:hAnsi="EC Square Sans Pro" w:cstheme="minorHAnsi"/>
        </w:rPr>
        <w:t xml:space="preserve">duration </w:t>
      </w:r>
      <w:r w:rsidR="00962B80" w:rsidRPr="00FD4624">
        <w:rPr>
          <w:rFonts w:ascii="EC Square Sans Pro" w:hAnsi="EC Square Sans Pro" w:cstheme="minorHAnsi"/>
        </w:rPr>
        <w:t xml:space="preserve">of </w:t>
      </w:r>
      <w:r w:rsidR="000B3884" w:rsidRPr="00FD4624">
        <w:rPr>
          <w:rFonts w:ascii="EC Square Sans Pro" w:hAnsi="EC Square Sans Pro" w:cstheme="minorHAnsi"/>
        </w:rPr>
        <w:t>the candidates’</w:t>
      </w:r>
      <w:r w:rsidR="00962B80" w:rsidRPr="00FD4624">
        <w:rPr>
          <w:rFonts w:ascii="EC Square Sans Pro" w:hAnsi="EC Square Sans Pro" w:cstheme="minorHAnsi"/>
        </w:rPr>
        <w:t xml:space="preserve"> previous</w:t>
      </w:r>
      <w:r w:rsidR="0075128C">
        <w:rPr>
          <w:rFonts w:ascii="EC Square Sans Pro" w:hAnsi="EC Square Sans Pro" w:cstheme="minorHAnsi"/>
        </w:rPr>
        <w:t xml:space="preserve"> appropriate</w:t>
      </w:r>
      <w:r w:rsidR="00962B80" w:rsidRPr="00FD4624">
        <w:rPr>
          <w:rFonts w:ascii="EC Square Sans Pro" w:hAnsi="EC Square Sans Pro" w:cstheme="minorHAnsi"/>
        </w:rPr>
        <w:t xml:space="preserve"> professional experience, in accordance with </w:t>
      </w:r>
      <w:hyperlink r:id="rId17" w:history="1">
        <w:r w:rsidR="004912D3" w:rsidRPr="00FD4624">
          <w:rPr>
            <w:rStyle w:val="Hyperlink"/>
            <w:rFonts w:ascii="EC Square Sans Pro" w:hAnsi="EC Square Sans Pro"/>
          </w:rPr>
          <w:t>Commission Decision C(2013)8970</w:t>
        </w:r>
      </w:hyperlink>
      <w:r w:rsidR="00563B94" w:rsidRPr="00FD4624">
        <w:rPr>
          <w:rFonts w:ascii="EC Square Sans Pro" w:hAnsi="EC Square Sans Pro"/>
        </w:rPr>
        <w:t xml:space="preserve"> </w:t>
      </w:r>
      <w:r w:rsidR="00563B94" w:rsidRPr="00FD4624">
        <w:rPr>
          <w:rFonts w:ascii="EC Square Sans Pro" w:hAnsi="EC Square Sans Pro" w:cstheme="minorHAnsi"/>
        </w:rPr>
        <w:t>laying down the criteria applicable to classification in step on engagement</w:t>
      </w:r>
      <w:r w:rsidR="004912D3" w:rsidRPr="00FD4624">
        <w:rPr>
          <w:rFonts w:ascii="EC Square Sans Pro" w:hAnsi="EC Square Sans Pro" w:cstheme="minorHAnsi"/>
        </w:rPr>
        <w:t>.</w:t>
      </w:r>
    </w:p>
    <w:p w14:paraId="129611E0" w14:textId="77777777" w:rsidR="00962B80" w:rsidRPr="00FD4624" w:rsidRDefault="00962B80" w:rsidP="00962B80">
      <w:pPr>
        <w:spacing w:after="0"/>
        <w:jc w:val="both"/>
        <w:rPr>
          <w:rFonts w:ascii="EC Square Sans Pro" w:hAnsi="EC Square Sans Pro" w:cstheme="minorHAnsi"/>
        </w:rPr>
      </w:pPr>
    </w:p>
    <w:p w14:paraId="129611E1" w14:textId="77777777" w:rsidR="00563B94" w:rsidRPr="00FD4624" w:rsidRDefault="00962B80" w:rsidP="00962B80">
      <w:pPr>
        <w:spacing w:after="0"/>
        <w:jc w:val="both"/>
        <w:rPr>
          <w:rFonts w:ascii="EC Square Sans Pro" w:hAnsi="EC Square Sans Pro" w:cstheme="minorHAnsi"/>
        </w:rPr>
      </w:pPr>
      <w:r w:rsidRPr="00FD4624">
        <w:rPr>
          <w:rFonts w:ascii="EC Square Sans Pro" w:hAnsi="EC Square Sans Pro" w:cstheme="minorHAnsi"/>
        </w:rPr>
        <w:lastRenderedPageBreak/>
        <w:t xml:space="preserve">The duration of the </w:t>
      </w:r>
      <w:r w:rsidRPr="00FD4624">
        <w:rPr>
          <w:rFonts w:ascii="EC Square Sans Pro" w:hAnsi="EC Square Sans Pro" w:cstheme="minorHAnsi"/>
          <w:b/>
        </w:rPr>
        <w:t>1</w:t>
      </w:r>
      <w:r w:rsidRPr="00FD4624">
        <w:rPr>
          <w:rFonts w:ascii="EC Square Sans Pro" w:hAnsi="EC Square Sans Pro" w:cstheme="minorHAnsi"/>
          <w:b/>
          <w:vertAlign w:val="superscript"/>
        </w:rPr>
        <w:t xml:space="preserve">st </w:t>
      </w:r>
      <w:r w:rsidRPr="00FD4624">
        <w:rPr>
          <w:rFonts w:ascii="EC Square Sans Pro" w:hAnsi="EC Square Sans Pro" w:cstheme="minorHAnsi"/>
          <w:b/>
        </w:rPr>
        <w:t xml:space="preserve">contract will be </w:t>
      </w:r>
      <w:r w:rsidR="009D71D0" w:rsidRPr="00FD4624">
        <w:rPr>
          <w:rFonts w:ascii="EC Square Sans Pro" w:hAnsi="EC Square Sans Pro" w:cstheme="minorHAnsi"/>
          <w:b/>
        </w:rPr>
        <w:t>of</w:t>
      </w:r>
      <w:r w:rsidR="00C631F2" w:rsidRPr="00FD4624">
        <w:rPr>
          <w:rFonts w:ascii="EC Square Sans Pro" w:hAnsi="EC Square Sans Pro" w:cstheme="minorHAnsi"/>
          <w:b/>
        </w:rPr>
        <w:t xml:space="preserve"> </w:t>
      </w:r>
      <w:r w:rsidR="00023DF2" w:rsidRPr="00B43FC3">
        <w:rPr>
          <w:rFonts w:ascii="EC Square Sans Pro" w:hAnsi="EC Square Sans Pro" w:cstheme="minorHAnsi"/>
          <w:b/>
        </w:rPr>
        <w:t>1</w:t>
      </w:r>
      <w:r w:rsidR="008D7063" w:rsidRPr="00B43FC3">
        <w:rPr>
          <w:rFonts w:ascii="EC Square Sans Pro" w:hAnsi="EC Square Sans Pro" w:cstheme="minorHAnsi"/>
          <w:b/>
        </w:rPr>
        <w:t xml:space="preserve"> to </w:t>
      </w:r>
      <w:r w:rsidRPr="00B43FC3">
        <w:rPr>
          <w:rFonts w:ascii="EC Square Sans Pro" w:hAnsi="EC Square Sans Pro" w:cstheme="minorHAnsi"/>
          <w:b/>
        </w:rPr>
        <w:t>3</w:t>
      </w:r>
      <w:r w:rsidRPr="00FD4624">
        <w:rPr>
          <w:rFonts w:ascii="EC Square Sans Pro" w:hAnsi="EC Square Sans Pro" w:cstheme="minorHAnsi"/>
          <w:b/>
        </w:rPr>
        <w:t xml:space="preserve"> years.</w:t>
      </w:r>
      <w:r w:rsidRPr="00FD4624">
        <w:rPr>
          <w:rFonts w:ascii="EC Square Sans Pro" w:hAnsi="EC Square Sans Pro" w:cstheme="minorHAnsi"/>
        </w:rPr>
        <w:t xml:space="preserve"> The contract might then be extended only once</w:t>
      </w:r>
      <w:r w:rsidR="00C631F2" w:rsidRPr="00FD4624">
        <w:rPr>
          <w:rFonts w:ascii="EC Square Sans Pro" w:hAnsi="EC Square Sans Pro" w:cstheme="minorHAnsi"/>
        </w:rPr>
        <w:t xml:space="preserve"> for a maximum of 2 years</w:t>
      </w:r>
      <w:r w:rsidR="008D7063" w:rsidRPr="00FD4624">
        <w:rPr>
          <w:rFonts w:ascii="EC Square Sans Pro" w:hAnsi="EC Square Sans Pro" w:cstheme="minorHAnsi"/>
        </w:rPr>
        <w:t xml:space="preserve"> and in the interest of service</w:t>
      </w:r>
      <w:r w:rsidR="00C631F2" w:rsidRPr="00FD4624">
        <w:rPr>
          <w:rFonts w:ascii="EC Square Sans Pro" w:hAnsi="EC Square Sans Pro" w:cstheme="minorHAnsi"/>
        </w:rPr>
        <w:t>. T</w:t>
      </w:r>
      <w:r w:rsidRPr="00FD4624">
        <w:rPr>
          <w:rFonts w:ascii="EC Square Sans Pro" w:hAnsi="EC Square Sans Pro" w:cstheme="minorHAnsi"/>
        </w:rPr>
        <w:t>he duration</w:t>
      </w:r>
      <w:r w:rsidR="00FA7B5E" w:rsidRPr="00FD4624">
        <w:rPr>
          <w:rFonts w:ascii="EC Square Sans Pro" w:hAnsi="EC Square Sans Pro" w:cstheme="minorHAnsi"/>
        </w:rPr>
        <w:t xml:space="preserve"> </w:t>
      </w:r>
      <w:r w:rsidR="009D71D0" w:rsidRPr="00FD4624">
        <w:rPr>
          <w:rFonts w:ascii="EC Square Sans Pro" w:hAnsi="EC Square Sans Pro" w:cstheme="minorHAnsi"/>
        </w:rPr>
        <w:t>of the extension</w:t>
      </w:r>
      <w:r w:rsidRPr="00FD4624">
        <w:rPr>
          <w:rFonts w:ascii="EC Square Sans Pro" w:hAnsi="EC Square Sans Pro" w:cstheme="minorHAnsi"/>
        </w:rPr>
        <w:t xml:space="preserve"> will be defined according to the General Implementation Rules in force at that moment, in accordance with </w:t>
      </w:r>
      <w:hyperlink r:id="rId18" w:history="1">
        <w:r w:rsidR="004912D3" w:rsidRPr="00FD4624">
          <w:rPr>
            <w:rStyle w:val="Hyperlink"/>
            <w:rFonts w:ascii="EC Square Sans Pro" w:hAnsi="EC Square Sans Pro" w:cstheme="minorHAnsi"/>
          </w:rPr>
          <w:t>Commission Decision C(2013)9049</w:t>
        </w:r>
      </w:hyperlink>
      <w:r w:rsidR="00563B94" w:rsidRPr="00FD4624">
        <w:rPr>
          <w:rFonts w:ascii="EC Square Sans Pro" w:hAnsi="EC Square Sans Pro" w:cstheme="minorHAnsi"/>
        </w:rPr>
        <w:t xml:space="preserve"> on policies for the engagement and use </w:t>
      </w:r>
      <w:r w:rsidR="002A4247" w:rsidRPr="00FD4624">
        <w:rPr>
          <w:rFonts w:ascii="EC Square Sans Pro" w:hAnsi="EC Square Sans Pro" w:cstheme="minorHAnsi"/>
        </w:rPr>
        <w:t>of temporary a</w:t>
      </w:r>
      <w:r w:rsidR="00563B94" w:rsidRPr="00FD4624">
        <w:rPr>
          <w:rFonts w:ascii="EC Square Sans Pro" w:hAnsi="EC Square Sans Pro" w:cstheme="minorHAnsi"/>
        </w:rPr>
        <w:t>gents.</w:t>
      </w:r>
    </w:p>
    <w:p w14:paraId="129611E2" w14:textId="77777777" w:rsidR="00962B80" w:rsidRPr="00FD4624" w:rsidRDefault="00962B80" w:rsidP="00962B80">
      <w:pPr>
        <w:spacing w:after="0"/>
        <w:jc w:val="both"/>
        <w:rPr>
          <w:rFonts w:ascii="EC Square Sans Pro" w:hAnsi="EC Square Sans Pro" w:cstheme="minorHAnsi"/>
        </w:rPr>
      </w:pPr>
    </w:p>
    <w:p w14:paraId="129611E3" w14:textId="77777777" w:rsidR="00962B80" w:rsidRPr="00FD4624" w:rsidRDefault="003959A2" w:rsidP="00962B80">
      <w:pPr>
        <w:spacing w:after="0"/>
        <w:jc w:val="both"/>
        <w:rPr>
          <w:rFonts w:ascii="EC Square Sans Pro" w:hAnsi="EC Square Sans Pro" w:cstheme="minorHAnsi"/>
        </w:rPr>
      </w:pPr>
      <w:r w:rsidRPr="00FD4624">
        <w:rPr>
          <w:rFonts w:ascii="EC Square Sans Pro" w:hAnsi="EC Square Sans Pro" w:cstheme="minorHAnsi"/>
        </w:rPr>
        <w:t>A</w:t>
      </w:r>
      <w:r w:rsidR="00962B80" w:rsidRPr="00FD4624">
        <w:rPr>
          <w:rFonts w:ascii="EC Square Sans Pro" w:hAnsi="EC Square Sans Pro" w:cstheme="minorHAnsi"/>
        </w:rPr>
        <w:t xml:space="preserve">ll new staff </w:t>
      </w:r>
      <w:proofErr w:type="gramStart"/>
      <w:r w:rsidRPr="00FD4624">
        <w:rPr>
          <w:rFonts w:ascii="EC Square Sans Pro" w:hAnsi="EC Square Sans Pro" w:cstheme="minorHAnsi"/>
        </w:rPr>
        <w:t>ha</w:t>
      </w:r>
      <w:r w:rsidR="00031CAB" w:rsidRPr="00FD4624">
        <w:rPr>
          <w:rFonts w:ascii="EC Square Sans Pro" w:hAnsi="EC Square Sans Pro" w:cstheme="minorHAnsi"/>
        </w:rPr>
        <w:t>ve</w:t>
      </w:r>
      <w:r w:rsidRPr="00FD4624">
        <w:rPr>
          <w:rFonts w:ascii="EC Square Sans Pro" w:hAnsi="EC Square Sans Pro" w:cstheme="minorHAnsi"/>
        </w:rPr>
        <w:t xml:space="preserve"> </w:t>
      </w:r>
      <w:r w:rsidR="00962B80" w:rsidRPr="00FD4624">
        <w:rPr>
          <w:rFonts w:ascii="EC Square Sans Pro" w:hAnsi="EC Square Sans Pro" w:cstheme="minorHAnsi"/>
        </w:rPr>
        <w:t>to</w:t>
      </w:r>
      <w:proofErr w:type="gramEnd"/>
      <w:r w:rsidR="00962B80" w:rsidRPr="00FD4624">
        <w:rPr>
          <w:rFonts w:ascii="EC Square Sans Pro" w:hAnsi="EC Square Sans Pro" w:cstheme="minorHAnsi"/>
        </w:rPr>
        <w:t xml:space="preserve"> successfully complete a </w:t>
      </w:r>
      <w:r w:rsidRPr="00FD4624">
        <w:rPr>
          <w:rFonts w:ascii="EC Square Sans Pro" w:hAnsi="EC Square Sans Pro" w:cstheme="minorHAnsi"/>
        </w:rPr>
        <w:t>9</w:t>
      </w:r>
      <w:r w:rsidR="00962B80" w:rsidRPr="00FD4624">
        <w:rPr>
          <w:rFonts w:ascii="EC Square Sans Pro" w:hAnsi="EC Square Sans Pro" w:cstheme="minorHAnsi"/>
        </w:rPr>
        <w:t xml:space="preserve">-month probationary period. </w:t>
      </w:r>
    </w:p>
    <w:p w14:paraId="129611E4" w14:textId="77777777" w:rsidR="00962B80" w:rsidRPr="00FD4624" w:rsidRDefault="00962B80" w:rsidP="00962B80">
      <w:pPr>
        <w:spacing w:after="0"/>
        <w:jc w:val="both"/>
        <w:rPr>
          <w:rFonts w:ascii="EC Square Sans Pro" w:hAnsi="EC Square Sans Pro" w:cstheme="minorHAnsi"/>
        </w:rPr>
      </w:pPr>
    </w:p>
    <w:p w14:paraId="129611E5" w14:textId="77777777" w:rsidR="002D0B6A" w:rsidRPr="00FD4624" w:rsidRDefault="00A402D3" w:rsidP="00441331">
      <w:pPr>
        <w:pStyle w:val="Heading4"/>
        <w:shd w:val="clear" w:color="auto" w:fill="FFFFFF"/>
        <w:jc w:val="both"/>
        <w:rPr>
          <w:rFonts w:ascii="EC Square Sans Pro" w:eastAsiaTheme="minorHAnsi" w:hAnsi="EC Square Sans Pro" w:cstheme="minorHAnsi"/>
          <w:i w:val="0"/>
          <w:iCs w:val="0"/>
          <w:color w:val="auto"/>
        </w:rPr>
      </w:pPr>
      <w:r w:rsidRPr="00FD4624">
        <w:rPr>
          <w:rFonts w:ascii="EC Square Sans Pro" w:eastAsiaTheme="minorHAnsi" w:hAnsi="EC Square Sans Pro" w:cstheme="minorHAnsi"/>
          <w:i w:val="0"/>
          <w:iCs w:val="0"/>
          <w:color w:val="auto"/>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D4624">
        <w:rPr>
          <w:rFonts w:ascii="EC Square Sans Pro" w:eastAsiaTheme="minorHAnsi" w:hAnsi="EC Square Sans Pro" w:cstheme="minorHAnsi"/>
          <w:i w:val="0"/>
          <w:iCs w:val="0"/>
          <w:color w:val="auto"/>
        </w:rPr>
        <w:t>As a member of staff of the European institutions, your pay is subject to a tax raised by those institutions.</w:t>
      </w:r>
    </w:p>
    <w:p w14:paraId="129611E6" w14:textId="77777777" w:rsidR="009C3025" w:rsidRPr="00FD4624" w:rsidRDefault="009C3025" w:rsidP="009C3025">
      <w:pPr>
        <w:pStyle w:val="Heading1"/>
        <w:ind w:left="0"/>
        <w:jc w:val="both"/>
        <w:rPr>
          <w:rFonts w:ascii="EC Square Sans Pro" w:hAnsi="EC Square Sans Pro" w:cstheme="minorHAnsi"/>
          <w:sz w:val="22"/>
          <w:szCs w:val="22"/>
          <w:lang w:val="en-GB"/>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EC0B8F" w14:paraId="129611EA" w14:textId="77777777" w:rsidTr="00DE3C43">
        <w:trPr>
          <w:tblCellSpacing w:w="0" w:type="dxa"/>
        </w:trPr>
        <w:tc>
          <w:tcPr>
            <w:tcW w:w="0" w:type="auto"/>
            <w:tcBorders>
              <w:top w:val="nil"/>
              <w:left w:val="nil"/>
              <w:bottom w:val="nil"/>
              <w:right w:val="nil"/>
            </w:tcBorders>
            <w:shd w:val="clear" w:color="auto" w:fill="FAFCFF"/>
            <w:vAlign w:val="center"/>
            <w:hideMark/>
          </w:tcPr>
          <w:p w14:paraId="129611E7" w14:textId="77777777" w:rsidR="003959A2" w:rsidRPr="00FD4624" w:rsidRDefault="003959A2" w:rsidP="003959A2">
            <w:pPr>
              <w:pStyle w:val="Heading1"/>
              <w:ind w:left="0"/>
              <w:jc w:val="both"/>
              <w:rPr>
                <w:rFonts w:ascii="EC Square Sans Pro" w:eastAsiaTheme="minorHAnsi" w:hAnsi="EC Square Sans Pro" w:cstheme="minorHAnsi"/>
                <w:b w:val="0"/>
                <w:bCs w:val="0"/>
                <w:sz w:val="22"/>
                <w:szCs w:val="22"/>
                <w:lang w:val="en-GB"/>
              </w:rPr>
            </w:pPr>
            <w:r w:rsidRPr="00FD4624">
              <w:rPr>
                <w:rFonts w:ascii="EC Square Sans Pro" w:eastAsiaTheme="minorHAnsi" w:hAnsi="EC Square Sans Pro" w:cstheme="minorHAnsi"/>
                <w:b w:val="0"/>
                <w:bCs w:val="0"/>
                <w:sz w:val="22"/>
                <w:szCs w:val="22"/>
                <w:lang w:val="en-GB"/>
              </w:rPr>
              <w:t>The European Commission applies a policy of equal opportunities and non-discrimination in accordance with Article</w:t>
            </w:r>
            <w:r w:rsidRPr="00FD4624">
              <w:rPr>
                <w:rFonts w:ascii="Calibri" w:eastAsiaTheme="minorHAnsi" w:hAnsi="Calibri" w:cs="Calibri"/>
                <w:b w:val="0"/>
                <w:bCs w:val="0"/>
                <w:sz w:val="22"/>
                <w:szCs w:val="22"/>
                <w:lang w:val="en-GB"/>
              </w:rPr>
              <w:t> </w:t>
            </w:r>
            <w:r w:rsidRPr="00FD4624">
              <w:rPr>
                <w:rFonts w:ascii="EC Square Sans Pro" w:eastAsiaTheme="minorHAnsi" w:hAnsi="EC Square Sans Pro" w:cstheme="minorHAnsi"/>
                <w:b w:val="0"/>
                <w:bCs w:val="0"/>
                <w:sz w:val="22"/>
                <w:szCs w:val="22"/>
                <w:lang w:val="en-GB"/>
              </w:rPr>
              <w:t>1d of the Staff Regulations.</w:t>
            </w:r>
          </w:p>
          <w:p w14:paraId="129611E8" w14:textId="77777777" w:rsidR="003959A2" w:rsidRPr="00FD4624" w:rsidRDefault="003959A2" w:rsidP="003959A2">
            <w:pPr>
              <w:spacing w:after="0"/>
              <w:jc w:val="both"/>
              <w:rPr>
                <w:rFonts w:ascii="EC Square Sans Pro" w:hAnsi="EC Square Sans Pro" w:cstheme="minorHAnsi"/>
              </w:rPr>
            </w:pPr>
          </w:p>
          <w:p w14:paraId="129611E9" w14:textId="77777777" w:rsidR="009C3025" w:rsidRPr="00FD4624" w:rsidRDefault="005E484B" w:rsidP="005E484B">
            <w:pPr>
              <w:spacing w:after="0"/>
              <w:jc w:val="both"/>
              <w:rPr>
                <w:rFonts w:ascii="EC Square Sans Pro" w:hAnsi="EC Square Sans Pro" w:cstheme="minorHAnsi"/>
              </w:rPr>
            </w:pPr>
            <w:r w:rsidRPr="00FD4624">
              <w:rPr>
                <w:rFonts w:ascii="EC Square Sans Pro" w:hAnsi="EC Square Sans Pro" w:cstheme="minorHAnsi"/>
              </w:rPr>
              <w:t xml:space="preserve">Should you need further information on working conditions, please refer to </w:t>
            </w:r>
            <w:hyperlink r:id="rId19" w:anchor="tab-Work/Life%20Balance" w:history="1">
              <w:r w:rsidRPr="00FD4624">
                <w:rPr>
                  <w:rStyle w:val="Hyperlink"/>
                  <w:rFonts w:ascii="EC Square Sans Pro" w:hAnsi="EC Square Sans Pro"/>
                </w:rPr>
                <w:t>Working conditions and benefits of EU Careers</w:t>
              </w:r>
            </w:hyperlink>
            <w:r w:rsidRPr="00FD4624">
              <w:rPr>
                <w:rFonts w:ascii="EC Square Sans Pro" w:hAnsi="EC Square Sans Pro"/>
              </w:rPr>
              <w:t>.</w:t>
            </w:r>
          </w:p>
        </w:tc>
      </w:tr>
      <w:bookmarkEnd w:id="0"/>
    </w:tbl>
    <w:p w14:paraId="129611EB" w14:textId="77777777" w:rsidR="00A402D3" w:rsidRPr="00FD4624" w:rsidRDefault="00A402D3" w:rsidP="00E15A76">
      <w:pPr>
        <w:pStyle w:val="Heading1"/>
        <w:ind w:left="0"/>
        <w:jc w:val="both"/>
        <w:rPr>
          <w:rFonts w:ascii="EC Square Sans Pro" w:hAnsi="EC Square Sans Pro" w:cstheme="minorHAnsi"/>
          <w:sz w:val="22"/>
          <w:szCs w:val="22"/>
        </w:rPr>
      </w:pPr>
    </w:p>
    <w:p w14:paraId="129611EC" w14:textId="77777777" w:rsidR="0020735A" w:rsidRPr="00FB0309" w:rsidRDefault="003959A2" w:rsidP="0020735A">
      <w:pPr>
        <w:spacing w:after="0"/>
        <w:jc w:val="both"/>
        <w:rPr>
          <w:rFonts w:ascii="EC Square Sans Pro" w:hAnsi="EC Square Sans Pro" w:cstheme="minorHAnsi"/>
          <w:lang w:val="en-IE"/>
        </w:rPr>
      </w:pPr>
      <w:r w:rsidRPr="00FD4624">
        <w:rPr>
          <w:rFonts w:ascii="EC Square Sans Pro" w:hAnsi="EC Square Sans Pro" w:cstheme="minorHAnsi"/>
        </w:rPr>
        <w:t xml:space="preserve">For information related to Data Protection, please see the </w:t>
      </w:r>
      <w:hyperlink r:id="rId20" w:history="1">
        <w:r w:rsidRPr="00FD4624">
          <w:rPr>
            <w:rStyle w:val="Hyperlink"/>
            <w:rFonts w:ascii="EC Square Sans Pro" w:hAnsi="EC Square Sans Pro" w:cstheme="minorHAnsi"/>
          </w:rPr>
          <w:t>Specific Privacy Statement</w:t>
        </w:r>
      </w:hyperlink>
      <w:r w:rsidR="0020735A">
        <w:rPr>
          <w:rFonts w:ascii="EC Square Sans Pro" w:hAnsi="EC Square Sans Pro" w:cstheme="minorHAnsi"/>
        </w:rPr>
        <w:t xml:space="preserve"> </w:t>
      </w:r>
      <w:r w:rsidR="0020735A">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p w14:paraId="129611ED" w14:textId="77777777" w:rsidR="00F6498D" w:rsidRPr="0020735A" w:rsidRDefault="00F6498D" w:rsidP="00E15A76">
      <w:pPr>
        <w:spacing w:after="0"/>
        <w:jc w:val="both"/>
        <w:rPr>
          <w:rFonts w:ascii="EC Square Sans Pro" w:hAnsi="EC Square Sans Pro" w:cstheme="minorHAnsi"/>
          <w:lang w:val="en-IE"/>
        </w:rPr>
      </w:pPr>
    </w:p>
    <w:sectPr w:rsidR="00F6498D" w:rsidRPr="0020735A" w:rsidSect="00560DB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11F0" w14:textId="77777777" w:rsidR="00D06C65" w:rsidRDefault="00D06C65" w:rsidP="00B55593">
      <w:pPr>
        <w:spacing w:after="0" w:line="240" w:lineRule="auto"/>
      </w:pPr>
      <w:r>
        <w:separator/>
      </w:r>
    </w:p>
  </w:endnote>
  <w:endnote w:type="continuationSeparator" w:id="0">
    <w:p w14:paraId="129611F1" w14:textId="77777777" w:rsidR="00D06C65" w:rsidRDefault="00D06C65"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 Square Sans Pro">
    <w:panose1 w:val="020B05060400000200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1F4" w14:textId="77777777" w:rsidR="0020735A" w:rsidRDefault="00207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1F5" w14:textId="77777777" w:rsidR="00E5148C" w:rsidRDefault="00E5148C" w:rsidP="00E5148C">
    <w:pPr>
      <w:pStyle w:val="Footer"/>
      <w:jc w:val="center"/>
      <w:rPr>
        <w:rFonts w:ascii="EC Square Sans Pro" w:hAnsi="EC Square Sans Pro"/>
      </w:rPr>
    </w:pPr>
    <w:r>
      <w:rPr>
        <w:rFonts w:ascii="EC Square Sans Pro" w:hAnsi="EC Square Sans Pro"/>
      </w:rPr>
      <w:br/>
    </w:r>
  </w:p>
  <w:p w14:paraId="129611F6" w14:textId="0673CD90" w:rsidR="00E5148C" w:rsidRPr="00DA5518" w:rsidRDefault="00E5148C" w:rsidP="00E5148C">
    <w:pPr>
      <w:pStyle w:val="Footer"/>
      <w:jc w:val="center"/>
      <w:rPr>
        <w:rFonts w:ascii="EC Square Sans Pro" w:hAnsi="EC Square Sans Pro"/>
      </w:rPr>
    </w:pPr>
    <w:r w:rsidRPr="00DA5518">
      <w:rPr>
        <w:rFonts w:ascii="EC Square Sans Pro" w:hAnsi="EC Square Sans Pro"/>
      </w:rPr>
      <w:t xml:space="preserve">(Reference: </w:t>
    </w:r>
    <w:r>
      <w:rPr>
        <w:rFonts w:ascii="EC Square Sans Pro" w:hAnsi="EC Square Sans Pro"/>
      </w:rPr>
      <w:t>Selection reference</w:t>
    </w:r>
    <w:r w:rsidRPr="00DA5518">
      <w:rPr>
        <w:rFonts w:ascii="EC Square Sans Pro" w:hAnsi="EC Square Sans Pro"/>
      </w:rPr>
      <w:t xml:space="preserve"> </w:t>
    </w:r>
    <w:r w:rsidR="003D4756" w:rsidRPr="003D4756">
      <w:rPr>
        <w:rFonts w:ascii="EC Square Sans Pro" w:hAnsi="EC Square Sans Pro"/>
      </w:rPr>
      <w:t>JUST/COM/2024</w:t>
    </w:r>
    <w:r w:rsidRPr="003D4756">
      <w:rPr>
        <w:rFonts w:ascii="EC Square Sans Pro" w:hAnsi="EC Square Sans Pro"/>
      </w:rPr>
      <w:t>/</w:t>
    </w:r>
    <w:r w:rsidR="003D4756" w:rsidRPr="003D4756">
      <w:rPr>
        <w:rFonts w:ascii="EC Square Sans Pro" w:hAnsi="EC Square Sans Pro"/>
      </w:rPr>
      <w:t>809</w:t>
    </w:r>
    <w:r w:rsidRPr="00DA5518">
      <w:rPr>
        <w:rFonts w:ascii="EC Square Sans Pro" w:hAnsi="EC Square Sans Pro"/>
      </w:rPr>
      <w:t>)</w:t>
    </w:r>
  </w:p>
  <w:p w14:paraId="129611F7" w14:textId="77777777" w:rsidR="00E5148C" w:rsidRDefault="00E51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1F9" w14:textId="77777777" w:rsidR="0020735A" w:rsidRDefault="0020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11EE" w14:textId="77777777" w:rsidR="00D06C65" w:rsidRDefault="00D06C65" w:rsidP="00B55593">
      <w:pPr>
        <w:spacing w:after="0" w:line="240" w:lineRule="auto"/>
      </w:pPr>
      <w:r>
        <w:separator/>
      </w:r>
    </w:p>
  </w:footnote>
  <w:footnote w:type="continuationSeparator" w:id="0">
    <w:p w14:paraId="129611EF" w14:textId="77777777" w:rsidR="00D06C65" w:rsidRDefault="00D06C65" w:rsidP="00B55593">
      <w:pPr>
        <w:spacing w:after="0" w:line="240" w:lineRule="auto"/>
      </w:pPr>
      <w:r>
        <w:continuationSeparator/>
      </w:r>
    </w:p>
  </w:footnote>
  <w:footnote w:id="1">
    <w:p w14:paraId="129611FE" w14:textId="77777777" w:rsidR="00F62350" w:rsidRPr="00DA5518" w:rsidRDefault="0007356B" w:rsidP="00F62350">
      <w:pPr>
        <w:pStyle w:val="FootnoteText"/>
        <w:jc w:val="both"/>
        <w:rPr>
          <w:rFonts w:ascii="EC Square Sans Pro" w:hAnsi="EC Square Sans Pro"/>
        </w:rPr>
      </w:pPr>
      <w:r w:rsidRPr="00FD4624">
        <w:rPr>
          <w:rStyle w:val="FootnoteReference"/>
          <w:rFonts w:ascii="EC Square Sans Pro" w:hAnsi="EC Square Sans Pro"/>
        </w:rPr>
        <w:footnoteRef/>
      </w:r>
      <w:r w:rsidRPr="00FD4624">
        <w:rPr>
          <w:rFonts w:ascii="EC Square Sans Pro" w:hAnsi="EC Square Sans Pro"/>
        </w:rPr>
        <w:t xml:space="preserve"> </w:t>
      </w:r>
      <w:r w:rsidR="00F62350" w:rsidRPr="008D1ACB">
        <w:rPr>
          <w:rFonts w:ascii="EC Square Sans Pro" w:hAnsi="EC Square Sans Pro"/>
        </w:rPr>
        <w:t>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p w14:paraId="129611FF" w14:textId="77777777" w:rsidR="0007356B" w:rsidRPr="00FD4624" w:rsidRDefault="0007356B" w:rsidP="00F62350">
      <w:pPr>
        <w:spacing w:before="240" w:after="0"/>
        <w:jc w:val="both"/>
        <w:rPr>
          <w:rFonts w:ascii="EC Square Sans Pro" w:hAnsi="EC Square Sans Pro" w:cstheme="minorHAnsi"/>
          <w:sz w:val="20"/>
          <w:szCs w:val="20"/>
        </w:rPr>
      </w:pPr>
    </w:p>
    <w:p w14:paraId="12961200" w14:textId="77777777" w:rsidR="0007356B" w:rsidRPr="0007356B" w:rsidRDefault="0007356B">
      <w:pPr>
        <w:pStyle w:val="FootnoteText"/>
      </w:pPr>
    </w:p>
  </w:footnote>
  <w:footnote w:id="2">
    <w:p w14:paraId="12961201" w14:textId="77777777" w:rsidR="00611B27" w:rsidRPr="00D6538D" w:rsidRDefault="00611B27">
      <w:pPr>
        <w:pStyle w:val="FootnoteText"/>
        <w:rPr>
          <w:rFonts w:asciiTheme="minorHAnsi" w:hAnsiTheme="minorHAnsi" w:cstheme="minorHAnsi"/>
          <w:lang w:val="en-IE"/>
        </w:rPr>
      </w:pPr>
      <w:r w:rsidRPr="00D6538D">
        <w:rPr>
          <w:rStyle w:val="FootnoteReference"/>
          <w:rFonts w:asciiTheme="minorHAnsi" w:hAnsiTheme="minorHAnsi" w:cstheme="minorHAnsi"/>
        </w:rPr>
        <w:footnoteRef/>
      </w:r>
      <w:r w:rsidRPr="00D6538D">
        <w:rPr>
          <w:rFonts w:asciiTheme="minorHAnsi" w:hAnsiTheme="minorHAnsi" w:cstheme="minorHAnsi"/>
        </w:rPr>
        <w:t xml:space="preserve"> </w:t>
      </w:r>
      <w:r w:rsidRPr="00FD4624">
        <w:rPr>
          <w:rFonts w:ascii="EC Square Sans Pro" w:hAnsi="EC Square Sans Pro" w:cstheme="minorHAnsi"/>
          <w:lang w:val="en-IE"/>
        </w:rPr>
        <w:t>Officials from the Commission or other Institutions are invited to use the standard channels (Sysper or inter-institutional vacancy portal)</w:t>
      </w:r>
      <w:r w:rsidR="006335C1">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1F2" w14:textId="77777777" w:rsidR="0020735A" w:rsidRDefault="00207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1F3" w14:textId="77777777" w:rsidR="00D6538D" w:rsidRPr="00D6538D" w:rsidRDefault="00560DBA" w:rsidP="00560DBA">
    <w:pPr>
      <w:pStyle w:val="Header"/>
      <w:jc w:val="center"/>
    </w:pPr>
    <w:r>
      <w:rPr>
        <w:noProof/>
        <w:lang w:eastAsia="en-GB"/>
      </w:rPr>
      <w:drawing>
        <wp:inline distT="0" distB="0" distL="0" distR="0" wp14:anchorId="129611FA" wp14:editId="129611FB">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1F8" w14:textId="77777777" w:rsidR="00560DBA" w:rsidRDefault="00560DBA" w:rsidP="00560DBA">
    <w:pPr>
      <w:pStyle w:val="Header"/>
      <w:jc w:val="center"/>
    </w:pPr>
    <w:r>
      <w:rPr>
        <w:noProof/>
        <w:lang w:eastAsia="en-GB"/>
      </w:rPr>
      <w:drawing>
        <wp:inline distT="0" distB="0" distL="0" distR="0" wp14:anchorId="129611FC" wp14:editId="129611FD">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645383"/>
    <w:multiLevelType w:val="hybridMultilevel"/>
    <w:tmpl w:val="F3127D00"/>
    <w:lvl w:ilvl="0" w:tplc="E3F6F306">
      <w:numFmt w:val="bullet"/>
      <w:lvlText w:val="-"/>
      <w:lvlJc w:val="left"/>
      <w:pPr>
        <w:ind w:left="720" w:hanging="360"/>
      </w:pPr>
      <w:rPr>
        <w:rFonts w:ascii="EC Square Sans Pro" w:eastAsiaTheme="minorHAnsi" w:hAnsi="EC Square Sans Pro"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666C15"/>
    <w:multiLevelType w:val="hybridMultilevel"/>
    <w:tmpl w:val="571C3FA8"/>
    <w:lvl w:ilvl="0" w:tplc="1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8"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752D0"/>
    <w:multiLevelType w:val="hybridMultilevel"/>
    <w:tmpl w:val="30F818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2091466717">
    <w:abstractNumId w:val="8"/>
  </w:num>
  <w:num w:numId="2" w16cid:durableId="1462186088">
    <w:abstractNumId w:val="3"/>
  </w:num>
  <w:num w:numId="3" w16cid:durableId="1152218759">
    <w:abstractNumId w:val="6"/>
  </w:num>
  <w:num w:numId="4" w16cid:durableId="1318463511">
    <w:abstractNumId w:val="4"/>
  </w:num>
  <w:num w:numId="5" w16cid:durableId="1247567953">
    <w:abstractNumId w:val="9"/>
  </w:num>
  <w:num w:numId="6" w16cid:durableId="4091013">
    <w:abstractNumId w:val="5"/>
  </w:num>
  <w:num w:numId="7" w16cid:durableId="763309763">
    <w:abstractNumId w:val="7"/>
  </w:num>
  <w:num w:numId="8" w16cid:durableId="1274481049">
    <w:abstractNumId w:val="1"/>
  </w:num>
  <w:num w:numId="9" w16cid:durableId="108136557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2308"/>
    <w:rsid w:val="00014F8F"/>
    <w:rsid w:val="00023DF2"/>
    <w:rsid w:val="00031CAB"/>
    <w:rsid w:val="00033D88"/>
    <w:rsid w:val="00050963"/>
    <w:rsid w:val="00053705"/>
    <w:rsid w:val="0007356B"/>
    <w:rsid w:val="00092F40"/>
    <w:rsid w:val="0009523F"/>
    <w:rsid w:val="000B0E03"/>
    <w:rsid w:val="000B3884"/>
    <w:rsid w:val="000B6404"/>
    <w:rsid w:val="000B7651"/>
    <w:rsid w:val="000D384C"/>
    <w:rsid w:val="000D55FD"/>
    <w:rsid w:val="000D75DB"/>
    <w:rsid w:val="000E5BB0"/>
    <w:rsid w:val="000F38F3"/>
    <w:rsid w:val="000F57C8"/>
    <w:rsid w:val="001035E9"/>
    <w:rsid w:val="001220CC"/>
    <w:rsid w:val="001241A7"/>
    <w:rsid w:val="00134939"/>
    <w:rsid w:val="001373FC"/>
    <w:rsid w:val="00142B69"/>
    <w:rsid w:val="001437D7"/>
    <w:rsid w:val="00144EE0"/>
    <w:rsid w:val="00147330"/>
    <w:rsid w:val="0016435E"/>
    <w:rsid w:val="0016441F"/>
    <w:rsid w:val="0018277B"/>
    <w:rsid w:val="00187397"/>
    <w:rsid w:val="001961DE"/>
    <w:rsid w:val="001A000C"/>
    <w:rsid w:val="001A15B9"/>
    <w:rsid w:val="001A61AA"/>
    <w:rsid w:val="001B4229"/>
    <w:rsid w:val="001B567D"/>
    <w:rsid w:val="001B6F66"/>
    <w:rsid w:val="001C0DB6"/>
    <w:rsid w:val="001D226D"/>
    <w:rsid w:val="001D27FE"/>
    <w:rsid w:val="001D2E47"/>
    <w:rsid w:val="001E21B2"/>
    <w:rsid w:val="001F0D33"/>
    <w:rsid w:val="001F2E91"/>
    <w:rsid w:val="001F591A"/>
    <w:rsid w:val="0020735A"/>
    <w:rsid w:val="002111BB"/>
    <w:rsid w:val="00217D15"/>
    <w:rsid w:val="00227A54"/>
    <w:rsid w:val="00262998"/>
    <w:rsid w:val="00265C65"/>
    <w:rsid w:val="0027406F"/>
    <w:rsid w:val="002902E2"/>
    <w:rsid w:val="00293E51"/>
    <w:rsid w:val="002A157A"/>
    <w:rsid w:val="002A4247"/>
    <w:rsid w:val="002C1DA6"/>
    <w:rsid w:val="002D08E1"/>
    <w:rsid w:val="002D0B6A"/>
    <w:rsid w:val="002D6639"/>
    <w:rsid w:val="002E3596"/>
    <w:rsid w:val="002E49DA"/>
    <w:rsid w:val="002F45C2"/>
    <w:rsid w:val="002F700A"/>
    <w:rsid w:val="003104CE"/>
    <w:rsid w:val="0032282E"/>
    <w:rsid w:val="00341CF0"/>
    <w:rsid w:val="0034222C"/>
    <w:rsid w:val="003609BE"/>
    <w:rsid w:val="0037322B"/>
    <w:rsid w:val="00390C1C"/>
    <w:rsid w:val="003959A2"/>
    <w:rsid w:val="00395FF3"/>
    <w:rsid w:val="003A0FA7"/>
    <w:rsid w:val="003A0FAE"/>
    <w:rsid w:val="003B1022"/>
    <w:rsid w:val="003B10AE"/>
    <w:rsid w:val="003B3439"/>
    <w:rsid w:val="003B3BE0"/>
    <w:rsid w:val="003C727E"/>
    <w:rsid w:val="003D4756"/>
    <w:rsid w:val="003F451B"/>
    <w:rsid w:val="004048EE"/>
    <w:rsid w:val="00405A63"/>
    <w:rsid w:val="004104B8"/>
    <w:rsid w:val="00413FA3"/>
    <w:rsid w:val="004150B5"/>
    <w:rsid w:val="00416D67"/>
    <w:rsid w:val="00426F61"/>
    <w:rsid w:val="00433FF6"/>
    <w:rsid w:val="00441331"/>
    <w:rsid w:val="004436FC"/>
    <w:rsid w:val="00446CDC"/>
    <w:rsid w:val="00450622"/>
    <w:rsid w:val="00450861"/>
    <w:rsid w:val="0045092D"/>
    <w:rsid w:val="00461F15"/>
    <w:rsid w:val="00467112"/>
    <w:rsid w:val="00480B1C"/>
    <w:rsid w:val="00482D11"/>
    <w:rsid w:val="004912D3"/>
    <w:rsid w:val="004A111F"/>
    <w:rsid w:val="004A79C4"/>
    <w:rsid w:val="004C430B"/>
    <w:rsid w:val="004E31DA"/>
    <w:rsid w:val="004E4BDB"/>
    <w:rsid w:val="004F1DBA"/>
    <w:rsid w:val="004F5444"/>
    <w:rsid w:val="004F6FFB"/>
    <w:rsid w:val="00502274"/>
    <w:rsid w:val="00520E87"/>
    <w:rsid w:val="0053602C"/>
    <w:rsid w:val="00544FB5"/>
    <w:rsid w:val="005454FC"/>
    <w:rsid w:val="00550645"/>
    <w:rsid w:val="00560678"/>
    <w:rsid w:val="00560DBA"/>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5158"/>
    <w:rsid w:val="005E307A"/>
    <w:rsid w:val="005E3F1A"/>
    <w:rsid w:val="005E4566"/>
    <w:rsid w:val="005E484B"/>
    <w:rsid w:val="005F510F"/>
    <w:rsid w:val="00611B27"/>
    <w:rsid w:val="00613BCF"/>
    <w:rsid w:val="006145E9"/>
    <w:rsid w:val="00631B68"/>
    <w:rsid w:val="006335C1"/>
    <w:rsid w:val="00634A30"/>
    <w:rsid w:val="00650248"/>
    <w:rsid w:val="006616B8"/>
    <w:rsid w:val="00666E44"/>
    <w:rsid w:val="00667627"/>
    <w:rsid w:val="00667672"/>
    <w:rsid w:val="0067365E"/>
    <w:rsid w:val="006762D9"/>
    <w:rsid w:val="006804A9"/>
    <w:rsid w:val="006838F2"/>
    <w:rsid w:val="006A4270"/>
    <w:rsid w:val="006A7CA1"/>
    <w:rsid w:val="006B60CF"/>
    <w:rsid w:val="006D0E88"/>
    <w:rsid w:val="006F09A2"/>
    <w:rsid w:val="006F1EEC"/>
    <w:rsid w:val="006F3DE4"/>
    <w:rsid w:val="0070069C"/>
    <w:rsid w:val="007029BE"/>
    <w:rsid w:val="00710ED5"/>
    <w:rsid w:val="00713998"/>
    <w:rsid w:val="00720C49"/>
    <w:rsid w:val="00724718"/>
    <w:rsid w:val="0072790C"/>
    <w:rsid w:val="00736A8F"/>
    <w:rsid w:val="0075128C"/>
    <w:rsid w:val="00771614"/>
    <w:rsid w:val="0078029F"/>
    <w:rsid w:val="00784DE0"/>
    <w:rsid w:val="00786216"/>
    <w:rsid w:val="007938EA"/>
    <w:rsid w:val="00795218"/>
    <w:rsid w:val="007B4874"/>
    <w:rsid w:val="007B7601"/>
    <w:rsid w:val="007D32A3"/>
    <w:rsid w:val="007F46E8"/>
    <w:rsid w:val="007F5F29"/>
    <w:rsid w:val="007F6F26"/>
    <w:rsid w:val="00812E9D"/>
    <w:rsid w:val="008237F1"/>
    <w:rsid w:val="0082442F"/>
    <w:rsid w:val="00827F44"/>
    <w:rsid w:val="00844C9E"/>
    <w:rsid w:val="00846DD4"/>
    <w:rsid w:val="00846EB5"/>
    <w:rsid w:val="00860219"/>
    <w:rsid w:val="008644F0"/>
    <w:rsid w:val="00865542"/>
    <w:rsid w:val="00871DCF"/>
    <w:rsid w:val="008720B4"/>
    <w:rsid w:val="008948D1"/>
    <w:rsid w:val="008B17A7"/>
    <w:rsid w:val="008B5DF8"/>
    <w:rsid w:val="008C4B77"/>
    <w:rsid w:val="008C7A46"/>
    <w:rsid w:val="008D3A2C"/>
    <w:rsid w:val="008D7063"/>
    <w:rsid w:val="008E37AB"/>
    <w:rsid w:val="008E389B"/>
    <w:rsid w:val="008F345C"/>
    <w:rsid w:val="008F36CA"/>
    <w:rsid w:val="008F6C44"/>
    <w:rsid w:val="0090049A"/>
    <w:rsid w:val="00903E86"/>
    <w:rsid w:val="0090605E"/>
    <w:rsid w:val="00912F1B"/>
    <w:rsid w:val="009135F5"/>
    <w:rsid w:val="00916016"/>
    <w:rsid w:val="009307F7"/>
    <w:rsid w:val="0093494B"/>
    <w:rsid w:val="00934DE9"/>
    <w:rsid w:val="00937CEE"/>
    <w:rsid w:val="00945DA6"/>
    <w:rsid w:val="00962B80"/>
    <w:rsid w:val="00965A17"/>
    <w:rsid w:val="00971E33"/>
    <w:rsid w:val="00972C77"/>
    <w:rsid w:val="00982BDE"/>
    <w:rsid w:val="009970AD"/>
    <w:rsid w:val="009B1A12"/>
    <w:rsid w:val="009C3025"/>
    <w:rsid w:val="009C5204"/>
    <w:rsid w:val="009D71D0"/>
    <w:rsid w:val="009F1438"/>
    <w:rsid w:val="009F4713"/>
    <w:rsid w:val="00A23E73"/>
    <w:rsid w:val="00A23EF9"/>
    <w:rsid w:val="00A3320F"/>
    <w:rsid w:val="00A337BC"/>
    <w:rsid w:val="00A402D3"/>
    <w:rsid w:val="00A43A34"/>
    <w:rsid w:val="00A47BB9"/>
    <w:rsid w:val="00A50510"/>
    <w:rsid w:val="00A62332"/>
    <w:rsid w:val="00A66FF7"/>
    <w:rsid w:val="00A67802"/>
    <w:rsid w:val="00A749B5"/>
    <w:rsid w:val="00A77B7B"/>
    <w:rsid w:val="00A956C5"/>
    <w:rsid w:val="00AB5C96"/>
    <w:rsid w:val="00AB750E"/>
    <w:rsid w:val="00AC4E75"/>
    <w:rsid w:val="00AD6DE8"/>
    <w:rsid w:val="00AE182B"/>
    <w:rsid w:val="00AE4801"/>
    <w:rsid w:val="00AE58FD"/>
    <w:rsid w:val="00AE67B7"/>
    <w:rsid w:val="00AE7C69"/>
    <w:rsid w:val="00B161DA"/>
    <w:rsid w:val="00B16F4B"/>
    <w:rsid w:val="00B21C9A"/>
    <w:rsid w:val="00B229D2"/>
    <w:rsid w:val="00B30D71"/>
    <w:rsid w:val="00B424EB"/>
    <w:rsid w:val="00B43FC3"/>
    <w:rsid w:val="00B55593"/>
    <w:rsid w:val="00B5592A"/>
    <w:rsid w:val="00B664D2"/>
    <w:rsid w:val="00B73999"/>
    <w:rsid w:val="00B76448"/>
    <w:rsid w:val="00B91D39"/>
    <w:rsid w:val="00BA3BBE"/>
    <w:rsid w:val="00BA7B9F"/>
    <w:rsid w:val="00BB205C"/>
    <w:rsid w:val="00BB47F6"/>
    <w:rsid w:val="00BD05C8"/>
    <w:rsid w:val="00BE7FC5"/>
    <w:rsid w:val="00C07D33"/>
    <w:rsid w:val="00C11AF1"/>
    <w:rsid w:val="00C12522"/>
    <w:rsid w:val="00C22FE8"/>
    <w:rsid w:val="00C32D9C"/>
    <w:rsid w:val="00C331B7"/>
    <w:rsid w:val="00C471C2"/>
    <w:rsid w:val="00C52A52"/>
    <w:rsid w:val="00C631F2"/>
    <w:rsid w:val="00C64313"/>
    <w:rsid w:val="00C70B91"/>
    <w:rsid w:val="00CA20A2"/>
    <w:rsid w:val="00CB5B2D"/>
    <w:rsid w:val="00CB76EF"/>
    <w:rsid w:val="00CC0583"/>
    <w:rsid w:val="00CE0606"/>
    <w:rsid w:val="00CE30A9"/>
    <w:rsid w:val="00CE4203"/>
    <w:rsid w:val="00CF0DF4"/>
    <w:rsid w:val="00CF2BF1"/>
    <w:rsid w:val="00D06C65"/>
    <w:rsid w:val="00D21DBF"/>
    <w:rsid w:val="00D2658C"/>
    <w:rsid w:val="00D271F8"/>
    <w:rsid w:val="00D52734"/>
    <w:rsid w:val="00D5567C"/>
    <w:rsid w:val="00D5620C"/>
    <w:rsid w:val="00D621C2"/>
    <w:rsid w:val="00D64090"/>
    <w:rsid w:val="00D6538D"/>
    <w:rsid w:val="00D755F4"/>
    <w:rsid w:val="00D76D01"/>
    <w:rsid w:val="00D94449"/>
    <w:rsid w:val="00DA49A7"/>
    <w:rsid w:val="00DC16A9"/>
    <w:rsid w:val="00DE3049"/>
    <w:rsid w:val="00DE3C43"/>
    <w:rsid w:val="00DE48C8"/>
    <w:rsid w:val="00DE7D27"/>
    <w:rsid w:val="00DF0C20"/>
    <w:rsid w:val="00E03CE3"/>
    <w:rsid w:val="00E12453"/>
    <w:rsid w:val="00E13830"/>
    <w:rsid w:val="00E15A76"/>
    <w:rsid w:val="00E3369A"/>
    <w:rsid w:val="00E37D49"/>
    <w:rsid w:val="00E45488"/>
    <w:rsid w:val="00E46166"/>
    <w:rsid w:val="00E4754E"/>
    <w:rsid w:val="00E47A5E"/>
    <w:rsid w:val="00E501F9"/>
    <w:rsid w:val="00E5148C"/>
    <w:rsid w:val="00E533DF"/>
    <w:rsid w:val="00E56200"/>
    <w:rsid w:val="00E56C87"/>
    <w:rsid w:val="00E574DD"/>
    <w:rsid w:val="00E57983"/>
    <w:rsid w:val="00E63C5D"/>
    <w:rsid w:val="00E84D05"/>
    <w:rsid w:val="00E955BF"/>
    <w:rsid w:val="00EA0901"/>
    <w:rsid w:val="00EA1C6B"/>
    <w:rsid w:val="00EC0B8F"/>
    <w:rsid w:val="00EC1E58"/>
    <w:rsid w:val="00ED7A60"/>
    <w:rsid w:val="00EE1ECE"/>
    <w:rsid w:val="00EE64C2"/>
    <w:rsid w:val="00EF53EF"/>
    <w:rsid w:val="00F04A98"/>
    <w:rsid w:val="00F067EB"/>
    <w:rsid w:val="00F218A0"/>
    <w:rsid w:val="00F32263"/>
    <w:rsid w:val="00F42BBE"/>
    <w:rsid w:val="00F60338"/>
    <w:rsid w:val="00F62350"/>
    <w:rsid w:val="00F6498D"/>
    <w:rsid w:val="00F66527"/>
    <w:rsid w:val="00F7161C"/>
    <w:rsid w:val="00F74A7B"/>
    <w:rsid w:val="00F80B6D"/>
    <w:rsid w:val="00F835FE"/>
    <w:rsid w:val="00F93FE5"/>
    <w:rsid w:val="00F96663"/>
    <w:rsid w:val="00FA414A"/>
    <w:rsid w:val="00FA7B5E"/>
    <w:rsid w:val="00FC6870"/>
    <w:rsid w:val="00FD0558"/>
    <w:rsid w:val="00FD4624"/>
    <w:rsid w:val="00FE09D3"/>
    <w:rsid w:val="00FE2797"/>
    <w:rsid w:val="00FE3858"/>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61178"/>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0605E"/>
    <w:rPr>
      <w:color w:val="605E5C"/>
      <w:shd w:val="clear" w:color="auto" w:fill="E1DFDD"/>
    </w:rPr>
  </w:style>
  <w:style w:type="character" w:customStyle="1" w:styleId="Bodytext1">
    <w:name w:val="Body text|1_"/>
    <w:basedOn w:val="DefaultParagraphFont"/>
    <w:link w:val="Bodytext10"/>
    <w:rsid w:val="00E574DD"/>
    <w:rPr>
      <w:rFonts w:ascii="Arial" w:eastAsia="Arial" w:hAnsi="Arial" w:cs="Arial"/>
      <w:sz w:val="20"/>
      <w:szCs w:val="20"/>
    </w:rPr>
  </w:style>
  <w:style w:type="paragraph" w:customStyle="1" w:styleId="Bodytext10">
    <w:name w:val="Body text|1"/>
    <w:basedOn w:val="Normal"/>
    <w:link w:val="Bodytext1"/>
    <w:rsid w:val="00E574DD"/>
    <w:pPr>
      <w:widowControl w:val="0"/>
      <w:spacing w:after="12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6417">
      <w:bodyDiv w:val="1"/>
      <w:marLeft w:val="0"/>
      <w:marRight w:val="0"/>
      <w:marTop w:val="0"/>
      <w:marBottom w:val="0"/>
      <w:divBdr>
        <w:top w:val="none" w:sz="0" w:space="0" w:color="auto"/>
        <w:left w:val="none" w:sz="0" w:space="0" w:color="auto"/>
        <w:bottom w:val="none" w:sz="0" w:space="0" w:color="auto"/>
        <w:right w:val="none" w:sz="0" w:space="0" w:color="auto"/>
      </w:divBdr>
    </w:div>
    <w:div w:id="363556843">
      <w:bodyDiv w:val="1"/>
      <w:marLeft w:val="0"/>
      <w:marRight w:val="0"/>
      <w:marTop w:val="0"/>
      <w:marBottom w:val="0"/>
      <w:divBdr>
        <w:top w:val="none" w:sz="0" w:space="0" w:color="auto"/>
        <w:left w:val="none" w:sz="0" w:space="0" w:color="auto"/>
        <w:bottom w:val="none" w:sz="0" w:space="0" w:color="auto"/>
        <w:right w:val="none" w:sz="0" w:space="0" w:color="auto"/>
      </w:divBdr>
    </w:div>
    <w:div w:id="613638698">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28106990">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myintracomm.ec.europa.eu/infoadm/en/2013/Documents/ia13075_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myintracomm.ec.europa.eu/staff/Documents/talent-management/staff/officials/Modification%20d%c3%a9cision%20c%282004%291313%20EN.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lex.europa.eu/legal-content/EN/TXT/?uri=CELEX%3A01962R0031-20140501" TargetMode="External"/><Relationship Id="rId20" Type="http://schemas.openxmlformats.org/officeDocument/2006/relationships/hyperlink" Target="https://ec.europa.eu/dpo-register/detail/DPR-EC-01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Florian.GEYER@ec.europa.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so.europa.eu/en/eu-careers/benef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4382500B4464E85A3E6A05652AD68" ma:contentTypeVersion="1" ma:contentTypeDescription="Create a new document." ma:contentTypeScope="" ma:versionID="a779016ed850dbd2b7d8bde4101337a1">
  <xsd:schema xmlns:xsd="http://www.w3.org/2001/XMLSchema" xmlns:xs="http://www.w3.org/2001/XMLSchema" xmlns:p="http://schemas.microsoft.com/office/2006/metadata/properties" xmlns:ns1="http://schemas.microsoft.com/sharepoint/v3" targetNamespace="http://schemas.microsoft.com/office/2006/metadata/properties" ma:root="true" ma:fieldsID="9eb54378c65604bcf54659bde728b3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46E3F-072F-4DEC-BBEF-914C3021EDB7}">
  <ds:schemaRefs>
    <ds:schemaRef ds:uri="http://schemas.microsoft.com/sharepoint/v3/contenttype/forms"/>
  </ds:schemaRefs>
</ds:datastoreItem>
</file>

<file path=customXml/itemProps2.xml><?xml version="1.0" encoding="utf-8"?>
<ds:datastoreItem xmlns:ds="http://schemas.openxmlformats.org/officeDocument/2006/customXml" ds:itemID="{A5665811-DE94-465A-87D5-869BAEE1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4.xml><?xml version="1.0" encoding="utf-8"?>
<ds:datastoreItem xmlns:ds="http://schemas.openxmlformats.org/officeDocument/2006/customXml" ds:itemID="{90FB3309-04F1-4356-94D5-D5FD1C4A6AEF}">
  <ds:schemaRef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1745</Words>
  <Characters>9634</Characters>
  <Application>Microsoft Office Word</Application>
  <DocSecurity>4</DocSecurity>
  <Lines>229</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REIMERINGER Francois-Xavier (HR)</cp:lastModifiedBy>
  <cp:revision>2</cp:revision>
  <cp:lastPrinted>2023-10-05T14:08:00Z</cp:lastPrinted>
  <dcterms:created xsi:type="dcterms:W3CDTF">2024-04-02T11:50:00Z</dcterms:created>
  <dcterms:modified xsi:type="dcterms:W3CDTF">2024-04-02T11:50:00Z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0x010100FA84382500B4464E85A3E6A05652AD68</vt:lpwstr>
  </property>
</Properties>
</file>