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13AD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6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4751"/>
        <w:gridCol w:w="9398"/>
      </w:tblGrid>
      <w:tr w:rsidR="00744C94" w:rsidRPr="00A42175" w14:paraId="41E13B6F" w14:textId="77777777" w:rsidTr="00B13ADE">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68A32547" w:rsidR="00744C94" w:rsidRPr="00A42175" w:rsidRDefault="00CD3CFC" w:rsidP="00E962EE">
                <w:pPr>
                  <w:rPr>
                    <w:rFonts w:asciiTheme="minorHAnsi" w:hAnsiTheme="minorHAnsi" w:cstheme="minorHAnsi"/>
                    <w:color w:val="F2F2F2" w:themeColor="background1" w:themeShade="F2"/>
                    <w:highlight w:val="lightGray"/>
                    <w:lang w:val="en-IE"/>
                  </w:rPr>
                </w:pPr>
                <w:r w:rsidRPr="00CD3CFC">
                  <w:rPr>
                    <w:rFonts w:asciiTheme="minorHAnsi" w:eastAsiaTheme="minorHAnsi" w:hAnsiTheme="minorHAnsi" w:cstheme="minorHAnsi"/>
                    <w:b/>
                    <w:szCs w:val="24"/>
                    <w:lang w:eastAsia="en-US"/>
                  </w:rPr>
                  <w:t>Call for interest reference:</w:t>
                </w:r>
                <w:r>
                  <w:rPr>
                    <w:rFonts w:asciiTheme="minorHAnsi" w:eastAsiaTheme="minorHAnsi" w:hAnsiTheme="minorHAnsi" w:cstheme="minorHAnsi"/>
                    <w:b/>
                    <w:szCs w:val="24"/>
                    <w:lang w:eastAsia="en-US"/>
                  </w:rPr>
                  <w:t xml:space="preserve"> </w:t>
                </w:r>
                <w:r w:rsidRPr="00CD3CFC">
                  <w:rPr>
                    <w:rFonts w:asciiTheme="minorHAnsi" w:eastAsiaTheme="minorHAnsi" w:hAnsiTheme="minorHAnsi" w:cstheme="minorHAnsi"/>
                    <w:b/>
                    <w:szCs w:val="24"/>
                    <w:lang w:eastAsia="en-US"/>
                  </w:rPr>
                  <w:t xml:space="preserve"> EC/2026/RTD/498516</w:t>
                </w:r>
              </w:p>
            </w:tc>
          </w:sdtContent>
        </w:sdt>
      </w:tr>
      <w:tr w:rsidR="00744C94" w:rsidRPr="007C4FBD" w14:paraId="7A336760" w14:textId="77777777" w:rsidTr="00B13ADE">
        <w:tc>
          <w:tcPr>
            <w:tcW w:w="10212"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13AD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13A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13A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13A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13A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0B98A2AA"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B13ADE" w:rsidRPr="00B13ADE">
              <w:rPr>
                <w:rFonts w:ascii="EC Square Sans Pro" w:hAnsi="EC Square Sans Pro" w:cstheme="minorHAnsi"/>
              </w:rPr>
              <w:t>EU research and innovation policy and work programmes</w:t>
            </w:r>
            <w:r w:rsidR="00B13AD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719A57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D52C69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13A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13AD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13A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13A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B13ADE">
            <w:pPr>
              <w:pStyle w:val="TableText"/>
              <w:spacing w:before="0"/>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B13ADE">
        <w:trPr>
          <w:trHeight w:val="1746"/>
        </w:trPr>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13A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13AD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319E"/>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3ADE"/>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3CFC"/>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916"/>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D809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649</Words>
  <Characters>3202</Characters>
  <Application>Microsoft Office Word</Application>
  <DocSecurity>0</DocSecurity>
  <Lines>177</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CHENKOVA Iskra (RTD)</cp:lastModifiedBy>
  <cp:revision>3</cp:revision>
  <cp:lastPrinted>2025-07-07T21:18:00Z</cp:lastPrinted>
  <dcterms:created xsi:type="dcterms:W3CDTF">2026-07-03T13:07:00Z</dcterms:created>
  <dcterms:modified xsi:type="dcterms:W3CDTF">2026-07-03T14:29:00Z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