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345504"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464"/>
        <w:gridCol w:w="3724"/>
        <w:gridCol w:w="9398"/>
      </w:tblGrid>
      <w:tr w:rsidR="00744C94" w:rsidRPr="00A42175" w14:paraId="41E13B6F" w14:textId="77777777" w:rsidTr="00345504">
        <w:trPr>
          <w:gridBefore w:val="1"/>
          <w:gridAfter w:val="2"/>
          <w:wBefore w:w="139" w:type="dxa"/>
          <w:wAfter w:w="13122"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464" w:type="dxa"/>
                <w:tcBorders>
                  <w:bottom w:val="single" w:sz="4" w:space="0" w:color="auto"/>
                </w:tcBorders>
                <w:vAlign w:val="center"/>
              </w:tcPr>
              <w:p w14:paraId="04B57F4C" w14:textId="364710CA" w:rsidR="00744C94" w:rsidRPr="00345504" w:rsidRDefault="00744C94" w:rsidP="00E962EE">
                <w:pPr>
                  <w:rPr>
                    <w:rFonts w:asciiTheme="minorHAnsi" w:hAnsiTheme="minorHAnsi" w:cstheme="minorHAnsi"/>
                    <w:color w:val="F2F2F2" w:themeColor="background1" w:themeShade="F2"/>
                    <w:lang w:val="en-IE"/>
                  </w:rPr>
                </w:pPr>
                <w:r w:rsidRPr="00345504">
                  <w:rPr>
                    <w:rFonts w:asciiTheme="minorHAnsi" w:eastAsiaTheme="minorHAnsi" w:hAnsiTheme="minorHAnsi" w:cstheme="minorHAnsi"/>
                    <w:b/>
                    <w:szCs w:val="24"/>
                    <w:lang w:eastAsia="en-US"/>
                  </w:rPr>
                  <w:t xml:space="preserve">Call for interest reference: </w:t>
                </w:r>
                <w:r w:rsidR="00345504" w:rsidRPr="00345504">
                  <w:rPr>
                    <w:rFonts w:asciiTheme="minorHAnsi" w:eastAsiaTheme="minorHAnsi" w:hAnsiTheme="minorHAnsi" w:cstheme="minorHAnsi"/>
                    <w:b/>
                    <w:szCs w:val="24"/>
                    <w:lang w:eastAsia="en-US"/>
                  </w:rPr>
                  <w:t>EC-2026-EMPL-522170</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345504" w14:paraId="387431C1" w14:textId="77777777" w:rsidTr="00E962EE">
              <w:trPr>
                <w:cantSplit/>
                <w:trHeight w:val="400"/>
              </w:trPr>
              <w:tc>
                <w:tcPr>
                  <w:tcW w:w="9510" w:type="dxa"/>
                  <w:shd w:val="clear" w:color="auto" w:fill="E0E0E0"/>
                </w:tcPr>
                <w:p w14:paraId="5CEAD82E" w14:textId="77777777" w:rsidR="00744C94" w:rsidRPr="00345504"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345504">
                    <w:rPr>
                      <w:rFonts w:asciiTheme="minorHAnsi" w:hAnsiTheme="minorHAnsi" w:cstheme="minorHAnsi"/>
                      <w:b/>
                      <w:smallCaps/>
                      <w:noProof/>
                      <w:sz w:val="22"/>
                      <w:szCs w:val="22"/>
                    </w:rPr>
                    <w:t>You must fill in the application form completely.</w:t>
                  </w:r>
                  <w:r w:rsidRPr="00345504">
                    <w:rPr>
                      <w:rFonts w:asciiTheme="minorHAnsi" w:hAnsiTheme="minorHAnsi" w:cstheme="minorHAnsi"/>
                      <w:b/>
                      <w:smallCaps/>
                      <w:sz w:val="22"/>
                      <w:szCs w:val="22"/>
                    </w:rPr>
                    <w:t xml:space="preserve"> </w:t>
                  </w:r>
                  <w:r w:rsidRPr="00345504">
                    <w:rPr>
                      <w:rFonts w:asciiTheme="minorHAnsi" w:hAnsiTheme="minorHAnsi" w:cstheme="minorHAnsi"/>
                      <w:b/>
                      <w:smallCaps/>
                      <w:noProof/>
                      <w:sz w:val="22"/>
                      <w:szCs w:val="22"/>
                    </w:rPr>
                    <w:t>Failure to do this may result in your application being rejected. Please use English to fill in the form.</w:t>
                  </w:r>
                </w:p>
              </w:tc>
            </w:tr>
          </w:tbl>
          <w:p w14:paraId="5CA5992C" w14:textId="77777777" w:rsidR="00744C94" w:rsidRPr="0034550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345504"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34550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34550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34550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34550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2000CD8A"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0A1044">
              <w:rPr>
                <w:rFonts w:ascii="EC Square Sans Pro" w:hAnsi="EC Square Sans Pro" w:cstheme="minorHAnsi"/>
              </w:rPr>
              <w:t>financial and contract management and in public procurement?</w:t>
            </w:r>
          </w:p>
          <w:p w14:paraId="724B3B83" w14:textId="4B17DD41"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0A1044">
              <w:rPr>
                <w:rFonts w:ascii="EC Square Sans Pro" w:hAnsi="EC Square Sans Pro" w:cstheme="minorHAnsi"/>
              </w:rPr>
              <w:t>processing invoicing?</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34550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345504"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34550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34550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34550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34550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34550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34550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34550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34550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34550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345504"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044"/>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55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6519"/>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0DF5"/>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7A387C"/>
    <w:rsid w:val="00A36519"/>
    <w:rsid w:val="00BD0D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667</Words>
  <Characters>3267</Characters>
  <Application>Microsoft Office Word</Application>
  <DocSecurity>4</DocSecurity>
  <Lines>171</Lines>
  <Paragraphs>126</Paragraphs>
  <ScaleCrop>false</ScaleCrop>
  <Company>European Commission</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cp:lastPrinted>2025-07-07T21:18:00Z</cp:lastPrinted>
  <dcterms:created xsi:type="dcterms:W3CDTF">2026-07-16T09:52:00Z</dcterms:created>
  <dcterms:modified xsi:type="dcterms:W3CDTF">2026-07-16T09:52:00Z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