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297E96E" w:rsidR="00744C94" w:rsidRDefault="007C55A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r w:rsidR="00935AB1">
            <w:rPr>
              <w:rFonts w:ascii="EC Square Sans Pro" w:hAnsi="EC Square Sans Pro" w:cstheme="minorHAnsi"/>
              <w:sz w:val="28"/>
              <w:szCs w:val="28"/>
            </w:rPr>
            <w:t xml:space="preserve"> </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DA5673">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881" w:type="dxa"/>
                <w:tcBorders>
                  <w:bottom w:val="single" w:sz="4" w:space="0" w:color="auto"/>
                </w:tcBorders>
                <w:vAlign w:val="center"/>
              </w:tcPr>
              <w:p w14:paraId="04B57F4C" w14:textId="32E54288" w:rsidR="00744C94" w:rsidRPr="00DA5673" w:rsidRDefault="00744C94" w:rsidP="00E962EE">
                <w:pPr>
                  <w:rPr>
                    <w:rFonts w:asciiTheme="minorHAnsi" w:hAnsiTheme="minorHAnsi" w:cstheme="minorHAnsi"/>
                    <w:color w:val="F2F2F2" w:themeColor="background1" w:themeShade="F2"/>
                    <w:lang w:val="en-IE"/>
                  </w:rPr>
                </w:pPr>
                <w:r w:rsidRPr="00DA5673">
                  <w:rPr>
                    <w:rFonts w:asciiTheme="minorHAnsi" w:eastAsiaTheme="minorHAnsi" w:hAnsiTheme="minorHAnsi" w:cstheme="minorHAnsi"/>
                    <w:b/>
                    <w:szCs w:val="24"/>
                    <w:lang w:eastAsia="en-US"/>
                  </w:rPr>
                  <w:t xml:space="preserve">Call for interest reference: </w:t>
                </w:r>
                <w:r w:rsidR="00935AB1" w:rsidRPr="00DA5673">
                  <w:rPr>
                    <w:rFonts w:asciiTheme="minorHAnsi" w:eastAsiaTheme="minorHAnsi" w:hAnsiTheme="minorHAnsi" w:cstheme="minorHAnsi"/>
                    <w:b/>
                    <w:szCs w:val="24"/>
                    <w:lang w:eastAsia="en-US"/>
                  </w:rPr>
                  <w:t>INTPA/GF</w:t>
                </w:r>
                <w:r w:rsidR="00A752F1" w:rsidRPr="00DA5673">
                  <w:rPr>
                    <w:rFonts w:asciiTheme="minorHAnsi" w:eastAsiaTheme="minorHAnsi" w:hAnsiTheme="minorHAnsi" w:cstheme="minorHAnsi"/>
                    <w:b/>
                    <w:szCs w:val="24"/>
                    <w:lang w:eastAsia="en-US"/>
                  </w:rPr>
                  <w:t>IV</w:t>
                </w:r>
                <w:r w:rsidR="00935AB1" w:rsidRPr="00DA5673">
                  <w:rPr>
                    <w:rFonts w:asciiTheme="minorHAnsi" w:eastAsiaTheme="minorHAnsi" w:hAnsiTheme="minorHAnsi" w:cstheme="minorHAnsi"/>
                    <w:b/>
                    <w:szCs w:val="24"/>
                    <w:lang w:eastAsia="en-US"/>
                  </w:rPr>
                  <w:t>/</w:t>
                </w:r>
                <w:r w:rsidR="00DA5673" w:rsidRPr="00DA5673">
                  <w:rPr>
                    <w:rFonts w:asciiTheme="minorHAnsi" w:eastAsiaTheme="minorHAnsi" w:hAnsiTheme="minorHAnsi" w:cstheme="minorHAnsi"/>
                    <w:b/>
                    <w:szCs w:val="24"/>
                    <w:lang w:eastAsia="en-US"/>
                  </w:rPr>
                  <w:t>518269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C55A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7C55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C55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C55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C55A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43BD4F5"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752F1">
              <w:rPr>
                <w:rFonts w:ascii="EC Square Sans Pro" w:hAnsi="EC Square Sans Pro" w:cstheme="minorHAnsi"/>
              </w:rPr>
              <w:t>Climate, Environment and Natural Resources – Fresh Water with experience on water and sanitation infrastructure</w:t>
            </w:r>
          </w:p>
          <w:p w14:paraId="5DCA10BE" w14:textId="42CF7BB3" w:rsidR="00A752F1" w:rsidRPr="008E3D42" w:rsidRDefault="00744C94" w:rsidP="00E962EE">
            <w:pPr>
              <w:spacing w:before="240" w:after="360" w:line="240" w:lineRule="atLeast"/>
              <w:jc w:val="left"/>
              <w:rPr>
                <w:rFonts w:ascii="EC Square Sans Pro" w:hAnsi="EC Square Sans Pro" w:cstheme="minorHAnsi"/>
              </w:rPr>
            </w:pPr>
            <w:r w:rsidRPr="00A752F1">
              <w:rPr>
                <w:rFonts w:ascii="EC Square Sans Pro" w:hAnsi="EC Square Sans Pro" w:cstheme="minorHAnsi"/>
              </w:rPr>
              <w:t xml:space="preserve">… and how many in the field of </w:t>
            </w:r>
            <w:r w:rsidR="00A752F1" w:rsidRPr="00A752F1">
              <w:rPr>
                <w:rFonts w:ascii="EC Square Sans Pro" w:hAnsi="EC Square Sans Pro" w:cstheme="minorHAnsi"/>
              </w:rPr>
              <w:t>financial instruments and institutions with Investment /deal structuring, experience with start-ups, social ventures/impact ventures, investment funds, experience with EFSD+ and/or Blending Platforms and Facilities</w:t>
            </w:r>
          </w:p>
          <w:p w14:paraId="5B823D9A" w14:textId="650998E8" w:rsidR="00A752F1" w:rsidRDefault="00A752F1" w:rsidP="00A752F1">
            <w:pPr>
              <w:spacing w:after="0"/>
              <w:jc w:val="left"/>
              <w:rPr>
                <w:rFonts w:ascii="Arial" w:hAnsi="Arial" w:cs="Arial"/>
                <w:color w:val="000000"/>
                <w:sz w:val="18"/>
                <w:szCs w:val="18"/>
              </w:rPr>
            </w:pPr>
            <w:r>
              <w:rPr>
                <w:rFonts w:ascii="Arial" w:hAnsi="Arial" w:cs="Arial"/>
                <w:color w:val="000000"/>
                <w:sz w:val="18"/>
                <w:szCs w:val="18"/>
              </w:rPr>
              <w:br/>
            </w:r>
          </w:p>
          <w:p w14:paraId="724B3B83" w14:textId="613588B2"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36BDE04" w14:textId="77777777" w:rsidR="009021BC" w:rsidRDefault="009021BC"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5FFA6119"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7F376B5C" w14:textId="77777777" w:rsidR="009021BC" w:rsidRDefault="009021BC"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0C1E9F3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4037290"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935AB1">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C55A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C55A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C55A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C55A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C5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C5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C5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C5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C5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C5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C55A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C55A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C411" w14:textId="77777777" w:rsidR="007C55AE" w:rsidRDefault="007C55AE" w:rsidP="00744C94">
      <w:pPr>
        <w:spacing w:after="0"/>
      </w:pPr>
      <w:r>
        <w:separator/>
      </w:r>
    </w:p>
  </w:endnote>
  <w:endnote w:type="continuationSeparator" w:id="0">
    <w:p w14:paraId="609DDB75" w14:textId="77777777" w:rsidR="007C55AE" w:rsidRDefault="007C55AE" w:rsidP="00744C94">
      <w:pPr>
        <w:spacing w:after="0"/>
      </w:pPr>
      <w:r>
        <w:continuationSeparator/>
      </w:r>
    </w:p>
  </w:endnote>
  <w:endnote w:type="continuationNotice" w:id="1">
    <w:p w14:paraId="47B65BF2" w14:textId="77777777" w:rsidR="007C55AE" w:rsidRDefault="007C55A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3476" w14:textId="77777777" w:rsidR="007C55AE" w:rsidRDefault="007C55AE" w:rsidP="00744C94">
      <w:pPr>
        <w:spacing w:after="0"/>
      </w:pPr>
      <w:r>
        <w:separator/>
      </w:r>
    </w:p>
  </w:footnote>
  <w:footnote w:type="continuationSeparator" w:id="0">
    <w:p w14:paraId="43353AEF" w14:textId="77777777" w:rsidR="007C55AE" w:rsidRDefault="007C55AE" w:rsidP="00744C94">
      <w:pPr>
        <w:spacing w:after="0"/>
      </w:pPr>
      <w:r>
        <w:continuationSeparator/>
      </w:r>
    </w:p>
  </w:footnote>
  <w:footnote w:type="continuationNotice" w:id="1">
    <w:p w14:paraId="09879022" w14:textId="77777777" w:rsidR="007C55AE" w:rsidRDefault="007C55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4CD7"/>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86AB4"/>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55A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1BC"/>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093"/>
    <w:rsid w:val="00A57A9D"/>
    <w:rsid w:val="00A62602"/>
    <w:rsid w:val="00A64FB8"/>
    <w:rsid w:val="00A6557F"/>
    <w:rsid w:val="00A656E9"/>
    <w:rsid w:val="00A66AA9"/>
    <w:rsid w:val="00A71260"/>
    <w:rsid w:val="00A74120"/>
    <w:rsid w:val="00A74494"/>
    <w:rsid w:val="00A752F1"/>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673"/>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93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47250"/>
    <w:rsid w:val="00175AB9"/>
    <w:rsid w:val="001C4CD7"/>
    <w:rsid w:val="00202BC0"/>
    <w:rsid w:val="00786AB4"/>
    <w:rsid w:val="007A387C"/>
    <w:rsid w:val="008026CF"/>
    <w:rsid w:val="00A57093"/>
    <w:rsid w:val="00CD07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customXml/itemProps3.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614</Words>
  <Characters>3474</Characters>
  <Application>Microsoft Office Word</Application>
  <DocSecurity>0</DocSecurity>
  <Lines>73</Lines>
  <Paragraphs>30</Paragraphs>
  <ScaleCrop>false</ScaleCrop>
  <Company>European Commission</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MINOUX Anne-Lyse (HR)</cp:lastModifiedBy>
  <cp:revision>4</cp:revision>
  <dcterms:created xsi:type="dcterms:W3CDTF">2026-07-17T09:15:00Z</dcterms:created>
  <dcterms:modified xsi:type="dcterms:W3CDTF">2026-07-23T09:29:00Z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