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110A8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3E9DDAB"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110A8B">
                  <w:rPr>
                    <w:rFonts w:ascii="EC Square Sans Pro" w:eastAsiaTheme="minorHAnsi" w:hAnsi="EC Square Sans Pro" w:cstheme="minorHAnsi"/>
                    <w:b/>
                    <w:szCs w:val="24"/>
                    <w:lang w:eastAsia="en-US"/>
                  </w:rPr>
                  <w:t xml:space="preserve">Selection reference: </w:t>
                </w:r>
                <w:r w:rsidR="00110A8B" w:rsidRPr="00110A8B">
                  <w:rPr>
                    <w:rFonts w:ascii="EC Square Sans Pro" w:eastAsiaTheme="minorHAnsi" w:hAnsi="EC Square Sans Pro" w:cstheme="minorHAnsi"/>
                    <w:b/>
                    <w:szCs w:val="24"/>
                    <w:lang w:eastAsia="en-US"/>
                  </w:rPr>
                  <w:t>JRC</w:t>
                </w:r>
                <w:r w:rsidRPr="00110A8B">
                  <w:rPr>
                    <w:rFonts w:ascii="EC Square Sans Pro" w:eastAsiaTheme="minorHAnsi" w:hAnsi="EC Square Sans Pro" w:cstheme="minorHAnsi"/>
                    <w:b/>
                    <w:szCs w:val="24"/>
                    <w:lang w:eastAsia="en-US"/>
                  </w:rPr>
                  <w:t>/COM/202</w:t>
                </w:r>
                <w:r w:rsidR="00110A8B" w:rsidRPr="00110A8B">
                  <w:rPr>
                    <w:rFonts w:ascii="EC Square Sans Pro" w:eastAsiaTheme="minorHAnsi" w:hAnsi="EC Square Sans Pro" w:cstheme="minorHAnsi"/>
                    <w:b/>
                    <w:szCs w:val="24"/>
                    <w:lang w:eastAsia="en-US"/>
                  </w:rPr>
                  <w:t>6</w:t>
                </w:r>
                <w:r w:rsidRPr="00110A8B">
                  <w:rPr>
                    <w:rFonts w:ascii="EC Square Sans Pro" w:eastAsiaTheme="minorHAnsi" w:hAnsi="EC Square Sans Pro" w:cstheme="minorHAnsi"/>
                    <w:b/>
                    <w:szCs w:val="24"/>
                    <w:lang w:eastAsia="en-US"/>
                  </w:rPr>
                  <w:t>/</w:t>
                </w:r>
                <w:r w:rsidR="00110A8B" w:rsidRPr="00110A8B">
                  <w:rPr>
                    <w:rFonts w:ascii="EC Square Sans Pro" w:eastAsiaTheme="minorHAnsi" w:hAnsi="EC Square Sans Pro" w:cstheme="minorHAnsi"/>
                    <w:b/>
                    <w:szCs w:val="24"/>
                    <w:lang w:eastAsia="en-US"/>
                  </w:rPr>
                  <w:t>760</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110A8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110A8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110A8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110A8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110A8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110A8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3970BF79"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of </w:t>
            </w:r>
            <w:r w:rsidR="00110A8B" w:rsidRPr="00110A8B">
              <w:rPr>
                <w:rFonts w:ascii="EC Square Sans Pro" w:hAnsi="EC Square Sans Pro" w:cstheme="minorHAnsi"/>
              </w:rPr>
              <w:t>administrative support/secretariat role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374AB35F" w:rsidR="00333AEA" w:rsidRDefault="00333AEA" w:rsidP="00A37FBD">
            <w:pPr>
              <w:spacing w:after="0" w:line="240" w:lineRule="atLeast"/>
              <w:jc w:val="left"/>
              <w:rPr>
                <w:rFonts w:ascii="EC Square Sans Pro" w:hAnsi="EC Square Sans Pro" w:cstheme="minorHAnsi"/>
              </w:rPr>
            </w:pPr>
            <w:r w:rsidRPr="00110A8B">
              <w:rPr>
                <w:rFonts w:ascii="EC Square Sans Pro" w:hAnsi="EC Square Sans Pro" w:cstheme="minorHAnsi"/>
              </w:rPr>
              <w:t xml:space="preserve">and how many </w:t>
            </w:r>
            <w:r w:rsidR="00110A8B" w:rsidRPr="00110A8B">
              <w:rPr>
                <w:rFonts w:ascii="EC Square Sans Pro" w:hAnsi="EC Square Sans Pro" w:cstheme="minorHAnsi"/>
              </w:rPr>
              <w:t>within a scientific, research, or technical environment</w:t>
            </w:r>
            <w:r w:rsidRPr="00110A8B">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110A8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110A8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110A8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110A8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A8B"/>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61A"/>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42D"/>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1C17"/>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9F49CC"/>
    <w:rsid w:val="00A8142D"/>
    <w:rsid w:val="00B86DDB"/>
    <w:rsid w:val="00BB1C17"/>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675</Words>
  <Characters>3378</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DI GIOIA Elena (HR-ISPRA)</cp:lastModifiedBy>
  <cp:revision>2</cp:revision>
  <cp:lastPrinted>2025-04-04T08:19:00Z</cp:lastPrinted>
  <dcterms:created xsi:type="dcterms:W3CDTF">2026-05-04T08:40:00Z</dcterms:created>
  <dcterms:modified xsi:type="dcterms:W3CDTF">2026-05-04T08:40:00Z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