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24A2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D2DA80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64194">
                  <w:rPr>
                    <w:rFonts w:ascii="EC Square Sans Pro" w:eastAsiaTheme="minorHAnsi" w:hAnsi="EC Square Sans Pro" w:cstheme="minorHAnsi"/>
                    <w:b/>
                    <w:szCs w:val="24"/>
                    <w:lang w:eastAsia="en-US"/>
                  </w:rPr>
                  <w:t xml:space="preserve">Selection reference: </w:t>
                </w:r>
                <w:r w:rsidR="00515AFD">
                  <w:rPr>
                    <w:rFonts w:ascii="EC Square Sans Pro" w:eastAsiaTheme="minorHAnsi" w:hAnsi="EC Square Sans Pro" w:cstheme="minorHAnsi"/>
                    <w:b/>
                    <w:szCs w:val="24"/>
                    <w:lang w:eastAsia="en-US"/>
                  </w:rPr>
                  <w:t>ENEST</w:t>
                </w:r>
                <w:r w:rsidRPr="00964194">
                  <w:rPr>
                    <w:rFonts w:ascii="EC Square Sans Pro" w:eastAsiaTheme="minorHAnsi" w:hAnsi="EC Square Sans Pro" w:cstheme="minorHAnsi"/>
                    <w:b/>
                    <w:szCs w:val="24"/>
                    <w:lang w:eastAsia="en-US"/>
                  </w:rPr>
                  <w:t>/COM/202</w:t>
                </w:r>
                <w:r w:rsidR="00964194" w:rsidRPr="00964194">
                  <w:rPr>
                    <w:rFonts w:ascii="EC Square Sans Pro" w:eastAsiaTheme="minorHAnsi" w:hAnsi="EC Square Sans Pro" w:cstheme="minorHAnsi"/>
                    <w:b/>
                    <w:szCs w:val="24"/>
                    <w:lang w:eastAsia="en-US"/>
                  </w:rPr>
                  <w:t>6/766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24A2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24A2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24A2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24A2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24A2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24A2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A1E247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7642B">
              <w:rPr>
                <w:rFonts w:ascii="EC Square Sans Pro" w:hAnsi="EC Square Sans Pro" w:cstheme="minorHAnsi"/>
              </w:rPr>
              <w:t xml:space="preserve">external </w:t>
            </w:r>
            <w:proofErr w:type="gramStart"/>
            <w:r w:rsidR="00B7642B">
              <w:rPr>
                <w:rFonts w:ascii="EC Square Sans Pro" w:hAnsi="EC Square Sans Pro" w:cstheme="minorHAnsi"/>
              </w:rPr>
              <w:t xml:space="preserve">relations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1F8CCD8" w:rsidR="00333AEA" w:rsidRDefault="00333AEA" w:rsidP="00A37FBD">
            <w:pPr>
              <w:spacing w:after="0" w:line="240" w:lineRule="atLeast"/>
              <w:jc w:val="left"/>
              <w:rPr>
                <w:rFonts w:ascii="EC Square Sans Pro" w:hAnsi="EC Square Sans Pro" w:cstheme="minorHAnsi"/>
              </w:rPr>
            </w:pPr>
            <w:r w:rsidRPr="00B7642B">
              <w:rPr>
                <w:rFonts w:ascii="EC Square Sans Pro" w:hAnsi="EC Square Sans Pro" w:cstheme="minorHAnsi"/>
              </w:rPr>
              <w:t xml:space="preserve">and how many in the field of </w:t>
            </w:r>
            <w:r w:rsidR="00B7642B" w:rsidRPr="00B7642B">
              <w:rPr>
                <w:rFonts w:ascii="EC Square Sans Pro" w:hAnsi="EC Square Sans Pro" w:cstheme="minorHAnsi"/>
              </w:rPr>
              <w:t xml:space="preserve">budget, finance and internal </w:t>
            </w:r>
            <w:proofErr w:type="gramStart"/>
            <w:r w:rsidR="00B7642B" w:rsidRPr="00B7642B">
              <w:rPr>
                <w:rFonts w:ascii="EC Square Sans Pro" w:hAnsi="EC Square Sans Pro" w:cstheme="minorHAnsi"/>
              </w:rPr>
              <w:t xml:space="preserve">control </w:t>
            </w:r>
            <w:r w:rsidRPr="00B7642B">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24A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24A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24A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24A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32C"/>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5AFD"/>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5409"/>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4A25"/>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19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42B"/>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A532C"/>
    <w:rsid w:val="004B30C6"/>
    <w:rsid w:val="004C0A4C"/>
    <w:rsid w:val="00605409"/>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672</Words>
  <Characters>3374</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COLETTO Fatima (HR)</cp:lastModifiedBy>
  <cp:revision>2</cp:revision>
  <cp:lastPrinted>2025-04-04T08:19:00Z</cp:lastPrinted>
  <dcterms:created xsi:type="dcterms:W3CDTF">2026-05-27T16:28:00Z</dcterms:created>
  <dcterms:modified xsi:type="dcterms:W3CDTF">2026-05-27T16:28:00Z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