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B935E8"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455D8D7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B935E8">
                  <w:rPr>
                    <w:rFonts w:ascii="EC Square Sans Pro" w:eastAsiaTheme="minorHAnsi" w:hAnsi="EC Square Sans Pro" w:cstheme="minorHAnsi"/>
                    <w:b/>
                    <w:szCs w:val="24"/>
                    <w:lang w:eastAsia="en-US"/>
                  </w:rPr>
                  <w:t xml:space="preserve">Selection reference: </w:t>
                </w:r>
                <w:r w:rsidR="00B935E8" w:rsidRPr="00B935E8">
                  <w:rPr>
                    <w:rFonts w:ascii="EC Square Sans Pro" w:eastAsiaTheme="minorHAnsi" w:hAnsi="EC Square Sans Pro" w:cstheme="minorHAnsi"/>
                    <w:b/>
                    <w:szCs w:val="24"/>
                    <w:lang w:eastAsia="en-US"/>
                  </w:rPr>
                  <w:t>ENER</w:t>
                </w:r>
                <w:r w:rsidRPr="00B935E8">
                  <w:rPr>
                    <w:rFonts w:ascii="EC Square Sans Pro" w:eastAsiaTheme="minorHAnsi" w:hAnsi="EC Square Sans Pro" w:cstheme="minorHAnsi"/>
                    <w:b/>
                    <w:szCs w:val="24"/>
                    <w:lang w:eastAsia="en-US"/>
                  </w:rPr>
                  <w:t>/COM/20</w:t>
                </w:r>
                <w:r w:rsidR="00B935E8" w:rsidRPr="00B935E8">
                  <w:rPr>
                    <w:rFonts w:ascii="EC Square Sans Pro" w:eastAsiaTheme="minorHAnsi" w:hAnsi="EC Square Sans Pro" w:cstheme="minorHAnsi"/>
                    <w:b/>
                    <w:szCs w:val="24"/>
                    <w:lang w:eastAsia="en-US"/>
                  </w:rPr>
                  <w:t>26</w:t>
                </w:r>
                <w:r w:rsidRPr="00B935E8">
                  <w:rPr>
                    <w:rFonts w:ascii="EC Square Sans Pro" w:eastAsiaTheme="minorHAnsi" w:hAnsi="EC Square Sans Pro" w:cstheme="minorHAnsi"/>
                    <w:b/>
                    <w:szCs w:val="24"/>
                    <w:lang w:eastAsia="en-US"/>
                  </w:rPr>
                  <w:t>/</w:t>
                </w:r>
                <w:r w:rsidR="00B935E8" w:rsidRPr="00B935E8">
                  <w:rPr>
                    <w:rFonts w:ascii="EC Square Sans Pro" w:eastAsiaTheme="minorHAnsi" w:hAnsi="EC Square Sans Pro" w:cstheme="minorHAnsi"/>
                    <w:b/>
                    <w:szCs w:val="24"/>
                    <w:lang w:eastAsia="en-US"/>
                  </w:rPr>
                  <w:t>878</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B935E8"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B935E8"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B935E8"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B935E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B935E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B935E8"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77B85E4D"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00B935E8">
              <w:rPr>
                <w:rFonts w:ascii="EC Square Sans Pro" w:hAnsi="EC Square Sans Pro" w:cstheme="minorHAnsi"/>
              </w:rPr>
              <w:t>a technical or scientific field</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34F0A4D8" w:rsidR="00333AEA" w:rsidRDefault="00333AEA" w:rsidP="00A37FBD">
            <w:pPr>
              <w:spacing w:after="0" w:line="240" w:lineRule="atLeast"/>
              <w:jc w:val="left"/>
              <w:rPr>
                <w:rFonts w:ascii="EC Square Sans Pro" w:hAnsi="EC Square Sans Pro" w:cstheme="minorHAnsi"/>
              </w:rPr>
            </w:pPr>
            <w:r w:rsidRPr="00B935E8">
              <w:rPr>
                <w:rFonts w:ascii="EC Square Sans Pro" w:hAnsi="EC Square Sans Pro" w:cstheme="minorHAnsi"/>
              </w:rPr>
              <w:t xml:space="preserve">… and how many in </w:t>
            </w:r>
            <w:r w:rsidR="00B935E8" w:rsidRPr="00B935E8">
              <w:rPr>
                <w:rFonts w:ascii="EC Square Sans Pro" w:hAnsi="EC Square Sans Pro" w:cstheme="minorHAnsi"/>
              </w:rPr>
              <w:t xml:space="preserve">a regulated </w:t>
            </w:r>
            <w:r w:rsidRPr="00B935E8">
              <w:rPr>
                <w:rFonts w:ascii="EC Square Sans Pro" w:hAnsi="EC Square Sans Pro" w:cstheme="minorHAnsi"/>
              </w:rPr>
              <w:t>field?</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B935E8"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B935E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B935E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B935E8"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59E3"/>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6639"/>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0CB"/>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5E8"/>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706A23"/>
    <w:rsid w:val="007A6639"/>
    <w:rsid w:val="009540CB"/>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668</Words>
  <Characters>3345</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TSENEKIDIS Konstantinos (HR)</cp:lastModifiedBy>
  <cp:revision>3</cp:revision>
  <cp:lastPrinted>2025-04-04T08:19:00Z</cp:lastPrinted>
  <dcterms:created xsi:type="dcterms:W3CDTF">2026-05-08T13:36:00Z</dcterms:created>
  <dcterms:modified xsi:type="dcterms:W3CDTF">2026-05-08T14:06:00Z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