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3338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1DC7F9F" w:rsidR="00124374" w:rsidRPr="00C33386" w:rsidRDefault="00124374" w:rsidP="00ED5BDD">
                <w:pPr>
                  <w:spacing w:after="0"/>
                  <w:rPr>
                    <w:rFonts w:ascii="EC Square Sans Pro" w:hAnsi="EC Square Sans Pro" w:cstheme="minorHAnsi"/>
                    <w:color w:val="F2F2F2" w:themeColor="background1" w:themeShade="F2"/>
                    <w:lang w:val="en-IE"/>
                  </w:rPr>
                </w:pPr>
                <w:r w:rsidRPr="00C33386">
                  <w:rPr>
                    <w:rFonts w:ascii="EC Square Sans Pro" w:eastAsiaTheme="minorHAnsi" w:hAnsi="EC Square Sans Pro" w:cstheme="minorHAnsi"/>
                    <w:b/>
                    <w:szCs w:val="24"/>
                    <w:lang w:eastAsia="en-US"/>
                  </w:rPr>
                  <w:t xml:space="preserve">Selection reference: </w:t>
                </w:r>
                <w:r w:rsidR="00E076BD" w:rsidRPr="00C33386">
                  <w:rPr>
                    <w:rFonts w:ascii="EC Square Sans Pro" w:eastAsiaTheme="minorHAnsi" w:hAnsi="EC Square Sans Pro" w:cstheme="minorHAnsi"/>
                    <w:b/>
                    <w:szCs w:val="24"/>
                    <w:lang w:eastAsia="en-US"/>
                  </w:rPr>
                  <w:t>ENER</w:t>
                </w:r>
                <w:r w:rsidRPr="00C33386">
                  <w:rPr>
                    <w:rFonts w:ascii="EC Square Sans Pro" w:eastAsiaTheme="minorHAnsi" w:hAnsi="EC Square Sans Pro" w:cstheme="minorHAnsi"/>
                    <w:b/>
                    <w:szCs w:val="24"/>
                    <w:lang w:eastAsia="en-US"/>
                  </w:rPr>
                  <w:t>/COM/202</w:t>
                </w:r>
                <w:r w:rsidR="00E076BD" w:rsidRPr="00C33386">
                  <w:rPr>
                    <w:rFonts w:ascii="EC Square Sans Pro" w:eastAsiaTheme="minorHAnsi" w:hAnsi="EC Square Sans Pro" w:cstheme="minorHAnsi"/>
                    <w:b/>
                    <w:szCs w:val="24"/>
                    <w:lang w:eastAsia="en-US"/>
                  </w:rPr>
                  <w:t>6</w:t>
                </w:r>
                <w:r w:rsidRPr="00C33386">
                  <w:rPr>
                    <w:rFonts w:ascii="EC Square Sans Pro" w:eastAsiaTheme="minorHAnsi" w:hAnsi="EC Square Sans Pro" w:cstheme="minorHAnsi"/>
                    <w:b/>
                    <w:szCs w:val="24"/>
                    <w:lang w:eastAsia="en-US"/>
                  </w:rPr>
                  <w:t>/</w:t>
                </w:r>
                <w:r w:rsidR="00E076BD" w:rsidRPr="00C33386">
                  <w:rPr>
                    <w:rFonts w:ascii="EC Square Sans Pro" w:eastAsiaTheme="minorHAnsi" w:hAnsi="EC Square Sans Pro" w:cstheme="minorHAnsi"/>
                    <w:b/>
                    <w:szCs w:val="24"/>
                    <w:lang w:eastAsia="en-US"/>
                  </w:rPr>
                  <w:t>713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3338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3338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3338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333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3338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3338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3ED720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076BD">
              <w:rPr>
                <w:rFonts w:ascii="EC Square Sans Pro" w:hAnsi="EC Square Sans Pro" w:cstheme="minorHAnsi"/>
              </w:rPr>
              <w:t>electricity market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A2206E8" w:rsidR="00333AEA" w:rsidRDefault="00333AEA" w:rsidP="00A37FBD">
            <w:pPr>
              <w:spacing w:after="0" w:line="240" w:lineRule="atLeast"/>
              <w:jc w:val="left"/>
              <w:rPr>
                <w:rFonts w:ascii="EC Square Sans Pro" w:hAnsi="EC Square Sans Pro" w:cstheme="minorHAnsi"/>
              </w:rPr>
            </w:pPr>
            <w:r w:rsidRPr="00C33386">
              <w:rPr>
                <w:rFonts w:ascii="EC Square Sans Pro" w:hAnsi="EC Square Sans Pro" w:cstheme="minorHAnsi"/>
              </w:rPr>
              <w:t xml:space="preserve">… and how many in </w:t>
            </w:r>
            <w:r w:rsidR="00E076BD" w:rsidRPr="00C33386">
              <w:rPr>
                <w:rFonts w:ascii="EC Square Sans Pro" w:hAnsi="EC Square Sans Pro" w:cstheme="minorHAnsi"/>
              </w:rPr>
              <w:t xml:space="preserve">policy development, implementation </w:t>
            </w:r>
            <w:r w:rsidR="00077D40" w:rsidRPr="00C33386">
              <w:rPr>
                <w:rFonts w:ascii="EC Square Sans Pro" w:hAnsi="EC Square Sans Pro" w:cstheme="minorHAnsi"/>
              </w:rPr>
              <w:t>or</w:t>
            </w:r>
            <w:r w:rsidR="00E076BD" w:rsidRPr="00C33386">
              <w:rPr>
                <w:rFonts w:ascii="EC Square Sans Pro" w:hAnsi="EC Square Sans Pro" w:cstheme="minorHAnsi"/>
              </w:rPr>
              <w:t xml:space="preserve"> enforcement of electricity market rules</w:t>
            </w:r>
            <w:r w:rsidRPr="00C3338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33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33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33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3338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D40"/>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64A5"/>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386"/>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6A63"/>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6BD"/>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964A5"/>
    <w:rsid w:val="006D3BFD"/>
    <w:rsid w:val="00706A23"/>
    <w:rsid w:val="009F49CC"/>
    <w:rsid w:val="00B86DDB"/>
    <w:rsid w:val="00BD44DD"/>
    <w:rsid w:val="00C54138"/>
    <w:rsid w:val="00C73F93"/>
    <w:rsid w:val="00CC0DE3"/>
    <w:rsid w:val="00D16A6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3461</Characters>
  <Application>Microsoft Office Word</Application>
  <DocSecurity>4</DocSecurity>
  <Lines>76</Lines>
  <Paragraphs>34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2026-04-29T13:39:00Z</dcterms:created>
  <dcterms:modified xsi:type="dcterms:W3CDTF">2026-04-29T13:39:00Z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