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E279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8157"/>
        <w:gridCol w:w="1031"/>
        <w:gridCol w:w="9398"/>
      </w:tblGrid>
      <w:tr w:rsidR="00744C94" w:rsidRPr="00A42175" w14:paraId="41E13B6F" w14:textId="77777777" w:rsidTr="0039659E">
        <w:trPr>
          <w:gridBefore w:val="1"/>
          <w:gridAfter w:val="2"/>
          <w:wBefore w:w="139" w:type="dxa"/>
          <w:wAfter w:w="1042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8157" w:type="dxa"/>
                <w:tcBorders>
                  <w:bottom w:val="single" w:sz="4" w:space="0" w:color="auto"/>
                </w:tcBorders>
                <w:vAlign w:val="center"/>
              </w:tcPr>
              <w:p w14:paraId="04B57F4C" w14:textId="39DFE413" w:rsidR="00744C94" w:rsidRPr="00A42175" w:rsidRDefault="0039659E" w:rsidP="00E962EE">
                <w:pPr>
                  <w:rPr>
                    <w:rFonts w:asciiTheme="minorHAnsi" w:hAnsiTheme="minorHAnsi" w:cstheme="minorHAnsi"/>
                    <w:color w:val="F2F2F2" w:themeColor="background1" w:themeShade="F2"/>
                    <w:highlight w:val="lightGray"/>
                    <w:lang w:val="en-IE"/>
                  </w:rPr>
                </w:pPr>
                <w:r w:rsidRPr="0039659E">
                  <w:rPr>
                    <w:rFonts w:asciiTheme="minorHAnsi" w:eastAsiaTheme="minorHAnsi" w:hAnsiTheme="minorHAnsi" w:cstheme="minorHAnsi"/>
                    <w:b/>
                    <w:szCs w:val="24"/>
                    <w:lang w:eastAsia="en-US"/>
                  </w:rPr>
                  <w:t>Call for interest reference: EC/2026/RTD/434841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E279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E279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E279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E279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E279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AE2794">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AE2794">
        <w:trPr>
          <w:gridAfter w:val="1"/>
          <w:wAfter w:w="142" w:type="dxa"/>
        </w:trPr>
        <w:tc>
          <w:tcPr>
            <w:tcW w:w="5820" w:type="dxa"/>
            <w:gridSpan w:val="2"/>
            <w:tcBorders>
              <w:top w:val="single" w:sz="4" w:space="0" w:color="auto"/>
              <w:left w:val="nil"/>
              <w:bottom w:val="nil"/>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68FE8A2" w:rsidR="0039659E" w:rsidRPr="00AE2794" w:rsidRDefault="00744C94" w:rsidP="00AE2794">
            <w:pPr>
              <w:spacing w:before="240" w:after="0" w:line="240" w:lineRule="atLeast"/>
              <w:jc w:val="left"/>
              <w:rPr>
                <w:rFonts w:ascii="EC Square Sans Pro" w:hAnsi="EC Square Sans Pro" w:cstheme="minorHAnsi"/>
                <w:b/>
                <w:bCs/>
                <w:sz w:val="22"/>
                <w:szCs w:val="22"/>
                <w:shd w:val="clear" w:color="auto" w:fill="FAFCFF"/>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39659E" w:rsidRPr="008134A5">
              <w:rPr>
                <w:rFonts w:ascii="EC Square Sans Pro" w:hAnsi="EC Square Sans Pro" w:cstheme="minorHAnsi"/>
                <w:b/>
                <w:bCs/>
                <w:sz w:val="22"/>
                <w:szCs w:val="22"/>
                <w:shd w:val="clear" w:color="auto" w:fill="FAFCFF"/>
                <w:lang w:val="en-IE"/>
              </w:rPr>
              <w:t xml:space="preserve">cultural heritage and </w:t>
            </w:r>
            <w:r w:rsidR="0039659E">
              <w:rPr>
                <w:rFonts w:ascii="EC Square Sans Pro" w:hAnsi="EC Square Sans Pro" w:cstheme="minorHAnsi"/>
                <w:b/>
                <w:bCs/>
                <w:sz w:val="22"/>
                <w:szCs w:val="22"/>
                <w:shd w:val="clear" w:color="auto" w:fill="FAFCFF"/>
                <w:lang w:val="en-IE"/>
              </w:rPr>
              <w:t xml:space="preserve">cultural and creative industries </w:t>
            </w:r>
            <w:r w:rsidR="0039659E" w:rsidRPr="008134A5">
              <w:rPr>
                <w:rFonts w:ascii="EC Square Sans Pro" w:hAnsi="EC Square Sans Pro" w:cstheme="minorHAnsi"/>
                <w:b/>
                <w:bCs/>
                <w:sz w:val="22"/>
                <w:szCs w:val="22"/>
                <w:shd w:val="clear" w:color="auto" w:fill="FAFCFF"/>
                <w:lang w:val="en-IE"/>
              </w:rPr>
              <w:t>related policies</w:t>
            </w:r>
          </w:p>
        </w:tc>
        <w:tc>
          <w:tcPr>
            <w:tcW w:w="1831" w:type="dxa"/>
            <w:gridSpan w:val="3"/>
            <w:tcBorders>
              <w:top w:val="single" w:sz="4" w:space="0" w:color="auto"/>
              <w:left w:val="nil"/>
              <w:bottom w:val="nil"/>
              <w:right w:val="nil"/>
            </w:tcBorders>
          </w:tcPr>
          <w:p w14:paraId="4B370601" w14:textId="77777777" w:rsidR="00744C94" w:rsidRDefault="00744C94" w:rsidP="00AE2794">
            <w:pPr>
              <w:spacing w:after="120" w:line="480" w:lineRule="auto"/>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18753DD" w:rsidR="00744C94" w:rsidRPr="00AF6DEF" w:rsidRDefault="00744C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nil"/>
              <w:right w:val="nil"/>
            </w:tcBorders>
          </w:tcPr>
          <w:p w14:paraId="7FBDDC7F" w14:textId="77777777" w:rsidR="00744C94" w:rsidRDefault="00744C94" w:rsidP="00AE2794">
            <w:pPr>
              <w:spacing w:after="120" w:line="480" w:lineRule="auto"/>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18BF6C9" w:rsidR="00744C94" w:rsidRPr="00AF6DEF" w:rsidRDefault="00744C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AE2794" w:rsidRPr="00AF169C" w14:paraId="766391C9" w14:textId="77777777" w:rsidTr="00AE2794">
        <w:trPr>
          <w:gridAfter w:val="1"/>
          <w:wAfter w:w="142" w:type="dxa"/>
        </w:trPr>
        <w:tc>
          <w:tcPr>
            <w:tcW w:w="5820" w:type="dxa"/>
            <w:gridSpan w:val="2"/>
            <w:tcBorders>
              <w:top w:val="nil"/>
              <w:left w:val="nil"/>
              <w:bottom w:val="single" w:sz="4" w:space="0" w:color="auto"/>
              <w:right w:val="nil"/>
            </w:tcBorders>
          </w:tcPr>
          <w:p w14:paraId="59856E33" w14:textId="77777777" w:rsidR="00AE2794" w:rsidRDefault="00AE2794" w:rsidP="00AE2794">
            <w:pPr>
              <w:spacing w:after="0"/>
              <w:jc w:val="left"/>
              <w:rPr>
                <w:rFonts w:ascii="EC Square Sans Pro" w:hAnsi="EC Square Sans Pro" w:cstheme="minorHAnsi"/>
              </w:rPr>
            </w:pPr>
            <w:r w:rsidRPr="001B2B15">
              <w:rPr>
                <w:rFonts w:ascii="EC Square Sans Pro" w:hAnsi="EC Square Sans Pro" w:cstheme="minorHAnsi"/>
              </w:rPr>
              <w:t xml:space="preserve">… and how many in the field of </w:t>
            </w:r>
            <w:r w:rsidRPr="008134A5">
              <w:rPr>
                <w:rFonts w:ascii="EC Square Sans Pro" w:hAnsi="EC Square Sans Pro" w:cstheme="minorHAnsi"/>
                <w:b/>
                <w:bCs/>
                <w:sz w:val="22"/>
                <w:szCs w:val="22"/>
                <w:shd w:val="clear" w:color="auto" w:fill="FAFCFF"/>
                <w:lang w:val="en-IE"/>
              </w:rPr>
              <w:t>Horizon Europe programme and its management</w:t>
            </w:r>
          </w:p>
          <w:p w14:paraId="4A93BA79" w14:textId="5D8445ED" w:rsidR="00AE2794" w:rsidRPr="00CF2306" w:rsidRDefault="00AE2794" w:rsidP="00E962EE">
            <w:pPr>
              <w:spacing w:before="360" w:line="240" w:lineRule="atLeast"/>
              <w:jc w:val="left"/>
              <w:rPr>
                <w:rFonts w:ascii="EC Square Sans Pro" w:hAnsi="EC Square Sans Pro" w:cstheme="minorHAnsi"/>
              </w:rPr>
            </w:pPr>
            <w:r>
              <w:rPr>
                <w:rFonts w:ascii="EC Square Sans Pro" w:hAnsi="EC Square Sans Pro" w:cstheme="minorHAnsi"/>
              </w:rPr>
              <w:t xml:space="preserve">… and in the field of </w:t>
            </w:r>
            <w:r w:rsidRPr="008134A5">
              <w:rPr>
                <w:rFonts w:ascii="EC Square Sans Pro" w:hAnsi="EC Square Sans Pro" w:cstheme="minorHAnsi"/>
                <w:b/>
                <w:bCs/>
                <w:sz w:val="22"/>
                <w:szCs w:val="22"/>
                <w:shd w:val="clear" w:color="auto" w:fill="FAFCFF"/>
                <w:lang w:val="en-IE"/>
              </w:rPr>
              <w:t>EU policies that foster competitiveness, SMEs, scale-ups, access to finance, digital and data economy and skills</w:t>
            </w:r>
          </w:p>
        </w:tc>
        <w:tc>
          <w:tcPr>
            <w:tcW w:w="1831" w:type="dxa"/>
            <w:gridSpan w:val="3"/>
            <w:tcBorders>
              <w:top w:val="nil"/>
              <w:left w:val="nil"/>
              <w:bottom w:val="single" w:sz="4" w:space="0" w:color="auto"/>
              <w:right w:val="nil"/>
            </w:tcBorders>
          </w:tcPr>
          <w:sdt>
            <w:sdtPr>
              <w:rPr>
                <w:rFonts w:ascii="EC Square Sans Pro" w:hAnsi="EC Square Sans Pro" w:cstheme="minorHAnsi"/>
                <w:color w:val="A6A6A6" w:themeColor="background1" w:themeShade="A6"/>
              </w:rPr>
              <w:tag w:val="years"/>
              <w:id w:val="-874541408"/>
              <w:placeholder>
                <w:docPart w:val="885A67496AC845C897F39F5ABA14B1FD"/>
              </w:placeholder>
              <w:showingPlcHdr/>
              <w:text/>
            </w:sdtPr>
            <w:sdtContent>
              <w:p w14:paraId="5585434C" w14:textId="3DCF897F" w:rsidR="00AE2794" w:rsidRDefault="00AE27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83874533"/>
              <w:placeholder>
                <w:docPart w:val="78BD75312CFD421CAD50B7800CE07A44"/>
              </w:placeholder>
              <w:showingPlcHdr/>
              <w:text/>
            </w:sdtPr>
            <w:sdtContent>
              <w:p w14:paraId="673BB515" w14:textId="77777777" w:rsidR="00AE2794" w:rsidRDefault="00AE27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0659A50" w14:textId="77777777" w:rsidR="00AE2794" w:rsidRDefault="00AE2794" w:rsidP="00AE2794">
            <w:pPr>
              <w:spacing w:after="120" w:line="480" w:lineRule="auto"/>
              <w:jc w:val="center"/>
              <w:rPr>
                <w:rFonts w:ascii="EC Square Sans Pro" w:hAnsi="EC Square Sans Pro" w:cstheme="minorHAnsi"/>
              </w:rPr>
            </w:pPr>
          </w:p>
        </w:tc>
        <w:tc>
          <w:tcPr>
            <w:tcW w:w="2104" w:type="dxa"/>
            <w:gridSpan w:val="2"/>
            <w:tcBorders>
              <w:top w:val="nil"/>
              <w:left w:val="nil"/>
              <w:bottom w:val="single" w:sz="4" w:space="0" w:color="auto"/>
              <w:right w:val="nil"/>
            </w:tcBorders>
          </w:tcPr>
          <w:sdt>
            <w:sdtPr>
              <w:rPr>
                <w:rFonts w:ascii="EC Square Sans Pro" w:hAnsi="EC Square Sans Pro" w:cstheme="minorHAnsi"/>
                <w:color w:val="A6A6A6" w:themeColor="background1" w:themeShade="A6"/>
              </w:rPr>
              <w:tag w:val="years"/>
              <w:id w:val="1352998531"/>
              <w:placeholder>
                <w:docPart w:val="26068F8493EA4394AEA8B88E1B8DA0A2"/>
              </w:placeholder>
              <w:showingPlcHdr/>
              <w:text/>
            </w:sdtPr>
            <w:sdtContent>
              <w:p w14:paraId="5F6D9BA4" w14:textId="5DDA937E" w:rsidR="00AE2794" w:rsidRDefault="00AE27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65627553"/>
              <w:placeholder>
                <w:docPart w:val="C697B49BD18645A2939EC83A5064D7D4"/>
              </w:placeholder>
              <w:showingPlcHdr/>
              <w:text/>
            </w:sdtPr>
            <w:sdtContent>
              <w:p w14:paraId="219631AF" w14:textId="77777777" w:rsidR="00AE2794" w:rsidRDefault="00AE2794" w:rsidP="00AE2794">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4DDA72E" w14:textId="77777777" w:rsidR="00AE2794" w:rsidRPr="00AE2794" w:rsidRDefault="00AE2794" w:rsidP="00AE2794">
            <w:pPr>
              <w:spacing w:after="120" w:line="480" w:lineRule="auto"/>
              <w:jc w:val="center"/>
              <w:rPr>
                <w:rFonts w:ascii="EC Square Sans Pro" w:hAnsi="EC Square Sans Pro" w:cstheme="minorHAnsi"/>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E279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E279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E279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E279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lastRenderedPageBreak/>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E279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E279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880"/>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25B"/>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59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2794"/>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056"/>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0F"/>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B56"/>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885A67496AC845C897F39F5ABA14B1FD"/>
        <w:category>
          <w:name w:val="General"/>
          <w:gallery w:val="placeholder"/>
        </w:category>
        <w:types>
          <w:type w:val="bbPlcHdr"/>
        </w:types>
        <w:behaviors>
          <w:behavior w:val="content"/>
        </w:behaviors>
        <w:guid w:val="{B570DDA9-0B71-4553-B694-6E33CBB298E1}"/>
      </w:docPartPr>
      <w:docPartBody>
        <w:p w:rsidR="007B5CFB" w:rsidRDefault="007B5CFB" w:rsidP="007B5CFB">
          <w:pPr>
            <w:pStyle w:val="885A67496AC845C897F39F5ABA14B1F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8BD75312CFD421CAD50B7800CE07A44"/>
        <w:category>
          <w:name w:val="General"/>
          <w:gallery w:val="placeholder"/>
        </w:category>
        <w:types>
          <w:type w:val="bbPlcHdr"/>
        </w:types>
        <w:behaviors>
          <w:behavior w:val="content"/>
        </w:behaviors>
        <w:guid w:val="{85135404-BCE7-4215-8B9D-DAD1255B9D64}"/>
      </w:docPartPr>
      <w:docPartBody>
        <w:p w:rsidR="007B5CFB" w:rsidRDefault="007B5CFB" w:rsidP="007B5CFB">
          <w:pPr>
            <w:pStyle w:val="78BD75312CFD421CAD50B7800CE07A44"/>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97B49BD18645A2939EC83A5064D7D4"/>
        <w:category>
          <w:name w:val="General"/>
          <w:gallery w:val="placeholder"/>
        </w:category>
        <w:types>
          <w:type w:val="bbPlcHdr"/>
        </w:types>
        <w:behaviors>
          <w:behavior w:val="content"/>
        </w:behaviors>
        <w:guid w:val="{637EAAA6-A773-43E7-90BB-972F61A72152}"/>
      </w:docPartPr>
      <w:docPartBody>
        <w:p w:rsidR="007B5CFB" w:rsidRDefault="007B5CFB" w:rsidP="007B5CFB">
          <w:pPr>
            <w:pStyle w:val="C697B49BD18645A2939EC83A5064D7D4"/>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6068F8493EA4394AEA8B88E1B8DA0A2"/>
        <w:category>
          <w:name w:val="General"/>
          <w:gallery w:val="placeholder"/>
        </w:category>
        <w:types>
          <w:type w:val="bbPlcHdr"/>
        </w:types>
        <w:behaviors>
          <w:behavior w:val="content"/>
        </w:behaviors>
        <w:guid w:val="{FB47D083-18B4-4853-9299-D2ED2874B4D0}"/>
      </w:docPartPr>
      <w:docPartBody>
        <w:p w:rsidR="007B5CFB" w:rsidRDefault="007B5CFB" w:rsidP="007B5CFB">
          <w:pPr>
            <w:pStyle w:val="26068F8493EA4394AEA8B88E1B8DA0A2"/>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1025B"/>
    <w:rsid w:val="001430E0"/>
    <w:rsid w:val="00175AB9"/>
    <w:rsid w:val="00202BC0"/>
    <w:rsid w:val="007A387C"/>
    <w:rsid w:val="007B5CFB"/>
    <w:rsid w:val="00B91056"/>
    <w:rsid w:val="00EE4B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B5CF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885A67496AC845C897F39F5ABA14B1FD">
    <w:name w:val="885A67496AC845C897F39F5ABA14B1FD"/>
    <w:rsid w:val="007B5CFB"/>
    <w:pPr>
      <w:spacing w:line="278" w:lineRule="auto"/>
    </w:pPr>
    <w:rPr>
      <w:sz w:val="24"/>
      <w:szCs w:val="24"/>
      <w:lang w:val="en-GB" w:eastAsia="en-GB"/>
    </w:rPr>
  </w:style>
  <w:style w:type="paragraph" w:customStyle="1" w:styleId="30A2CE20003C44929AA987BB42155162">
    <w:name w:val="30A2CE20003C44929AA987BB42155162"/>
    <w:rsid w:val="007B5CFB"/>
    <w:pPr>
      <w:spacing w:line="278" w:lineRule="auto"/>
    </w:pPr>
    <w:rPr>
      <w:sz w:val="24"/>
      <w:szCs w:val="24"/>
      <w:lang w:val="en-GB" w:eastAsia="en-GB"/>
    </w:rPr>
  </w:style>
  <w:style w:type="paragraph" w:customStyle="1" w:styleId="C548ABA3D9D0418589C2F1A79B0FBA89">
    <w:name w:val="C548ABA3D9D0418589C2F1A79B0FBA89"/>
    <w:rsid w:val="007B5CFB"/>
    <w:pPr>
      <w:spacing w:line="278" w:lineRule="auto"/>
    </w:pPr>
    <w:rPr>
      <w:sz w:val="24"/>
      <w:szCs w:val="24"/>
      <w:lang w:val="en-GB" w:eastAsia="en-GB"/>
    </w:rPr>
  </w:style>
  <w:style w:type="paragraph" w:customStyle="1" w:styleId="F6D2539CB73A4C098681E28826A31826">
    <w:name w:val="F6D2539CB73A4C098681E28826A31826"/>
    <w:rsid w:val="007B5CFB"/>
    <w:pPr>
      <w:spacing w:line="278" w:lineRule="auto"/>
    </w:pPr>
    <w:rPr>
      <w:sz w:val="24"/>
      <w:szCs w:val="24"/>
      <w:lang w:val="en-GB" w:eastAsia="en-GB"/>
    </w:rPr>
  </w:style>
  <w:style w:type="paragraph" w:customStyle="1" w:styleId="78BD75312CFD421CAD50B7800CE07A44">
    <w:name w:val="78BD75312CFD421CAD50B7800CE07A44"/>
    <w:rsid w:val="007B5CFB"/>
    <w:pPr>
      <w:spacing w:line="278" w:lineRule="auto"/>
    </w:pPr>
    <w:rPr>
      <w:sz w:val="24"/>
      <w:szCs w:val="24"/>
      <w:lang w:val="en-GB" w:eastAsia="en-GB"/>
    </w:rPr>
  </w:style>
  <w:style w:type="paragraph" w:customStyle="1" w:styleId="C697B49BD18645A2939EC83A5064D7D4">
    <w:name w:val="C697B49BD18645A2939EC83A5064D7D4"/>
    <w:rsid w:val="007B5CFB"/>
    <w:pPr>
      <w:spacing w:line="278" w:lineRule="auto"/>
    </w:pPr>
    <w:rPr>
      <w:sz w:val="24"/>
      <w:szCs w:val="24"/>
      <w:lang w:val="en-GB" w:eastAsia="en-GB"/>
    </w:rPr>
  </w:style>
  <w:style w:type="paragraph" w:customStyle="1" w:styleId="62735540AA0E47B29C3C158FC36A81CC">
    <w:name w:val="62735540AA0E47B29C3C158FC36A81CC"/>
    <w:rsid w:val="007B5CFB"/>
    <w:pPr>
      <w:spacing w:line="278" w:lineRule="auto"/>
    </w:pPr>
    <w:rPr>
      <w:sz w:val="24"/>
      <w:szCs w:val="24"/>
      <w:lang w:val="en-GB" w:eastAsia="en-GB"/>
    </w:rPr>
  </w:style>
  <w:style w:type="paragraph" w:customStyle="1" w:styleId="13844D878B8B41A88C219AABEC2DBFF2">
    <w:name w:val="13844D878B8B41A88C219AABEC2DBFF2"/>
    <w:rsid w:val="007B5CFB"/>
    <w:pPr>
      <w:spacing w:line="278" w:lineRule="auto"/>
    </w:pPr>
    <w:rPr>
      <w:sz w:val="24"/>
      <w:szCs w:val="24"/>
      <w:lang w:val="en-GB" w:eastAsia="en-GB"/>
    </w:rPr>
  </w:style>
  <w:style w:type="paragraph" w:customStyle="1" w:styleId="26068F8493EA4394AEA8B88E1B8DA0A2">
    <w:name w:val="26068F8493EA4394AEA8B88E1B8DA0A2"/>
    <w:rsid w:val="007B5CFB"/>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697</Words>
  <Characters>3433</Characters>
  <Application>Microsoft Office Word</Application>
  <DocSecurity>0</DocSecurity>
  <Lines>180</Lines>
  <Paragraphs>129</Paragraphs>
  <ScaleCrop>false</ScaleCrop>
  <Company>European Commission</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4</cp:revision>
  <cp:lastPrinted>2025-07-07T21:18:00Z</cp:lastPrinted>
  <dcterms:created xsi:type="dcterms:W3CDTF">2026-03-09T11:15:00Z</dcterms:created>
  <dcterms:modified xsi:type="dcterms:W3CDTF">2026-04-13T08:36:00Z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