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17F7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2537C2">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189BB496" w:rsidR="00744C94" w:rsidRPr="00A42175" w:rsidRDefault="00744C94" w:rsidP="00E962EE">
                <w:pPr>
                  <w:rPr>
                    <w:rFonts w:asciiTheme="minorHAnsi" w:hAnsiTheme="minorHAnsi" w:cstheme="minorHAnsi"/>
                    <w:color w:val="F2F2F2" w:themeColor="background1" w:themeShade="F2"/>
                    <w:highlight w:val="lightGray"/>
                    <w:lang w:val="en-IE"/>
                  </w:rPr>
                </w:pPr>
                <w:r w:rsidRPr="00E17F7D">
                  <w:rPr>
                    <w:rFonts w:asciiTheme="minorHAnsi" w:eastAsiaTheme="minorHAnsi" w:hAnsiTheme="minorHAnsi" w:cstheme="minorHAnsi"/>
                    <w:b/>
                    <w:szCs w:val="24"/>
                    <w:lang w:eastAsia="en-US"/>
                  </w:rPr>
                  <w:t xml:space="preserve">Call for interest reference: </w:t>
                </w:r>
                <w:r w:rsidR="002537C2" w:rsidRPr="00E17F7D">
                  <w:rPr>
                    <w:rFonts w:asciiTheme="minorHAnsi" w:eastAsiaTheme="minorHAnsi" w:hAnsiTheme="minorHAnsi" w:cstheme="minorHAnsi"/>
                    <w:b/>
                    <w:szCs w:val="24"/>
                    <w:lang w:eastAsia="en-US"/>
                  </w:rPr>
                  <w:t>EC/2026/CNECT/491845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17F7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2A1E94CA"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6856F5">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17F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17F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17F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17F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110E42E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6856F5">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4C9277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510B8C">
              <w:rPr>
                <w:rFonts w:ascii="EC Square Sans Pro" w:hAnsi="EC Square Sans Pro" w:cstheme="minorHAnsi"/>
              </w:rPr>
              <w:t xml:space="preserve"> EU policy enforcement</w:t>
            </w:r>
          </w:p>
          <w:p w14:paraId="724B3B83" w14:textId="701402DB" w:rsidR="00744C94" w:rsidRPr="008E3D42" w:rsidRDefault="00744C94" w:rsidP="00E962EE">
            <w:pPr>
              <w:spacing w:before="240" w:after="360" w:line="240" w:lineRule="atLeast"/>
              <w:jc w:val="left"/>
              <w:rPr>
                <w:rFonts w:ascii="EC Square Sans Pro" w:hAnsi="EC Square Sans Pro" w:cstheme="minorHAnsi"/>
              </w:rPr>
            </w:pPr>
            <w:r w:rsidRPr="00510B8C">
              <w:rPr>
                <w:rFonts w:ascii="EC Square Sans Pro" w:hAnsi="EC Square Sans Pro" w:cstheme="minorHAnsi"/>
              </w:rPr>
              <w:t>… and how many in the field of</w:t>
            </w:r>
            <w:r w:rsidR="00510B8C" w:rsidRPr="00510B8C">
              <w:rPr>
                <w:rFonts w:ascii="EC Square Sans Pro" w:hAnsi="EC Square Sans Pro" w:cstheme="minorHAnsi"/>
              </w:rPr>
              <w:t xml:space="preserve"> application of data protection legislation or compliance with data protection requirements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17F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17F7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17F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17F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17F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17F7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E17F7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22503508" name="Picture 182250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37C2"/>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8C"/>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56F5"/>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461"/>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64"/>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63AC"/>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17F7D"/>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paragraph" w:styleId="Date">
    <w:name w:val="Date"/>
    <w:basedOn w:val="Normal"/>
    <w:next w:val="Normal"/>
    <w:link w:val="DateChar"/>
    <w:uiPriority w:val="99"/>
    <w:semiHidden/>
    <w:unhideWhenUsed/>
    <w:rsid w:val="006856F5"/>
  </w:style>
  <w:style w:type="character" w:customStyle="1" w:styleId="DateChar">
    <w:name w:val="Date Char"/>
    <w:basedOn w:val="DefaultParagraphFont"/>
    <w:link w:val="Date"/>
    <w:uiPriority w:val="99"/>
    <w:semiHidden/>
    <w:rsid w:val="006856F5"/>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65461"/>
    <w:rsid w:val="007A387C"/>
    <w:rsid w:val="00964E64"/>
    <w:rsid w:val="00C363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Props1.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646</Words>
  <Characters>3220</Characters>
  <Application>Microsoft Office Word</Application>
  <DocSecurity>0</DocSecurity>
  <Lines>178</Lines>
  <Paragraphs>124</Paragraphs>
  <ScaleCrop>false</ScaleCrop>
  <Company>European Commission</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HAAN Virginie (HR)</cp:lastModifiedBy>
  <cp:revision>3</cp:revision>
  <dcterms:created xsi:type="dcterms:W3CDTF">2026-04-13T07:04:00Z</dcterms:created>
  <dcterms:modified xsi:type="dcterms:W3CDTF">2026-04-13T07:27:00Z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