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205E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E5299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4E7CEB56" w:rsidR="00744C94" w:rsidRPr="00A42175" w:rsidRDefault="009821B6" w:rsidP="00E962EE">
                <w:pPr>
                  <w:rPr>
                    <w:rFonts w:asciiTheme="minorHAnsi" w:hAnsiTheme="minorHAnsi" w:cstheme="minorHAnsi"/>
                    <w:color w:val="F2F2F2" w:themeColor="background1" w:themeShade="F2"/>
                    <w:highlight w:val="lightGray"/>
                    <w:lang w:val="en-IE"/>
                  </w:rPr>
                </w:pPr>
                <w:r w:rsidRPr="009821B6">
                  <w:rPr>
                    <w:rFonts w:ascii="EC Square Sans Pro" w:hAnsi="EC Square Sans Pro"/>
                  </w:rPr>
                  <w:t>Call for interest reference: ESTAT/LUX/2026/CA/174769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205E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205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205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205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205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64F7841"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E3FE4">
              <w:rPr>
                <w:rFonts w:ascii="EC Square Sans Pro" w:hAnsi="EC Square Sans Pro" w:cstheme="minorHAnsi"/>
              </w:rPr>
              <w:t>operational and administrative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205E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205E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205E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205E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205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205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205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205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205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205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205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205E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7F1" w14:textId="77777777" w:rsidR="00F06682" w:rsidRDefault="00F06682" w:rsidP="00744C94">
      <w:pPr>
        <w:spacing w:after="0"/>
      </w:pPr>
      <w:r>
        <w:separator/>
      </w:r>
    </w:p>
  </w:endnote>
  <w:endnote w:type="continuationSeparator" w:id="0">
    <w:p w14:paraId="3512B163" w14:textId="77777777" w:rsidR="00F06682" w:rsidRDefault="00F06682" w:rsidP="00744C94">
      <w:pPr>
        <w:spacing w:after="0"/>
      </w:pPr>
      <w:r>
        <w:continuationSeparator/>
      </w:r>
    </w:p>
  </w:endnote>
  <w:endnote w:type="continuationNotice" w:id="1">
    <w:p w14:paraId="13EAE66A" w14:textId="77777777" w:rsidR="00F06682" w:rsidRDefault="00F066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4A6B" w14:textId="77777777" w:rsidR="00F06682" w:rsidRDefault="00F06682" w:rsidP="00744C94">
      <w:pPr>
        <w:spacing w:after="0"/>
      </w:pPr>
      <w:r>
        <w:separator/>
      </w:r>
    </w:p>
  </w:footnote>
  <w:footnote w:type="continuationSeparator" w:id="0">
    <w:p w14:paraId="5BFF32F5" w14:textId="77777777" w:rsidR="00F06682" w:rsidRDefault="00F06682" w:rsidP="00744C94">
      <w:pPr>
        <w:spacing w:after="0"/>
      </w:pPr>
      <w:r>
        <w:continuationSeparator/>
      </w:r>
    </w:p>
  </w:footnote>
  <w:footnote w:type="continuationNotice" w:id="1">
    <w:p w14:paraId="4AF329D4" w14:textId="77777777" w:rsidR="00F06682" w:rsidRDefault="00F06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1CD0"/>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5743"/>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55E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1B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3FE4"/>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05E1"/>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682"/>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5743"/>
    <w:rsid w:val="004832B8"/>
    <w:rsid w:val="0053706A"/>
    <w:rsid w:val="007A387C"/>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f34a3906-e2fe-45dd-be63-435c8762400b"/>
    <ds:schemaRef ds:uri="http://schemas.microsoft.com/office/infopath/2007/PartnerControls"/>
    <ds:schemaRef ds:uri="http://schemas.microsoft.com/office/2006/documentManagement/types"/>
    <ds:schemaRef ds:uri="98d0db33-2160-4be2-935e-c519e0481f31"/>
    <ds:schemaRef ds:uri="http://www.w3.org/XML/1998/namespace"/>
  </ds:schemaRefs>
</ds:datastoreItem>
</file>

<file path=customXml/itemProps3.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3131</Characters>
  <Application>Microsoft Office Word</Application>
  <DocSecurity>0</DocSecurity>
  <Lines>173</Lines>
  <Paragraphs>125</Paragraphs>
  <ScaleCrop>false</ScaleCrop>
  <Company>European Commission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(HR)</cp:lastModifiedBy>
  <cp:revision>2</cp:revision>
  <dcterms:created xsi:type="dcterms:W3CDTF">2026-03-31T07:54:00Z</dcterms:created>
  <dcterms:modified xsi:type="dcterms:W3CDTF">2026-03-31T07:54:00Z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