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E2FD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3E0F65">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740" w:type="dxa"/>
                <w:tcBorders>
                  <w:bottom w:val="single" w:sz="4" w:space="0" w:color="auto"/>
                </w:tcBorders>
                <w:vAlign w:val="center"/>
              </w:tcPr>
              <w:p w14:paraId="04B57F4C" w14:textId="7AB7E664" w:rsidR="00744C94" w:rsidRPr="00A42175" w:rsidRDefault="00744C94" w:rsidP="00E962EE">
                <w:pPr>
                  <w:rPr>
                    <w:rFonts w:asciiTheme="minorHAnsi" w:hAnsiTheme="minorHAnsi" w:cstheme="minorHAnsi"/>
                    <w:color w:val="F2F2F2" w:themeColor="background1" w:themeShade="F2"/>
                    <w:highlight w:val="lightGray"/>
                    <w:lang w:val="en-IE"/>
                  </w:rPr>
                </w:pPr>
                <w:r w:rsidRPr="005D5611">
                  <w:rPr>
                    <w:rFonts w:asciiTheme="minorHAnsi" w:eastAsiaTheme="minorHAnsi" w:hAnsiTheme="minorHAnsi" w:cstheme="minorHAnsi"/>
                    <w:b/>
                    <w:szCs w:val="24"/>
                    <w:lang w:eastAsia="en-US"/>
                  </w:rPr>
                  <w:t xml:space="preserve">Call for interest reference: </w:t>
                </w:r>
                <w:r w:rsidR="003E0F65">
                  <w:rPr>
                    <w:rFonts w:asciiTheme="minorHAnsi" w:eastAsiaTheme="minorHAnsi" w:hAnsiTheme="minorHAnsi" w:cstheme="minorHAnsi"/>
                    <w:b/>
                    <w:szCs w:val="24"/>
                    <w:lang w:eastAsia="en-US"/>
                  </w:rPr>
                  <w:t>EC/2026/MARE/</w:t>
                </w:r>
                <w:r w:rsidR="005D5611" w:rsidRPr="005D5611">
                  <w:rPr>
                    <w:rFonts w:asciiTheme="minorHAnsi" w:eastAsiaTheme="minorHAnsi" w:hAnsiTheme="minorHAnsi" w:cstheme="minorHAnsi"/>
                    <w:b/>
                    <w:szCs w:val="24"/>
                    <w:lang w:eastAsia="en-US"/>
                  </w:rPr>
                  <w:t>513413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E2FD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E2FD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E2FD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E2FD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E2FD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765413D"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36A12">
              <w:rPr>
                <w:rFonts w:ascii="EC Square Sans Pro" w:hAnsi="EC Square Sans Pro" w:cstheme="minorHAnsi"/>
              </w:rPr>
              <w:t>research and innovation</w:t>
            </w:r>
          </w:p>
          <w:p w14:paraId="724B3B83" w14:textId="058E371F"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036A12">
              <w:rPr>
                <w:rFonts w:ascii="EC Square Sans Pro" w:hAnsi="EC Square Sans Pro" w:cstheme="minorHAnsi"/>
              </w:rPr>
              <w:t>ocean observation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E2FD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E2FD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E2FD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E2FD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E2F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E2F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E2F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E2F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E2F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E2F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E2FD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E2FD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6A12"/>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0BFF"/>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0F65"/>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2FD3"/>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611"/>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0617"/>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1BDE"/>
    <w:rsid w:val="00822EC2"/>
    <w:rsid w:val="008231B0"/>
    <w:rsid w:val="008236EE"/>
    <w:rsid w:val="0083025C"/>
    <w:rsid w:val="008302F1"/>
    <w:rsid w:val="00832BC3"/>
    <w:rsid w:val="00833CD3"/>
    <w:rsid w:val="00836727"/>
    <w:rsid w:val="0084086D"/>
    <w:rsid w:val="00841778"/>
    <w:rsid w:val="0084560F"/>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4678F"/>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00617"/>
    <w:rsid w:val="007A387C"/>
    <w:rsid w:val="00821BDE"/>
    <w:rsid w:val="0084560F"/>
    <w:rsid w:val="00A467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7047e6fd-eb60-464f-bd6f-0c258c874752"/>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660</Words>
  <Characters>3233</Characters>
  <Application>Microsoft Office Word</Application>
  <DocSecurity>4</DocSecurity>
  <Lines>179</Lines>
  <Paragraphs>129</Paragraphs>
  <ScaleCrop>false</ScaleCrop>
  <Company>European Commission</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FERRER ANDREESCU Vanda (HR)</cp:lastModifiedBy>
  <cp:revision>2</cp:revision>
  <cp:lastPrinted>2025-07-07T21:18:00Z</cp:lastPrinted>
  <dcterms:created xsi:type="dcterms:W3CDTF">2026-03-19T17:30:00Z</dcterms:created>
  <dcterms:modified xsi:type="dcterms:W3CDTF">2026-03-19T17:30:00Z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