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7668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pPr w:leftFromText="180" w:rightFromText="180" w:vertAnchor="text" w:tblpY="1"/>
        <w:tblOverlap w:val="never"/>
        <w:tblW w:w="1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2F23C5">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715A9BB7" w:rsidR="00744C94" w:rsidRPr="00A42175" w:rsidRDefault="002F23C5" w:rsidP="002F23C5">
                <w:pPr>
                  <w:jc w:val="left"/>
                  <w:rPr>
                    <w:rFonts w:asciiTheme="minorHAnsi" w:hAnsiTheme="minorHAnsi" w:cstheme="minorHAnsi"/>
                    <w:color w:val="F2F2F2" w:themeColor="background1" w:themeShade="F2"/>
                    <w:highlight w:val="lightGray"/>
                    <w:lang w:val="en-IE"/>
                  </w:rPr>
                </w:pPr>
                <w:r w:rsidRPr="00806298">
                  <w:rPr>
                    <w:rFonts w:asciiTheme="minorHAnsi" w:eastAsiaTheme="minorHAnsi" w:hAnsiTheme="minorHAnsi" w:cstheme="minorHAnsi"/>
                    <w:b/>
                    <w:szCs w:val="24"/>
                    <w:lang w:eastAsia="en-US"/>
                  </w:rPr>
                  <w:t>Call</w:t>
                </w:r>
                <w:r>
                  <w:rPr>
                    <w:rFonts w:asciiTheme="minorHAnsi" w:eastAsiaTheme="minorHAnsi" w:hAnsiTheme="minorHAnsi" w:cstheme="minorHAnsi"/>
                    <w:b/>
                    <w:szCs w:val="24"/>
                    <w:lang w:eastAsia="en-US"/>
                  </w:rPr>
                  <w:t xml:space="preserve"> </w:t>
                </w:r>
                <w:r w:rsidRPr="00806298">
                  <w:rPr>
                    <w:rFonts w:asciiTheme="minorHAnsi" w:eastAsiaTheme="minorHAnsi" w:hAnsiTheme="minorHAnsi" w:cstheme="minorHAnsi"/>
                    <w:b/>
                    <w:szCs w:val="24"/>
                    <w:lang w:eastAsia="en-US"/>
                  </w:rPr>
                  <w:t>for</w:t>
                </w:r>
                <w:r>
                  <w:rPr>
                    <w:rFonts w:asciiTheme="minorHAnsi" w:eastAsiaTheme="minorHAnsi" w:hAnsiTheme="minorHAnsi" w:cstheme="minorHAnsi"/>
                    <w:b/>
                    <w:szCs w:val="24"/>
                    <w:lang w:eastAsia="en-US"/>
                  </w:rPr>
                  <w:t xml:space="preserve"> </w:t>
                </w:r>
                <w:r w:rsidRPr="00806298">
                  <w:rPr>
                    <w:rFonts w:asciiTheme="minorHAnsi" w:eastAsiaTheme="minorHAnsi" w:hAnsiTheme="minorHAnsi" w:cstheme="minorHAnsi"/>
                    <w:b/>
                    <w:szCs w:val="24"/>
                    <w:lang w:eastAsia="en-US"/>
                  </w:rPr>
                  <w:t>interest</w:t>
                </w:r>
                <w:r>
                  <w:rPr>
                    <w:rFonts w:asciiTheme="minorHAnsi" w:eastAsiaTheme="minorHAnsi" w:hAnsiTheme="minorHAnsi" w:cstheme="minorHAnsi"/>
                    <w:b/>
                    <w:szCs w:val="24"/>
                    <w:lang w:eastAsia="en-US"/>
                  </w:rPr>
                  <w:t xml:space="preserve"> </w:t>
                </w:r>
                <w:r w:rsidRPr="00806298">
                  <w:rPr>
                    <w:rFonts w:asciiTheme="minorHAnsi" w:eastAsiaTheme="minorHAnsi" w:hAnsiTheme="minorHAnsi" w:cstheme="minorHAnsi"/>
                    <w:b/>
                    <w:szCs w:val="24"/>
                    <w:lang w:eastAsia="en-US"/>
                  </w:rPr>
                  <w:t xml:space="preserve">reference: </w:t>
                </w:r>
                <w:r w:rsidRPr="00C22804">
                  <w:rPr>
                    <w:rFonts w:asciiTheme="minorHAnsi" w:eastAsiaTheme="minorHAnsi" w:hAnsiTheme="minorHAnsi" w:cstheme="minorHAnsi"/>
                    <w:b/>
                    <w:szCs w:val="24"/>
                    <w:lang w:eastAsia="en-US"/>
                  </w:rPr>
                  <w:t xml:space="preserve"> INTPA/GFIII/504330</w:t>
                </w:r>
                <w:r w:rsidRPr="00B23E42">
                  <w:rPr>
                    <w:rFonts w:asciiTheme="minorHAnsi" w:eastAsiaTheme="minorHAnsi" w:hAnsiTheme="minorHAnsi" w:cstheme="minorHAnsi"/>
                    <w:b/>
                    <w:szCs w:val="24"/>
                    <w:lang w:eastAsia="en-US"/>
                  </w:rPr>
                  <w:t xml:space="preserve">  </w:t>
                </w:r>
                <w:r w:rsidRPr="00155C5C">
                  <w:rPr>
                    <w:rFonts w:asciiTheme="minorHAnsi" w:eastAsiaTheme="minorHAnsi" w:hAnsiTheme="minorHAnsi" w:cstheme="minorHAnsi"/>
                    <w:b/>
                    <w:szCs w:val="24"/>
                    <w:lang w:eastAsia="en-US"/>
                  </w:rPr>
                  <w:t xml:space="preserve"> </w:t>
                </w:r>
              </w:p>
            </w:tc>
          </w:sdtContent>
        </w:sdt>
      </w:tr>
      <w:tr w:rsidR="00744C94" w:rsidRPr="007C4FBD" w14:paraId="7A336760" w14:textId="77777777" w:rsidTr="002F23C5">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2F23C5">
                  <w:pPr>
                    <w:framePr w:hSpace="180" w:wrap="around" w:vAnchor="text" w:hAnchor="text" w:y="1"/>
                    <w:tabs>
                      <w:tab w:val="center" w:pos="1418"/>
                      <w:tab w:val="center" w:pos="4820"/>
                      <w:tab w:val="center" w:pos="8222"/>
                    </w:tabs>
                    <w:spacing w:line="240" w:lineRule="atLeast"/>
                    <w:suppressOverlap/>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2F23C5">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2F23C5">
            <w:pPr>
              <w:spacing w:after="160" w:line="259" w:lineRule="auto"/>
              <w:jc w:val="left"/>
            </w:pPr>
          </w:p>
        </w:tc>
      </w:tr>
    </w:tbl>
    <w:p w14:paraId="2111BB33" w14:textId="621A56D3" w:rsidR="00744C94" w:rsidRPr="00D26693" w:rsidRDefault="002F23C5" w:rsidP="00744C94">
      <w:r>
        <w:br w:type="textWrapping" w:clear="all"/>
      </w:r>
    </w:p>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7668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7668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7668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7668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7668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78BF4C3"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806298">
              <w:rPr>
                <w:rFonts w:ascii="EC Square Sans Pro" w:hAnsi="EC Square Sans Pro" w:cstheme="minorHAnsi"/>
              </w:rPr>
              <w:t>Internal Communication</w:t>
            </w:r>
          </w:p>
          <w:p w14:paraId="724B3B83" w14:textId="4D84AFCE"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806298">
              <w:rPr>
                <w:rFonts w:ascii="EC Square Sans Pro" w:hAnsi="EC Square Sans Pro" w:cstheme="minorHAnsi"/>
              </w:rPr>
              <w:t>(We</w:t>
            </w:r>
            <w:r w:rsidR="002F23C5">
              <w:rPr>
                <w:rFonts w:ascii="EC Square Sans Pro" w:hAnsi="EC Square Sans Pro" w:cstheme="minorHAnsi"/>
              </w:rPr>
              <w:t>b</w:t>
            </w:r>
            <w:r w:rsidR="00806298">
              <w:rPr>
                <w:rFonts w:ascii="EC Square Sans Pro" w:hAnsi="EC Square Sans Pro" w:cstheme="minorHAnsi"/>
              </w:rPr>
              <w:t>)Editing, graphic design and illustration, multimedia publishing</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7668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7668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7668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7668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B766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766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766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766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B766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766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766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7668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0E19"/>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23C5"/>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47F3B"/>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893"/>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6298"/>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8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7C7F"/>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773AA"/>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647F3B"/>
    <w:rsid w:val="00676893"/>
    <w:rsid w:val="007A387C"/>
    <w:rsid w:val="00EA7C7F"/>
    <w:rsid w:val="00F773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660</Words>
  <Characters>3256</Characters>
  <Application>Microsoft Office Word</Application>
  <DocSecurity>4</DocSecurity>
  <Lines>180</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BOECK Emilie (HR)</cp:lastModifiedBy>
  <cp:revision>2</cp:revision>
  <cp:lastPrinted>2025-07-07T21:18:00Z</cp:lastPrinted>
  <dcterms:created xsi:type="dcterms:W3CDTF">2025-12-08T09:00:00Z</dcterms:created>
  <dcterms:modified xsi:type="dcterms:W3CDTF">2025-12-08T09:00:00Z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