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DB7EB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hAnsi="EC Square Sans Pro"/>
              <w:b/>
              <w:bCs/>
              <w:sz w:val="20"/>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B48DEFF" w:rsidR="00124374" w:rsidRPr="00ED5BDD" w:rsidRDefault="00EC4F3A" w:rsidP="00ED5BDD">
                <w:pPr>
                  <w:spacing w:after="0"/>
                  <w:rPr>
                    <w:rFonts w:ascii="EC Square Sans Pro" w:hAnsi="EC Square Sans Pro" w:cstheme="minorHAnsi"/>
                    <w:color w:val="F2F2F2" w:themeColor="background1" w:themeShade="F2"/>
                    <w:highlight w:val="lightGray"/>
                    <w:lang w:val="en-IE"/>
                  </w:rPr>
                </w:pPr>
                <w:r w:rsidRPr="00EC4F3A">
                  <w:rPr>
                    <w:rFonts w:ascii="EC Square Sans Pro" w:hAnsi="EC Square Sans Pro"/>
                    <w:b/>
                    <w:bCs/>
                    <w:sz w:val="20"/>
                  </w:rPr>
                  <w:t>Selection reference: TRADE/COM/2025/2344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DB7EB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DB7EB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DB7EB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DB7EB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DB7EB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DB7EB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bookmarkStart w:id="0" w:name="_Hlk213934377"/>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460DA35" w:rsidR="00557B8D" w:rsidRPr="00631CFB" w:rsidRDefault="00557B8D" w:rsidP="00A37FBD">
            <w:pPr>
              <w:spacing w:after="0" w:line="240" w:lineRule="atLeast"/>
              <w:jc w:val="left"/>
              <w:rPr>
                <w:rFonts w:ascii="EC Square Sans Pro" w:hAnsi="EC Square Sans Pro" w:cstheme="minorHAnsi"/>
              </w:rPr>
            </w:pPr>
            <w:r w:rsidRPr="00631CFB">
              <w:rPr>
                <w:rFonts w:ascii="EC Square Sans Pro" w:hAnsi="EC Square Sans Pro" w:cstheme="minorHAnsi"/>
              </w:rPr>
              <w:t xml:space="preserve">How many of these years are in the field of </w:t>
            </w:r>
            <w:r w:rsidR="00631CFB" w:rsidRPr="00631CFB">
              <w:rPr>
                <w:rFonts w:ascii="EC Square Sans Pro" w:hAnsi="EC Square Sans Pro" w:cstheme="minorHAnsi"/>
              </w:rPr>
              <w:t>EU Trade Policy</w:t>
            </w:r>
            <w:r w:rsidRPr="00631CF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F332E16" w:rsidR="00333AEA" w:rsidRPr="00631CFB" w:rsidRDefault="00333AEA" w:rsidP="00A37FBD">
            <w:pPr>
              <w:spacing w:after="0" w:line="240" w:lineRule="atLeast"/>
              <w:jc w:val="left"/>
              <w:rPr>
                <w:rFonts w:ascii="EC Square Sans Pro" w:hAnsi="EC Square Sans Pro" w:cstheme="minorHAnsi"/>
              </w:rPr>
            </w:pPr>
            <w:r w:rsidRPr="00631CFB">
              <w:rPr>
                <w:rFonts w:ascii="EC Square Sans Pro" w:hAnsi="EC Square Sans Pro" w:cstheme="minorHAnsi"/>
              </w:rPr>
              <w:t xml:space="preserve">… and how many in the field of </w:t>
            </w:r>
            <w:r w:rsidR="00631CFB" w:rsidRPr="00631CFB">
              <w:rPr>
                <w:rFonts w:ascii="EC Square Sans Pro" w:hAnsi="EC Square Sans Pro" w:cstheme="minorHAnsi"/>
              </w:rPr>
              <w:t>EU Interinstitutional Relations</w:t>
            </w:r>
            <w:r w:rsidRPr="00631CF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bookmarkEnd w:id="0"/>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DB7EB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DB7EB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DB7EB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DB7EB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1" w:name="_Hlk147340653"/>
      <w:bookmarkStart w:id="2" w:name="_Hlk147414114"/>
    </w:p>
    <w:bookmarkEnd w:id="1"/>
    <w:bookmarkEnd w:id="2"/>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3"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3"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1CFB"/>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098"/>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59A5"/>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B7EB2"/>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4F3A"/>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C4B4D"/>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DADBA399-21AC-454C-956C-495B9E29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930098"/>
    <w:rsid w:val="009F49CC"/>
    <w:rsid w:val="00B86DDB"/>
    <w:rsid w:val="00BD44DD"/>
    <w:rsid w:val="00C54138"/>
    <w:rsid w:val="00C73F93"/>
    <w:rsid w:val="00CC0DE3"/>
    <w:rsid w:val="00E93659"/>
    <w:rsid w:val="00EC12F1"/>
    <w:rsid w:val="00FC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3370</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DURANT Sandrine (HR)</cp:lastModifiedBy>
  <cp:revision>2</cp:revision>
  <cp:lastPrinted>2025-04-04T08:19:00Z</cp:lastPrinted>
  <dcterms:created xsi:type="dcterms:W3CDTF">2025-11-13T14:53:00Z</dcterms:created>
  <dcterms:modified xsi:type="dcterms:W3CDTF">2025-11-13T14:53:00Z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