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368D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173"/>
        <w:gridCol w:w="3015"/>
        <w:gridCol w:w="9398"/>
      </w:tblGrid>
      <w:tr w:rsidR="00744C94" w:rsidRPr="00A42175" w14:paraId="41E13B6F" w14:textId="77777777" w:rsidTr="00342EFA">
        <w:trPr>
          <w:gridBefore w:val="1"/>
          <w:gridAfter w:val="2"/>
          <w:wBefore w:w="139" w:type="dxa"/>
          <w:wAfter w:w="1241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Content>
            <w:tc>
              <w:tcPr>
                <w:tcW w:w="6173" w:type="dxa"/>
                <w:tcBorders>
                  <w:bottom w:val="single" w:sz="4" w:space="0" w:color="auto"/>
                </w:tcBorders>
                <w:vAlign w:val="center"/>
              </w:tcPr>
              <w:p w14:paraId="04B57F4C" w14:textId="1637073C" w:rsidR="00744C94" w:rsidRPr="00A42175" w:rsidRDefault="00342EFA" w:rsidP="00E962EE">
                <w:pPr>
                  <w:rPr>
                    <w:rFonts w:asciiTheme="minorHAnsi" w:hAnsiTheme="minorHAnsi" w:cstheme="minorHAnsi"/>
                    <w:color w:val="F2F2F2" w:themeColor="background1" w:themeShade="F2"/>
                    <w:highlight w:val="lightGray"/>
                    <w:lang w:val="en-IE"/>
                  </w:rPr>
                </w:pPr>
                <w:r w:rsidRPr="00342EFA">
                  <w:rPr>
                    <w:rFonts w:asciiTheme="minorHAnsi" w:eastAsiaTheme="minorHAnsi" w:hAnsiTheme="minorHAnsi" w:cstheme="minorHAnsi"/>
                    <w:b/>
                    <w:szCs w:val="24"/>
                    <w:lang w:eastAsia="en-US"/>
                  </w:rPr>
                  <w:t>Call for interest reference: EC/2025/RTD/499871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368D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5368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368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368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368D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26FD59BF"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342EFA">
              <w:rPr>
                <w:rFonts w:ascii="EC Square Sans Pro" w:hAnsi="EC Square Sans Pro" w:cstheme="minorHAnsi"/>
              </w:rPr>
              <w:t>Policy coordination</w:t>
            </w:r>
            <w:r w:rsidR="005368DE">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368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368D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368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368D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2E4DFAE9" w:rsidR="00744C94" w:rsidRPr="00A40CDC"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342EFA">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368D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368D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2EFA"/>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8DE"/>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0B5"/>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7A387C"/>
    <w:rsid w:val="00DB40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openxmlformats.org/package/2006/metadata/core-properties"/>
    <ds:schemaRef ds:uri="http://schemas.microsoft.com/office/2006/metadata/properties"/>
    <ds:schemaRef ds:uri="http://purl.org/dc/terms/"/>
    <ds:schemaRef ds:uri="feeab3e9-5aff-429c-9e9a-3ac18933926c"/>
    <ds:schemaRef ds:uri="http://schemas.microsoft.com/office/infopath/2007/PartnerControl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560</Words>
  <Characters>3181</Characters>
  <Application>Microsoft Office Word</Application>
  <DocSecurity>0</DocSecurity>
  <Lines>289</Lines>
  <Paragraphs>233</Paragraphs>
  <ScaleCrop>false</ScaleCrop>
  <Company>European Commission</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LEGE Muriel (RTD)</cp:lastModifiedBy>
  <cp:revision>3</cp:revision>
  <dcterms:created xsi:type="dcterms:W3CDTF">2025-10-13T11:03:00Z</dcterms:created>
  <dcterms:modified xsi:type="dcterms:W3CDTF">2025-10-13T13:09:00Z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