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E348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744C94" w:rsidRPr="00E814C5" w14:paraId="41E13B6F" w14:textId="77777777" w:rsidTr="00DF49BB">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606" w:type="dxa"/>
                <w:tcBorders>
                  <w:bottom w:val="single" w:sz="4" w:space="0" w:color="auto"/>
                </w:tcBorders>
                <w:vAlign w:val="center"/>
              </w:tcPr>
              <w:p w14:paraId="04B57F4C" w14:textId="75AA1674" w:rsidR="00744C94" w:rsidRPr="00A42175" w:rsidRDefault="00E814C5" w:rsidP="00E962EE">
                <w:pPr>
                  <w:rPr>
                    <w:rFonts w:asciiTheme="minorHAnsi" w:hAnsiTheme="minorHAnsi" w:cstheme="minorHAnsi"/>
                    <w:color w:val="F2F2F2" w:themeColor="background1" w:themeShade="F2"/>
                    <w:highlight w:val="lightGray"/>
                    <w:lang w:val="en-IE"/>
                  </w:rPr>
                </w:pPr>
                <w:r w:rsidRPr="00DF49BB">
                  <w:rPr>
                    <w:rFonts w:asciiTheme="minorHAnsi" w:eastAsiaTheme="minorHAnsi" w:hAnsiTheme="minorHAnsi" w:cstheme="minorHAnsi"/>
                    <w:b/>
                    <w:szCs w:val="24"/>
                    <w:lang w:eastAsia="en-US"/>
                  </w:rPr>
                  <w:t>Call for interest reference:</w:t>
                </w:r>
                <w:r w:rsidR="00DF49BB" w:rsidRPr="00DF49BB">
                  <w:rPr>
                    <w:rFonts w:asciiTheme="minorHAnsi" w:eastAsiaTheme="minorHAnsi" w:hAnsiTheme="minorHAnsi" w:cstheme="minorHAnsi"/>
                    <w:b/>
                    <w:szCs w:val="24"/>
                    <w:lang w:eastAsia="en-US"/>
                  </w:rPr>
                  <w:t xml:space="preserve"> </w:t>
                </w:r>
                <w:r w:rsidRPr="00DF49BB">
                  <w:rPr>
                    <w:rFonts w:asciiTheme="minorHAnsi" w:eastAsiaTheme="minorHAnsi" w:hAnsiTheme="minorHAnsi" w:cstheme="minorHAnsi"/>
                    <w:b/>
                    <w:szCs w:val="24"/>
                    <w:lang w:eastAsia="en-US"/>
                  </w:rPr>
                  <w:t>EC/2025/HR/49</w:t>
                </w:r>
                <w:r w:rsidR="00DF49BB" w:rsidRPr="00DF49BB">
                  <w:rPr>
                    <w:rFonts w:asciiTheme="minorHAnsi" w:eastAsiaTheme="minorHAnsi" w:hAnsiTheme="minorHAnsi" w:cstheme="minorHAnsi"/>
                    <w:b/>
                    <w:szCs w:val="24"/>
                    <w:lang w:eastAsia="en-US"/>
                  </w:rPr>
                  <w:t>7456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E348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E34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E34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E34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E348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F3118A2" w14:textId="77777777" w:rsidR="00912CED" w:rsidRDefault="00744C94" w:rsidP="004C0019">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C0019">
              <w:rPr>
                <w:rFonts w:ascii="EC Square Sans Pro" w:hAnsi="EC Square Sans Pro" w:cstheme="minorHAnsi"/>
              </w:rPr>
              <w:t>Business Analyst</w:t>
            </w:r>
            <w:r w:rsidR="00912CED">
              <w:rPr>
                <w:rFonts w:ascii="EC Square Sans Pro" w:hAnsi="EC Square Sans Pro" w:cstheme="minorHAnsi"/>
              </w:rPr>
              <w:t>?</w:t>
            </w:r>
          </w:p>
          <w:p w14:paraId="724B3B83" w14:textId="09D2BA83" w:rsidR="00744C94" w:rsidRPr="008E3D42" w:rsidRDefault="004C0019" w:rsidP="004C0019">
            <w:pPr>
              <w:spacing w:before="240" w:after="360" w:line="240" w:lineRule="atLeast"/>
              <w:jc w:val="left"/>
              <w:rPr>
                <w:rFonts w:ascii="EC Square Sans Pro" w:hAnsi="EC Square Sans Pro" w:cstheme="minorHAnsi"/>
              </w:rPr>
            </w:pPr>
            <w:r>
              <w:rPr>
                <w:rFonts w:ascii="EC Square Sans Pro" w:hAnsi="EC Square Sans Pro" w:cstheme="minorHAnsi"/>
              </w:rPr>
              <w:t xml:space="preserve"> </w:t>
            </w:r>
            <w:r w:rsidR="003E3483">
              <w:rPr>
                <w:rFonts w:ascii="EC Square Sans Pro" w:hAnsi="EC Square Sans Pro" w:cstheme="minorHAnsi"/>
              </w:rPr>
              <w:t>H</w:t>
            </w:r>
            <w:r w:rsidR="00744C94" w:rsidRPr="008C49CF">
              <w:rPr>
                <w:rFonts w:ascii="EC Square Sans Pro" w:hAnsi="EC Square Sans Pro" w:cstheme="minorHAnsi"/>
              </w:rPr>
              <w:t>ow many in the field of</w:t>
            </w:r>
            <w:r w:rsidR="00744C94">
              <w:rPr>
                <w:rFonts w:ascii="EC Square Sans Pro" w:hAnsi="EC Square Sans Pro" w:cstheme="minorHAnsi"/>
              </w:rPr>
              <w:t xml:space="preserve"> </w:t>
            </w:r>
            <w:r>
              <w:rPr>
                <w:rFonts w:ascii="EC Square Sans Pro" w:hAnsi="EC Square Sans Pro" w:cstheme="minorHAnsi"/>
              </w:rPr>
              <w:t xml:space="preserve">Human </w:t>
            </w:r>
            <w:r w:rsidR="008C49CF">
              <w:rPr>
                <w:rFonts w:ascii="EC Square Sans Pro" w:hAnsi="EC Square Sans Pro" w:cstheme="minorHAnsi"/>
              </w:rPr>
              <w:t>Resource</w:t>
            </w:r>
            <w:r w:rsidR="00491ECC">
              <w:rPr>
                <w:rFonts w:ascii="EC Square Sans Pro" w:hAnsi="EC Square Sans Pro" w:cstheme="minorHAnsi"/>
              </w:rPr>
              <w:t>s</w:t>
            </w:r>
            <w:r w:rsidR="00912CE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E34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E348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E34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E348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E348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E348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B3C6" w14:textId="77777777" w:rsidR="003C5F19" w:rsidRDefault="003C5F19" w:rsidP="00744C94">
      <w:pPr>
        <w:spacing w:after="0"/>
      </w:pPr>
      <w:r>
        <w:separator/>
      </w:r>
    </w:p>
  </w:endnote>
  <w:endnote w:type="continuationSeparator" w:id="0">
    <w:p w14:paraId="4A1BA22B" w14:textId="77777777" w:rsidR="003C5F19" w:rsidRDefault="003C5F19" w:rsidP="00744C94">
      <w:pPr>
        <w:spacing w:after="0"/>
      </w:pPr>
      <w:r>
        <w:continuationSeparator/>
      </w:r>
    </w:p>
  </w:endnote>
  <w:endnote w:type="continuationNotice" w:id="1">
    <w:p w14:paraId="41753E37" w14:textId="77777777" w:rsidR="003C5F19" w:rsidRDefault="003C5F19">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AA32" w14:textId="77777777" w:rsidR="003C5F19" w:rsidRDefault="003C5F19" w:rsidP="00744C94">
      <w:pPr>
        <w:spacing w:after="0"/>
      </w:pPr>
      <w:r>
        <w:separator/>
      </w:r>
    </w:p>
  </w:footnote>
  <w:footnote w:type="continuationSeparator" w:id="0">
    <w:p w14:paraId="5DB5E967" w14:textId="77777777" w:rsidR="003C5F19" w:rsidRDefault="003C5F19" w:rsidP="00744C94">
      <w:pPr>
        <w:spacing w:after="0"/>
      </w:pPr>
      <w:r>
        <w:continuationSeparator/>
      </w:r>
    </w:p>
  </w:footnote>
  <w:footnote w:type="continuationNotice" w:id="1">
    <w:p w14:paraId="62A40243" w14:textId="77777777" w:rsidR="003C5F19" w:rsidRDefault="003C5F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1707"/>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120"/>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2F26"/>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5F19"/>
    <w:rsid w:val="003C7A41"/>
    <w:rsid w:val="003D29C2"/>
    <w:rsid w:val="003D29DF"/>
    <w:rsid w:val="003D2D32"/>
    <w:rsid w:val="003D4935"/>
    <w:rsid w:val="003D611C"/>
    <w:rsid w:val="003D63C7"/>
    <w:rsid w:val="003E3483"/>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1ECC"/>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019"/>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5865"/>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33D2"/>
    <w:rsid w:val="0087514E"/>
    <w:rsid w:val="00875BA4"/>
    <w:rsid w:val="0087632B"/>
    <w:rsid w:val="0087647B"/>
    <w:rsid w:val="0087665B"/>
    <w:rsid w:val="0087682D"/>
    <w:rsid w:val="00880A1F"/>
    <w:rsid w:val="00882CF3"/>
    <w:rsid w:val="00884CDE"/>
    <w:rsid w:val="00886902"/>
    <w:rsid w:val="00886918"/>
    <w:rsid w:val="00886D13"/>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9CF"/>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2CED"/>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6A1C"/>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CC7"/>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49BB"/>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14C5"/>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31707"/>
    <w:rsid w:val="00175AB9"/>
    <w:rsid w:val="00202BC0"/>
    <w:rsid w:val="002B7D03"/>
    <w:rsid w:val="007A387C"/>
    <w:rsid w:val="008733D2"/>
    <w:rsid w:val="00886D13"/>
    <w:rsid w:val="00AA6A1C"/>
    <w:rsid w:val="00BF1C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7ea222ebfd64ad711a8a5da8e1909881">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2b8bb807d4fa899c007adccafdadea20"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0952c8-9567-4660-b8f1-8cdd8c8249d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CAE5D-F740-497F-BD68-289638FC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40952c8-9567-4660-b8f1-8cdd8c8249d7"/>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635</Words>
  <Characters>3145</Characters>
  <Application>Microsoft Office Word</Application>
  <DocSecurity>0</DocSecurity>
  <Lines>174</Lines>
  <Paragraphs>121</Paragraphs>
  <ScaleCrop>false</ScaleCrop>
  <Company>European Commission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VANHOUTTE Kalinka (HR)</cp:lastModifiedBy>
  <cp:revision>4</cp:revision>
  <dcterms:created xsi:type="dcterms:W3CDTF">2025-09-25T09:57:00Z</dcterms:created>
  <dcterms:modified xsi:type="dcterms:W3CDTF">2025-09-26T08:15:00Z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