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F73EC"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4437" w:type="dxa"/>
                <w:tcBorders>
                  <w:bottom w:val="single" w:sz="4" w:space="0" w:color="auto"/>
                </w:tcBorders>
                <w:vAlign w:val="center"/>
              </w:tcPr>
              <w:p w14:paraId="04B57F4C" w14:textId="368C1A57" w:rsidR="00744C94" w:rsidRPr="00A42175" w:rsidRDefault="00561225" w:rsidP="00E962EE">
                <w:pPr>
                  <w:rPr>
                    <w:rFonts w:asciiTheme="minorHAnsi" w:hAnsiTheme="minorHAnsi" w:cstheme="minorHAnsi"/>
                    <w:color w:val="F2F2F2" w:themeColor="background1" w:themeShade="F2"/>
                    <w:highlight w:val="lightGray"/>
                    <w:lang w:val="en-IE"/>
                  </w:rPr>
                </w:pPr>
                <w:r w:rsidRPr="00561225">
                  <w:rPr>
                    <w:rFonts w:asciiTheme="minorHAnsi" w:eastAsiaTheme="minorHAnsi" w:hAnsiTheme="minorHAnsi" w:cstheme="minorHAnsi"/>
                    <w:b/>
                    <w:szCs w:val="24"/>
                    <w:lang w:eastAsia="en-US"/>
                  </w:rPr>
                  <w:t>Call for interest reference: EC/</w:t>
                </w:r>
                <w:r>
                  <w:rPr>
                    <w:rFonts w:asciiTheme="minorHAnsi" w:eastAsiaTheme="minorHAnsi" w:hAnsiTheme="minorHAnsi" w:cstheme="minorHAnsi"/>
                    <w:b/>
                    <w:szCs w:val="24"/>
                    <w:lang w:eastAsia="en-US"/>
                  </w:rPr>
                  <w:t>2025/SG</w:t>
                </w:r>
                <w:r w:rsidRPr="00561225">
                  <w:rPr>
                    <w:rFonts w:asciiTheme="minorHAnsi" w:eastAsiaTheme="minorHAnsi" w:hAnsiTheme="minorHAnsi" w:cstheme="minorHAnsi"/>
                    <w:b/>
                    <w:szCs w:val="24"/>
                    <w:lang w:eastAsia="en-US"/>
                  </w:rPr>
                  <w:t>/492003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F73EC"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6F73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F73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F73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F73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5B2748EE"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F73EC">
              <w:rPr>
                <w:rFonts w:ascii="EC Square Sans Pro" w:hAnsi="EC Square Sans Pro" w:cstheme="minorHAnsi"/>
              </w:rPr>
              <w:t>communication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F73E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F73EC"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F73E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F73E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F7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F7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F7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F7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F7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F7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F7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F73EC"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225"/>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0A5A"/>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6F73EC"/>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5D0A5A"/>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Props1.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013aa35d-30e5-41d1-9a7b-1c862c539650"/>
    <ds:schemaRef ds:uri="http://schemas.microsoft.com/sharepoint/v3"/>
    <ds:schemaRef ds:uri="cde6829c-6380-4a43-af1c-8c5bc4b497f1"/>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563</Words>
  <Characters>3170</Characters>
  <Application>Microsoft Office Word</Application>
  <DocSecurity>4</DocSecurity>
  <Lines>73</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TZIKAS Lara (SG)</cp:lastModifiedBy>
  <cp:revision>2</cp:revision>
  <dcterms:created xsi:type="dcterms:W3CDTF">2025-07-07T15:25:00Z</dcterms:created>
  <dcterms:modified xsi:type="dcterms:W3CDTF">2025-07-07T15:25:00Z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