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39E1" w14:textId="77777777" w:rsidR="00124374" w:rsidRDefault="00433497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188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</w:tblGrid>
      <w:tr w:rsidR="00124374" w:rsidRPr="009651C3" w14:paraId="54A0EFE9" w14:textId="77777777" w:rsidTr="00433497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1AA00A2A96D1462BB5E4FEAFEC464A29"/>
            </w:placeholder>
            <w:text/>
          </w:sdtPr>
          <w:sdtEndPr/>
          <w:sdtContent>
            <w:tc>
              <w:tcPr>
                <w:tcW w:w="4188" w:type="dxa"/>
                <w:tcBorders>
                  <w:bottom w:val="single" w:sz="4" w:space="0" w:color="auto"/>
                </w:tcBorders>
                <w:vAlign w:val="center"/>
              </w:tcPr>
              <w:p w14:paraId="6F7E2010" w14:textId="0DC9429E" w:rsidR="00124374" w:rsidRPr="00A42175" w:rsidRDefault="00EF4757" w:rsidP="00433497">
                <w:pPr>
                  <w:jc w:val="left"/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433497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Selection reference: </w:t>
                </w:r>
                <w:r w:rsidR="00433497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E</w:t>
                </w:r>
                <w:r w:rsidRPr="00433497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NEST/</w:t>
                </w:r>
                <w:r w:rsidR="00124374" w:rsidRPr="00433497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COM/202</w:t>
                </w:r>
                <w:r w:rsidR="009651C3" w:rsidRPr="00433497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="00124374" w:rsidRPr="00433497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Pr="00433497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849   </w:t>
                </w:r>
              </w:p>
            </w:tc>
          </w:sdtContent>
        </w:sdt>
      </w:tr>
    </w:tbl>
    <w:p w14:paraId="3D209F47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3F9A7113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22610DDD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278B3445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05DA61D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23BA5D4F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22F0B1CF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59E9D02E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E44B61AD78A24226B35DCFBCF5892C28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06E205C1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28036F64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97B6166BB08C4F8EB5FD531D5B044067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26D52499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00CD9465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79E4634D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49C28512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4677E65F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008E2309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0F43D136C166417388EE6906442DF383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69C29DE9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6A30EED3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4BD7FA5F0E584995A67A3AAB8859FA6F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724711A1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2B7C4CCB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6672383D14A1459DACDC6FC2AE599E8B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A9AD299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399ECF1D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67E2AF83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7E742AF9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49A19DD3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58307BCC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570A1A46" w14:textId="6E8FA1A6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561301F6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480912F63C62437CA04361128CF03623"/>
              </w:placeholder>
              <w:showingPlcHdr/>
              <w:text/>
            </w:sdtPr>
            <w:sdtEndPr/>
            <w:sdtContent>
              <w:p w14:paraId="1C7C63A7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6B07C885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BF37137956944CE8A56DCA8BE574E198"/>
              </w:placeholder>
              <w:showingPlcHdr/>
              <w:text/>
            </w:sdtPr>
            <w:sdtEndPr/>
            <w:sdtContent>
              <w:p w14:paraId="24A481C4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724643C9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323F1854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39951FD0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28F24B7A" w14:textId="4E1D0EA2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7396F613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F8224EE87E074183ACEF7161AC22A784"/>
              </w:placeholder>
              <w:showingPlcHdr/>
              <w:text/>
            </w:sdtPr>
            <w:sdtEndPr/>
            <w:sdtContent>
              <w:p w14:paraId="0CA36644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1BF926B9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16B19A9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04C42B76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74C3F0C8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A0CA2F0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404F3763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11D3A017" w14:textId="77777777" w:rsidR="00124374" w:rsidRDefault="00124374" w:rsidP="00124374"/>
    <w:p w14:paraId="7EB15018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762C4D34" w14:textId="74566D71" w:rsidR="00124374" w:rsidRPr="00107074" w:rsidRDefault="00433497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79A38FFA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ACC7D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01C4F9A9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02788464" w14:textId="77777777" w:rsidTr="00A4137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FC709A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189EEC45" w14:textId="77777777" w:rsidTr="00A4137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647B9108" w14:textId="77777777" w:rsidR="00EE6986" w:rsidRDefault="00EE6986" w:rsidP="0036191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7377D7E7" w14:textId="77777777" w:rsidR="00EE6986" w:rsidRDefault="00EE6986" w:rsidP="0036191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57A2B8F8" w14:textId="3082E0F0" w:rsidR="00EE6986" w:rsidRDefault="00EE6986" w:rsidP="0036191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19B76DAA" w14:textId="77777777" w:rsidTr="00A41379">
              <w:tc>
                <w:tcPr>
                  <w:tcW w:w="4106" w:type="dxa"/>
                </w:tcPr>
                <w:p w14:paraId="23DAD54E" w14:textId="77777777" w:rsidR="00EE6986" w:rsidRDefault="00433497" w:rsidP="0036191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1D35DAB1" w14:textId="77777777" w:rsidR="00EE6986" w:rsidRDefault="00433497" w:rsidP="0036191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36138B79" w14:textId="77777777" w:rsidR="00EE6986" w:rsidRDefault="00433497" w:rsidP="0036191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26DA6C43" w14:textId="77777777" w:rsidR="00EE6986" w:rsidRDefault="00433497" w:rsidP="0036191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24780EDF" w14:textId="77777777" w:rsidR="00EE6986" w:rsidRDefault="00433497" w:rsidP="0036191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2CDF5442" w14:textId="77777777" w:rsidR="00EE6986" w:rsidRDefault="00EE6986" w:rsidP="0036191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0EB03A40" w14:textId="77777777" w:rsidR="00EE6986" w:rsidRDefault="00EE6986" w:rsidP="0036191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740BBFAB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1E20A4ED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A89A7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FD3E4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570A2E0B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3DC6E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430C5AFA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AFBB1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C668B18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64F2F0BB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0F3CB0FC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53C5B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9392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2CC62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7BA6C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78D84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57C73C7C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E7795" w14:textId="59145E06" w:rsidR="00107074" w:rsidRDefault="00124374" w:rsidP="00107074">
            <w:pPr>
              <w:spacing w:before="360" w:line="240" w:lineRule="atLeast"/>
              <w:jc w:val="left"/>
              <w:rPr>
                <w:rFonts w:ascii="EC Square Sans Pro" w:hAnsi="EC Square Sans Pro" w:cstheme="minorBidi"/>
              </w:rPr>
            </w:pPr>
            <w:r w:rsidRPr="5A353082">
              <w:rPr>
                <w:rFonts w:ascii="EC Square Sans Pro" w:hAnsi="EC Square Sans Pro" w:cstheme="minorBidi"/>
              </w:rPr>
              <w:t>How many years of professional experience do you have?</w:t>
            </w:r>
            <w:r w:rsidR="002B3AE4" w:rsidRPr="5A353082">
              <w:rPr>
                <w:rFonts w:ascii="EC Square Sans Pro" w:hAnsi="EC Square Sans Pro" w:cstheme="minorBidi"/>
              </w:rPr>
              <w:t xml:space="preserve"> (minimum 6 years required)</w:t>
            </w:r>
          </w:p>
          <w:p w14:paraId="68EEEBD5" w14:textId="77777777" w:rsidR="00B3666F" w:rsidRDefault="00B3666F" w:rsidP="0010707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06B9148B" w14:textId="77777777" w:rsidR="00361916" w:rsidRPr="00433497" w:rsidRDefault="00361916" w:rsidP="00361916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years include working in </w:t>
            </w:r>
            <w:r w:rsidRPr="00433497">
              <w:rPr>
                <w:rFonts w:ascii="EC Square Sans Pro" w:hAnsi="EC Square Sans Pro" w:cstheme="minorHAnsi"/>
              </w:rPr>
              <w:t>interinstitutional negotiations (including trilogue negotiations), representation of the Commission in internal and external stakeholders, and experience in coordination of horizontal groups and task forces? (</w:t>
            </w:r>
            <w:r w:rsidRPr="00433497">
              <w:rPr>
                <w:rFonts w:ascii="EC Square Sans Pro" w:hAnsi="EC Square Sans Pro" w:cstheme="minorHAnsi"/>
                <w:i/>
                <w:iCs/>
              </w:rPr>
              <w:t>minimum 2 years required</w:t>
            </w:r>
            <w:r w:rsidRPr="00433497">
              <w:rPr>
                <w:rFonts w:ascii="EC Square Sans Pro" w:hAnsi="EC Square Sans Pro" w:cstheme="minorHAnsi"/>
              </w:rPr>
              <w:t>)</w:t>
            </w:r>
          </w:p>
          <w:p w14:paraId="0555C95A" w14:textId="77777777" w:rsidR="00361916" w:rsidRPr="00433497" w:rsidRDefault="00361916" w:rsidP="00361916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433497">
              <w:rPr>
                <w:rFonts w:ascii="EC Square Sans Pro" w:hAnsi="EC Square Sans Pro" w:cstheme="minorHAnsi"/>
              </w:rPr>
              <w:t xml:space="preserve">How many years include working in external relations including experience in international negotiations, diplomatic services, international economic analysis, and </w:t>
            </w:r>
            <w:r w:rsidRPr="00433497">
              <w:rPr>
                <w:rFonts w:ascii="EC Square Sans Pro" w:hAnsi="EC Square Sans Pro" w:cstheme="minorHAnsi"/>
              </w:rPr>
              <w:lastRenderedPageBreak/>
              <w:t>political economy?</w:t>
            </w:r>
            <w:r w:rsidRPr="00433497">
              <w:t xml:space="preserve"> </w:t>
            </w:r>
            <w:r w:rsidRPr="00433497">
              <w:rPr>
                <w:rFonts w:ascii="EC Square Sans Pro" w:hAnsi="EC Square Sans Pro" w:cstheme="minorHAnsi"/>
              </w:rPr>
              <w:t>(</w:t>
            </w:r>
            <w:r w:rsidRPr="00433497">
              <w:rPr>
                <w:rFonts w:ascii="EC Square Sans Pro" w:hAnsi="EC Square Sans Pro" w:cstheme="minorHAnsi"/>
                <w:i/>
                <w:iCs/>
              </w:rPr>
              <w:t>minimum 3 years required</w:t>
            </w:r>
            <w:r w:rsidRPr="00433497">
              <w:rPr>
                <w:rFonts w:ascii="EC Square Sans Pro" w:hAnsi="EC Square Sans Pro" w:cstheme="minorHAnsi"/>
              </w:rPr>
              <w:t>)</w:t>
            </w:r>
          </w:p>
          <w:p w14:paraId="471A45A8" w14:textId="77777777" w:rsidR="00361916" w:rsidRPr="00433497" w:rsidRDefault="00361916" w:rsidP="00361916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433497">
              <w:rPr>
                <w:rFonts w:ascii="EC Square Sans Pro" w:hAnsi="EC Square Sans Pro" w:cstheme="minorHAnsi"/>
              </w:rPr>
              <w:t>How many years include working in an EU delegation or bilateral/multilateral diplomatic mission?</w:t>
            </w:r>
            <w:r w:rsidRPr="00433497">
              <w:t xml:space="preserve"> </w:t>
            </w:r>
            <w:r w:rsidRPr="00433497">
              <w:rPr>
                <w:rFonts w:ascii="EC Square Sans Pro" w:hAnsi="EC Square Sans Pro" w:cstheme="minorHAnsi"/>
              </w:rPr>
              <w:t>(</w:t>
            </w:r>
            <w:r w:rsidRPr="00433497">
              <w:rPr>
                <w:rFonts w:ascii="EC Square Sans Pro" w:hAnsi="EC Square Sans Pro" w:cstheme="minorHAnsi"/>
                <w:i/>
                <w:iCs/>
              </w:rPr>
              <w:t>minimum 1 year required</w:t>
            </w:r>
            <w:r w:rsidRPr="00433497">
              <w:rPr>
                <w:rFonts w:ascii="EC Square Sans Pro" w:hAnsi="EC Square Sans Pro" w:cstheme="minorHAnsi"/>
              </w:rPr>
              <w:t>)</w:t>
            </w:r>
          </w:p>
          <w:p w14:paraId="093598D6" w14:textId="2CA1FC3D" w:rsidR="5A353082" w:rsidRPr="00433497" w:rsidRDefault="00361916" w:rsidP="5A353082">
            <w:pPr>
              <w:spacing w:before="240" w:after="360" w:line="240" w:lineRule="atLeast"/>
              <w:jc w:val="left"/>
              <w:rPr>
                <w:rFonts w:ascii="EC Square Sans Pro" w:hAnsi="EC Square Sans Pro" w:cstheme="minorBidi"/>
              </w:rPr>
            </w:pPr>
            <w:r w:rsidRPr="00433497">
              <w:rPr>
                <w:rFonts w:ascii="EC Square Sans Pro" w:hAnsi="EC Square Sans Pro" w:cstheme="minorHAnsi"/>
              </w:rPr>
              <w:t xml:space="preserve">How many years include experience working on </w:t>
            </w:r>
            <w:r w:rsidRPr="00433497">
              <w:rPr>
                <w:rFonts w:ascii="EC Square Sans Pro" w:hAnsi="EC Square Sans Pro"/>
                <w:color w:val="000000"/>
                <w:shd w:val="clear" w:color="auto" w:fill="FAFCFF"/>
                <w:lang w:val="en-IE"/>
              </w:rPr>
              <w:t>the EU budget, design or implementation of its spending programmes and instruments or other horizontal EU budget related questions such as reporting, monitoring, results-based financing or other such areas</w:t>
            </w:r>
            <w:r w:rsidRPr="00433497">
              <w:rPr>
                <w:rFonts w:ascii="EC Square Sans Pro" w:hAnsi="EC Square Sans Pro" w:cstheme="minorHAnsi"/>
              </w:rPr>
              <w:t>?</w:t>
            </w:r>
            <w:r w:rsidRPr="00433497">
              <w:t xml:space="preserve"> </w:t>
            </w:r>
            <w:r w:rsidRPr="00433497">
              <w:rPr>
                <w:rFonts w:ascii="EC Square Sans Pro" w:hAnsi="EC Square Sans Pro" w:cstheme="minorHAnsi"/>
              </w:rPr>
              <w:t>(</w:t>
            </w:r>
            <w:r w:rsidRPr="00433497">
              <w:rPr>
                <w:rFonts w:ascii="EC Square Sans Pro" w:hAnsi="EC Square Sans Pro" w:cstheme="minorHAnsi"/>
                <w:i/>
                <w:iCs/>
              </w:rPr>
              <w:t>Budget and finance – minimum 3 years required</w:t>
            </w:r>
            <w:r w:rsidRPr="00433497">
              <w:rPr>
                <w:rFonts w:ascii="EC Square Sans Pro" w:hAnsi="EC Square Sans Pro" w:cstheme="minorHAnsi"/>
              </w:rPr>
              <w:t>)</w:t>
            </w:r>
          </w:p>
          <w:p w14:paraId="111E6646" w14:textId="76602AAE" w:rsidR="00124374" w:rsidRPr="007B3D2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  <w:highlight w:val="yellow"/>
              </w:rPr>
            </w:pPr>
            <w:r w:rsidRPr="00433497">
              <w:rPr>
                <w:rFonts w:ascii="EC Square Sans Pro" w:hAnsi="EC Square Sans Pro" w:cstheme="minorHAnsi"/>
              </w:rPr>
              <w:t xml:space="preserve">How many years </w:t>
            </w:r>
            <w:r w:rsidR="00913D83" w:rsidRPr="00433497">
              <w:rPr>
                <w:rFonts w:ascii="EC Square Sans Pro" w:hAnsi="EC Square Sans Pro" w:cstheme="minorHAnsi"/>
              </w:rPr>
              <w:t>include working in</w:t>
            </w:r>
            <w:r w:rsidRPr="00433497">
              <w:rPr>
                <w:rFonts w:ascii="EC Square Sans Pro" w:hAnsi="EC Square Sans Pro" w:cstheme="minorHAnsi"/>
              </w:rPr>
              <w:t xml:space="preserve"> </w:t>
            </w:r>
            <w:r w:rsidR="00DF3A31" w:rsidRPr="00433497">
              <w:rPr>
                <w:rFonts w:ascii="EC Square Sans Pro" w:hAnsi="EC Square Sans Pro" w:cstheme="minorHAnsi"/>
              </w:rPr>
              <w:t>interinstitutional negotiations (including trilogue negotiations), representation of the Commission in internal and external stakeholders, and experience in coordination of horizontal groups and task forces?</w:t>
            </w:r>
            <w:r w:rsidR="006941F3" w:rsidRPr="00433497">
              <w:rPr>
                <w:rFonts w:ascii="EC Square Sans Pro" w:hAnsi="EC Square Sans Pro" w:cstheme="minorHAnsi"/>
              </w:rPr>
              <w:t xml:space="preserve"> </w:t>
            </w:r>
            <w:r w:rsidR="007B3D22" w:rsidRPr="00433497">
              <w:rPr>
                <w:rFonts w:ascii="EC Square Sans Pro" w:hAnsi="EC Square Sans Pro" w:cstheme="minorHAnsi"/>
              </w:rPr>
              <w:t>(</w:t>
            </w:r>
            <w:r w:rsidR="007B3D22" w:rsidRPr="00433497">
              <w:rPr>
                <w:rFonts w:ascii="EC Square Sans Pro" w:hAnsi="EC Square Sans Pro" w:cstheme="minorHAnsi"/>
                <w:i/>
                <w:iCs/>
              </w:rPr>
              <w:t>minimum 2 years required</w:t>
            </w:r>
            <w:r w:rsidR="007B3D22" w:rsidRPr="00433497">
              <w:rPr>
                <w:rFonts w:ascii="EC Square Sans Pro" w:hAnsi="EC Square Sans Pro" w:cstheme="minorHAnsi"/>
              </w:rPr>
              <w:t>)</w:t>
            </w:r>
          </w:p>
          <w:p w14:paraId="5646486C" w14:textId="7515C9DC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52B8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lastRenderedPageBreak/>
              <w:t>Years</w:t>
            </w:r>
          </w:p>
          <w:p w14:paraId="6DB6D12A" w14:textId="77777777" w:rsidR="00107074" w:rsidRDefault="00107074" w:rsidP="00AE79B8">
            <w:pPr>
              <w:spacing w:after="120" w:line="240" w:lineRule="atLeast"/>
              <w:rPr>
                <w:rFonts w:ascii="EC Square Sans Pro" w:hAnsi="EC Square Sans Pro" w:cstheme="minorHAnsi"/>
              </w:rPr>
            </w:pPr>
          </w:p>
          <w:p w14:paraId="08FA4119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</w:rPr>
            </w:pPr>
          </w:p>
          <w:p w14:paraId="4010C481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</w:rPr>
            </w:pPr>
          </w:p>
          <w:p w14:paraId="28285271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</w:rPr>
            </w:pPr>
          </w:p>
          <w:p w14:paraId="39C80C8F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Bidi"/>
                <w:color w:val="A6A6A6" w:themeColor="background1" w:themeShade="A6"/>
              </w:rPr>
              <w:tag w:val="years"/>
              <w:id w:val="-231852103"/>
              <w:placeholder>
                <w:docPart w:val="4548A0F39F264F31A344E306E5F744E3"/>
              </w:placeholder>
              <w:showingPlcHdr/>
              <w:text/>
            </w:sdtPr>
            <w:sdtEndPr/>
            <w:sdtContent>
              <w:p w14:paraId="0967A0DC" w14:textId="77777777" w:rsidR="00765657" w:rsidRDefault="00765657" w:rsidP="00765657">
                <w:pPr>
                  <w:spacing w:after="360" w:line="240" w:lineRule="atLeast"/>
                  <w:jc w:val="center"/>
                  <w:rPr>
                    <w:rFonts w:ascii="EC Square Sans Pro" w:hAnsi="EC Square Sans Pro" w:cstheme="minorBid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p w14:paraId="107529CA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</w:rPr>
            </w:pPr>
          </w:p>
          <w:p w14:paraId="5F68953C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</w:rPr>
            </w:pPr>
          </w:p>
          <w:p w14:paraId="035EF032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</w:rPr>
            </w:pPr>
          </w:p>
          <w:p w14:paraId="7D976ECB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Bidi"/>
                <w:color w:val="A6A6A6" w:themeColor="background1" w:themeShade="A6"/>
              </w:rPr>
              <w:tag w:val="years"/>
              <w:id w:val="-1488085743"/>
              <w:placeholder>
                <w:docPart w:val="E85C29BC7DC54C1DB9B0F2B3D0EF4728"/>
              </w:placeholder>
              <w:showingPlcHdr/>
              <w:text/>
            </w:sdtPr>
            <w:sdtEndPr/>
            <w:sdtContent>
              <w:p w14:paraId="041FD8EA" w14:textId="77777777" w:rsidR="00765657" w:rsidRDefault="00765657" w:rsidP="00765657">
                <w:pPr>
                  <w:spacing w:after="360" w:line="240" w:lineRule="atLeast"/>
                  <w:jc w:val="center"/>
                  <w:rPr>
                    <w:rFonts w:ascii="EC Square Sans Pro" w:hAnsi="EC Square Sans Pro" w:cstheme="minorBid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p w14:paraId="79CDF07C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Bidi"/>
                <w:color w:val="A6A6A6" w:themeColor="background1" w:themeShade="A6"/>
              </w:rPr>
              <w:tag w:val="years"/>
              <w:id w:val="1859392824"/>
              <w:placeholder>
                <w:docPart w:val="BB88382FD6A84212A454AC2636DD9188"/>
              </w:placeholder>
              <w:showingPlcHdr/>
              <w:text/>
            </w:sdtPr>
            <w:sdtEndPr/>
            <w:sdtContent>
              <w:p w14:paraId="29A140BA" w14:textId="77777777" w:rsidR="00765657" w:rsidRDefault="00765657" w:rsidP="00765657">
                <w:pPr>
                  <w:spacing w:after="360" w:line="240" w:lineRule="atLeast"/>
                  <w:jc w:val="center"/>
                  <w:rPr>
                    <w:rFonts w:ascii="EC Square Sans Pro" w:hAnsi="EC Square Sans Pro" w:cstheme="minorBid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p w14:paraId="610DCB53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</w:rPr>
            </w:pPr>
          </w:p>
          <w:p w14:paraId="0F2D6472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</w:rPr>
            </w:pPr>
          </w:p>
          <w:p w14:paraId="6936B35C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Bidi"/>
                <w:color w:val="A6A6A6" w:themeColor="background1" w:themeShade="A6"/>
              </w:rPr>
              <w:tag w:val="years"/>
              <w:id w:val="209384087"/>
              <w:placeholder>
                <w:docPart w:val="CE1C7AA897D640FE89BB3E420E3BBE0C"/>
              </w:placeholder>
              <w:showingPlcHdr/>
              <w:text/>
            </w:sdtPr>
            <w:sdtEndPr/>
            <w:sdtContent>
              <w:p w14:paraId="79B9BC4A" w14:textId="77777777" w:rsidR="00765657" w:rsidRDefault="00765657" w:rsidP="00765657">
                <w:pPr>
                  <w:spacing w:after="360" w:line="240" w:lineRule="atLeast"/>
                  <w:jc w:val="center"/>
                  <w:rPr>
                    <w:rFonts w:ascii="EC Square Sans Pro" w:hAnsi="EC Square Sans Pro" w:cstheme="minorBid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p w14:paraId="4B8AC784" w14:textId="77777777" w:rsidR="00AE79B8" w:rsidRDefault="00AE79B8" w:rsidP="00AE79B8">
            <w:pPr>
              <w:spacing w:after="120" w:line="240" w:lineRule="atLeast"/>
              <w:rPr>
                <w:rFonts w:ascii="EC Square Sans Pro" w:hAnsi="EC Square Sans Pro" w:cstheme="minorHAnsi"/>
              </w:rPr>
            </w:pPr>
          </w:p>
          <w:p w14:paraId="6E533C7B" w14:textId="77777777" w:rsidR="00361916" w:rsidRDefault="00361916" w:rsidP="00A54224">
            <w:pPr>
              <w:spacing w:after="360" w:line="240" w:lineRule="atLeast"/>
              <w:jc w:val="center"/>
              <w:rPr>
                <w:rFonts w:ascii="EC Square Sans Pro" w:hAnsi="EC Square Sans Pro" w:cstheme="minorBidi"/>
                <w:color w:val="A6A6A6" w:themeColor="background1" w:themeShade="A6"/>
              </w:rPr>
            </w:pPr>
          </w:p>
          <w:sdt>
            <w:sdtPr>
              <w:rPr>
                <w:rFonts w:ascii="EC Square Sans Pro" w:hAnsi="EC Square Sans Pro" w:cstheme="minorBidi"/>
                <w:color w:val="A6A6A6" w:themeColor="background1" w:themeShade="A6"/>
              </w:rPr>
              <w:tag w:val="years"/>
              <w:id w:val="664981058"/>
              <w:placeholder>
                <w:docPart w:val="42DF0E767EC84DCE963CA0234B4EC691"/>
              </w:placeholder>
              <w:showingPlcHdr/>
              <w:text/>
            </w:sdtPr>
            <w:sdtEndPr/>
            <w:sdtContent>
              <w:p w14:paraId="35DC4CB5" w14:textId="10A7BE1B" w:rsidR="00AE79B8" w:rsidRPr="00A54224" w:rsidRDefault="00535DE9" w:rsidP="00A54224">
                <w:pPr>
                  <w:spacing w:after="360" w:line="240" w:lineRule="atLeast"/>
                  <w:jc w:val="center"/>
                  <w:rPr>
                    <w:rFonts w:ascii="EC Square Sans Pro" w:hAnsi="EC Square Sans Pro" w:cstheme="minorBid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p w14:paraId="590073C3" w14:textId="77777777" w:rsidR="00A54224" w:rsidRDefault="00A54224" w:rsidP="00341404">
            <w:pPr>
              <w:spacing w:after="360" w:line="240" w:lineRule="atLeast"/>
              <w:jc w:val="center"/>
              <w:rPr>
                <w:rFonts w:ascii="EC Square Sans Pro" w:hAnsi="EC Square Sans Pro" w:cstheme="minorBidi"/>
                <w:color w:val="A6A6A6" w:themeColor="background1" w:themeShade="A6"/>
              </w:rPr>
            </w:pPr>
          </w:p>
          <w:p w14:paraId="393FCBFE" w14:textId="77777777" w:rsidR="00361916" w:rsidRDefault="00361916" w:rsidP="00DE36AB">
            <w:pPr>
              <w:spacing w:after="360" w:line="240" w:lineRule="atLeast"/>
              <w:rPr>
                <w:rFonts w:ascii="EC Square Sans Pro" w:hAnsi="EC Square Sans Pro" w:cstheme="minorBidi"/>
                <w:color w:val="A6A6A6" w:themeColor="background1" w:themeShade="A6"/>
              </w:rPr>
            </w:pPr>
          </w:p>
          <w:sdt>
            <w:sdtPr>
              <w:rPr>
                <w:rFonts w:ascii="EC Square Sans Pro" w:hAnsi="EC Square Sans Pro" w:cstheme="minorBidi"/>
                <w:color w:val="A6A6A6" w:themeColor="background1" w:themeShade="A6"/>
              </w:rPr>
              <w:tag w:val="years"/>
              <w:id w:val="-354812796"/>
              <w:placeholder>
                <w:docPart w:val="28D702975C434735BB5E43ECD390C90C"/>
              </w:placeholder>
              <w:showingPlcHdr/>
              <w:text/>
            </w:sdtPr>
            <w:sdtEndPr/>
            <w:sdtContent>
              <w:p w14:paraId="1B73C126" w14:textId="4CD31604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p w14:paraId="3842C004" w14:textId="77777777" w:rsidR="00361916" w:rsidRDefault="00361916" w:rsidP="00765657">
            <w:pPr>
              <w:spacing w:after="360" w:line="240" w:lineRule="atLeast"/>
              <w:rPr>
                <w:rFonts w:ascii="EC Square Sans Pro" w:hAnsi="EC Square Sans Pro" w:cstheme="minorBidi"/>
                <w:color w:val="A6A6A6" w:themeColor="background1" w:themeShade="A6"/>
              </w:rPr>
            </w:pPr>
          </w:p>
          <w:sdt>
            <w:sdtPr>
              <w:rPr>
                <w:rFonts w:ascii="EC Square Sans Pro" w:hAnsi="EC Square Sans Pro" w:cstheme="minorBidi"/>
                <w:color w:val="A6A6A6" w:themeColor="background1" w:themeShade="A6"/>
              </w:rPr>
              <w:tag w:val="years"/>
              <w:id w:val="1034930113"/>
              <w:placeholder>
                <w:docPart w:val="4C4282465EFE46DD9978AE4E550B5BEB"/>
              </w:placeholder>
              <w:showingPlcHdr/>
              <w:text/>
            </w:sdtPr>
            <w:sdtEndPr/>
            <w:sdtContent>
              <w:p w14:paraId="42C57FE2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p w14:paraId="3E8F08C7" w14:textId="77777777" w:rsidR="00B3666F" w:rsidRDefault="00B3666F" w:rsidP="00765657">
            <w:pPr>
              <w:spacing w:after="360" w:line="240" w:lineRule="atLeast"/>
              <w:rPr>
                <w:rFonts w:ascii="EC Square Sans Pro" w:hAnsi="EC Square Sans Pro" w:cstheme="minorBidi"/>
                <w:color w:val="A6A6A6" w:themeColor="background1" w:themeShade="A6"/>
              </w:rPr>
            </w:pPr>
          </w:p>
          <w:sdt>
            <w:sdtPr>
              <w:rPr>
                <w:rFonts w:ascii="EC Square Sans Pro" w:hAnsi="EC Square Sans Pro" w:cstheme="minorBidi"/>
                <w:color w:val="A6A6A6" w:themeColor="background1" w:themeShade="A6"/>
              </w:rPr>
              <w:tag w:val="years"/>
              <w:id w:val="433800476"/>
              <w:placeholder>
                <w:docPart w:val="C6D4F5D86FBB4075BDC08E390A467FD5"/>
              </w:placeholder>
              <w:showingPlcHdr/>
              <w:text/>
            </w:sdtPr>
            <w:sdtEndPr/>
            <w:sdtContent>
              <w:p w14:paraId="2DC7D9F8" w14:textId="30DA377A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1C2E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lastRenderedPageBreak/>
              <w:t>Months</w:t>
            </w:r>
          </w:p>
          <w:p w14:paraId="57A454DC" w14:textId="77777777" w:rsidR="00107074" w:rsidRDefault="00107074" w:rsidP="00AE79B8">
            <w:pPr>
              <w:spacing w:after="120" w:line="240" w:lineRule="atLeast"/>
              <w:rPr>
                <w:rFonts w:ascii="EC Square Sans Pro" w:hAnsi="EC Square Sans Pro" w:cstheme="minorHAnsi"/>
                <w:lang w:val="en-IE"/>
              </w:rPr>
            </w:pPr>
          </w:p>
          <w:p w14:paraId="581FE650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  <w:lang w:val="en-IE"/>
              </w:rPr>
            </w:pPr>
          </w:p>
          <w:p w14:paraId="7D34282B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  <w:lang w:val="en-IE"/>
              </w:rPr>
            </w:pPr>
          </w:p>
          <w:p w14:paraId="64288DB7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  <w:lang w:val="en-IE"/>
              </w:rPr>
            </w:pPr>
          </w:p>
          <w:p w14:paraId="54E95C1A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  <w:lang w:val="en-IE"/>
              </w:rPr>
            </w:pPr>
          </w:p>
          <w:sdt>
            <w:sdtPr>
              <w:rPr>
                <w:rFonts w:ascii="EC Square Sans Pro" w:hAnsi="EC Square Sans Pro" w:cstheme="minorBidi"/>
                <w:color w:val="A6A6A6" w:themeColor="background1" w:themeShade="A6"/>
              </w:rPr>
              <w:tag w:val="months"/>
              <w:id w:val="1418986899"/>
              <w:placeholder>
                <w:docPart w:val="AC4448A9CBF646789448E78B6C945DE0"/>
              </w:placeholder>
              <w:showingPlcHdr/>
              <w:text/>
            </w:sdtPr>
            <w:sdtEndPr/>
            <w:sdtContent>
              <w:p w14:paraId="0A8FFDE6" w14:textId="77777777" w:rsidR="00765657" w:rsidRDefault="00765657" w:rsidP="00765657">
                <w:pPr>
                  <w:spacing w:after="360" w:line="240" w:lineRule="atLeast"/>
                  <w:jc w:val="center"/>
                  <w:rPr>
                    <w:rFonts w:ascii="EC Square Sans Pro" w:hAnsi="EC Square Sans Pro" w:cstheme="minorBid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p w14:paraId="3C1C46CB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  <w:lang w:val="en-IE"/>
              </w:rPr>
            </w:pPr>
          </w:p>
          <w:p w14:paraId="33E03450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  <w:lang w:val="en-IE"/>
              </w:rPr>
            </w:pPr>
          </w:p>
          <w:p w14:paraId="2E15DC3B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  <w:lang w:val="en-IE"/>
              </w:rPr>
            </w:pPr>
          </w:p>
          <w:p w14:paraId="78E09B05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  <w:lang w:val="en-IE"/>
              </w:rPr>
            </w:pPr>
          </w:p>
          <w:sdt>
            <w:sdtPr>
              <w:rPr>
                <w:rFonts w:ascii="EC Square Sans Pro" w:hAnsi="EC Square Sans Pro" w:cstheme="minorBidi"/>
                <w:color w:val="A6A6A6" w:themeColor="background1" w:themeShade="A6"/>
              </w:rPr>
              <w:tag w:val="months"/>
              <w:id w:val="-1293667335"/>
              <w:placeholder>
                <w:docPart w:val="AEA77B8F61144216838235F259E3D9B8"/>
              </w:placeholder>
              <w:showingPlcHdr/>
              <w:text/>
            </w:sdtPr>
            <w:sdtEndPr/>
            <w:sdtContent>
              <w:p w14:paraId="046E4237" w14:textId="6CC3B1BF" w:rsidR="00765657" w:rsidRPr="00765657" w:rsidRDefault="00765657" w:rsidP="00765657">
                <w:pPr>
                  <w:spacing w:after="360" w:line="240" w:lineRule="atLeast"/>
                  <w:jc w:val="center"/>
                  <w:rPr>
                    <w:rFonts w:ascii="EC Square Sans Pro" w:hAnsi="EC Square Sans Pro" w:cstheme="minorBid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p w14:paraId="2A5075C2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  <w:lang w:val="en-IE"/>
              </w:rPr>
            </w:pPr>
          </w:p>
          <w:sdt>
            <w:sdtPr>
              <w:rPr>
                <w:rFonts w:ascii="EC Square Sans Pro" w:hAnsi="EC Square Sans Pro" w:cstheme="minorBidi"/>
                <w:color w:val="A6A6A6" w:themeColor="background1" w:themeShade="A6"/>
              </w:rPr>
              <w:tag w:val="months"/>
              <w:id w:val="-133179277"/>
              <w:placeholder>
                <w:docPart w:val="5CE190AFF4C841998DD746543364AFF9"/>
              </w:placeholder>
              <w:showingPlcHdr/>
              <w:text/>
            </w:sdtPr>
            <w:sdtEndPr/>
            <w:sdtContent>
              <w:p w14:paraId="16BD19CB" w14:textId="77777777" w:rsidR="00765657" w:rsidRDefault="00765657" w:rsidP="00765657">
                <w:pPr>
                  <w:spacing w:after="360" w:line="240" w:lineRule="atLeast"/>
                  <w:jc w:val="center"/>
                  <w:rPr>
                    <w:rFonts w:ascii="EC Square Sans Pro" w:hAnsi="EC Square Sans Pro" w:cstheme="minorBid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p w14:paraId="558F3004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  <w:lang w:val="en-IE"/>
              </w:rPr>
            </w:pPr>
          </w:p>
          <w:p w14:paraId="236D9476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  <w:lang w:val="en-IE"/>
              </w:rPr>
            </w:pPr>
          </w:p>
          <w:p w14:paraId="1DCB6F50" w14:textId="77777777" w:rsidR="00765657" w:rsidRDefault="00765657" w:rsidP="00AE79B8">
            <w:pPr>
              <w:spacing w:after="120" w:line="240" w:lineRule="atLeast"/>
              <w:rPr>
                <w:rFonts w:ascii="EC Square Sans Pro" w:hAnsi="EC Square Sans Pro" w:cstheme="minorHAnsi"/>
                <w:lang w:val="en-IE"/>
              </w:rPr>
            </w:pPr>
          </w:p>
          <w:sdt>
            <w:sdtPr>
              <w:rPr>
                <w:rFonts w:ascii="EC Square Sans Pro" w:hAnsi="EC Square Sans Pro" w:cstheme="minorBidi"/>
                <w:color w:val="A6A6A6" w:themeColor="background1" w:themeShade="A6"/>
              </w:rPr>
              <w:tag w:val="months"/>
              <w:id w:val="-1007978826"/>
              <w:placeholder>
                <w:docPart w:val="15761AD297604181BE4D17FB789379D3"/>
              </w:placeholder>
              <w:showingPlcHdr/>
              <w:text/>
            </w:sdtPr>
            <w:sdtEndPr/>
            <w:sdtContent>
              <w:p w14:paraId="43B6B542" w14:textId="77777777" w:rsidR="00765657" w:rsidRDefault="00765657" w:rsidP="00765657">
                <w:pPr>
                  <w:spacing w:after="360" w:line="240" w:lineRule="atLeast"/>
                  <w:jc w:val="center"/>
                  <w:rPr>
                    <w:rFonts w:ascii="EC Square Sans Pro" w:hAnsi="EC Square Sans Pro" w:cstheme="minorBid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p w14:paraId="41BFD108" w14:textId="77777777" w:rsidR="00AE79B8" w:rsidRDefault="00AE79B8" w:rsidP="00AE79B8">
            <w:pPr>
              <w:spacing w:after="120" w:line="240" w:lineRule="atLeast"/>
              <w:rPr>
                <w:rFonts w:ascii="EC Square Sans Pro" w:hAnsi="EC Square Sans Pro" w:cstheme="minorHAnsi"/>
                <w:lang w:val="en-IE"/>
              </w:rPr>
            </w:pPr>
          </w:p>
          <w:p w14:paraId="04E138DA" w14:textId="77777777" w:rsidR="00DE36AB" w:rsidRDefault="00DE36AB" w:rsidP="00535DE9">
            <w:pPr>
              <w:spacing w:after="360" w:line="240" w:lineRule="atLeast"/>
              <w:jc w:val="center"/>
              <w:rPr>
                <w:rFonts w:ascii="EC Square Sans Pro" w:hAnsi="EC Square Sans Pro" w:cstheme="minorBidi"/>
                <w:color w:val="A6A6A6" w:themeColor="background1" w:themeShade="A6"/>
              </w:rPr>
            </w:pPr>
          </w:p>
          <w:sdt>
            <w:sdtPr>
              <w:rPr>
                <w:rFonts w:ascii="EC Square Sans Pro" w:hAnsi="EC Square Sans Pro" w:cstheme="minorBidi"/>
                <w:color w:val="A6A6A6" w:themeColor="background1" w:themeShade="A6"/>
              </w:rPr>
              <w:tag w:val="months"/>
              <w:id w:val="-8761930"/>
              <w:placeholder>
                <w:docPart w:val="1DD32F70C778462494E37977F1CA7D74"/>
              </w:placeholder>
              <w:showingPlcHdr/>
              <w:text/>
            </w:sdtPr>
            <w:sdtEndPr/>
            <w:sdtContent>
              <w:p w14:paraId="31C2DCC0" w14:textId="7D6E207C" w:rsidR="00AE79B8" w:rsidRPr="00535DE9" w:rsidRDefault="00535DE9" w:rsidP="00535DE9">
                <w:pPr>
                  <w:spacing w:after="360" w:line="240" w:lineRule="atLeast"/>
                  <w:jc w:val="center"/>
                  <w:rPr>
                    <w:rFonts w:ascii="EC Square Sans Pro" w:hAnsi="EC Square Sans Pro" w:cstheme="minorBid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p w14:paraId="471CEA3F" w14:textId="77777777" w:rsidR="00361916" w:rsidRDefault="00361916" w:rsidP="00341404">
            <w:pPr>
              <w:spacing w:after="360" w:line="240" w:lineRule="atLeast"/>
              <w:jc w:val="center"/>
              <w:rPr>
                <w:rFonts w:ascii="EC Square Sans Pro" w:hAnsi="EC Square Sans Pro" w:cstheme="minorBidi"/>
                <w:color w:val="A6A6A6" w:themeColor="background1" w:themeShade="A6"/>
              </w:rPr>
            </w:pPr>
          </w:p>
          <w:p w14:paraId="0B1C5C67" w14:textId="77777777" w:rsidR="00361916" w:rsidRDefault="00361916" w:rsidP="00B3666F">
            <w:pPr>
              <w:spacing w:after="360" w:line="240" w:lineRule="atLeast"/>
              <w:rPr>
                <w:rFonts w:ascii="EC Square Sans Pro" w:hAnsi="EC Square Sans Pro" w:cstheme="minorBidi"/>
                <w:color w:val="A6A6A6" w:themeColor="background1" w:themeShade="A6"/>
              </w:rPr>
            </w:pPr>
          </w:p>
          <w:sdt>
            <w:sdtPr>
              <w:rPr>
                <w:rFonts w:ascii="EC Square Sans Pro" w:hAnsi="EC Square Sans Pro" w:cstheme="minorBidi"/>
                <w:color w:val="A6A6A6" w:themeColor="background1" w:themeShade="A6"/>
              </w:rPr>
              <w:tag w:val="months"/>
              <w:id w:val="-611819443"/>
              <w:placeholder>
                <w:docPart w:val="0C03E941CE10484DA211BAEFB4FF04AB"/>
              </w:placeholder>
              <w:showingPlcHdr/>
              <w:text/>
            </w:sdtPr>
            <w:sdtEndPr/>
            <w:sdtContent>
              <w:p w14:paraId="499F0085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p w14:paraId="2388C6A9" w14:textId="77777777" w:rsidR="00361916" w:rsidRDefault="00361916" w:rsidP="00765657">
            <w:pPr>
              <w:spacing w:after="360" w:line="240" w:lineRule="atLeast"/>
              <w:rPr>
                <w:rFonts w:ascii="EC Square Sans Pro" w:hAnsi="EC Square Sans Pro" w:cstheme="minorBidi"/>
                <w:color w:val="A6A6A6" w:themeColor="background1" w:themeShade="A6"/>
              </w:rPr>
            </w:pPr>
          </w:p>
          <w:sdt>
            <w:sdtPr>
              <w:rPr>
                <w:rFonts w:ascii="EC Square Sans Pro" w:hAnsi="EC Square Sans Pro" w:cstheme="minorBidi"/>
                <w:color w:val="A6A6A6" w:themeColor="background1" w:themeShade="A6"/>
              </w:rPr>
              <w:tag w:val="months"/>
              <w:id w:val="17827529"/>
              <w:placeholder>
                <w:docPart w:val="4828408301F847E7A4A486509FDFE37B"/>
              </w:placeholder>
              <w:showingPlcHdr/>
              <w:text/>
            </w:sdtPr>
            <w:sdtEndPr/>
            <w:sdtContent>
              <w:p w14:paraId="73E3B7AB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p w14:paraId="008034CF" w14:textId="77777777" w:rsidR="00B3666F" w:rsidRDefault="00B3666F" w:rsidP="00765657">
            <w:pPr>
              <w:spacing w:after="360" w:line="240" w:lineRule="atLeast"/>
              <w:rPr>
                <w:rFonts w:ascii="EC Square Sans Pro" w:hAnsi="EC Square Sans Pro" w:cstheme="minorBidi"/>
                <w:color w:val="A6A6A6" w:themeColor="background1" w:themeShade="A6"/>
              </w:rPr>
            </w:pPr>
          </w:p>
          <w:sdt>
            <w:sdtPr>
              <w:rPr>
                <w:rFonts w:ascii="EC Square Sans Pro" w:hAnsi="EC Square Sans Pro" w:cstheme="minorBidi"/>
                <w:color w:val="A6A6A6" w:themeColor="background1" w:themeShade="A6"/>
              </w:rPr>
              <w:tag w:val="months"/>
              <w:id w:val="-214051462"/>
              <w:placeholder>
                <w:docPart w:val="4BF7EF4B29E14076872282ACBEE754FB"/>
              </w:placeholder>
              <w:showingPlcHdr/>
              <w:text/>
            </w:sdtPr>
            <w:sdtEndPr/>
            <w:sdtContent>
              <w:p w14:paraId="020A14A9" w14:textId="1050A2BF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535DE9" w:rsidRPr="00AF169C" w14:paraId="5CC40807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577A3" w14:textId="77777777" w:rsidR="00535DE9" w:rsidRPr="5A353082" w:rsidRDefault="00535DE9" w:rsidP="00107074">
            <w:pPr>
              <w:spacing w:before="360" w:line="240" w:lineRule="atLeast"/>
              <w:jc w:val="left"/>
              <w:rPr>
                <w:rFonts w:ascii="EC Square Sans Pro" w:hAnsi="EC Square Sans Pro" w:cstheme="minorBidi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B93CF" w14:textId="77777777" w:rsidR="00535DE9" w:rsidRDefault="00535DE9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2661C" w14:textId="77777777" w:rsidR="00535DE9" w:rsidRDefault="00535DE9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</w:p>
        </w:tc>
      </w:tr>
      <w:tr w:rsidR="00124374" w:rsidRPr="00C4679C" w14:paraId="20995BB0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83785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6626A4F5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73933B52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72579D57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C09D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851707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42918309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7546165" w14:textId="77777777" w:rsidR="00124374" w:rsidRDefault="00433497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B292334" w14:textId="77777777" w:rsidR="00124374" w:rsidRDefault="00433497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84E9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F2CDD3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79552AC1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7303ED6" w14:textId="77777777" w:rsidR="00124374" w:rsidRDefault="00433497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0E74AC4" w14:textId="77777777" w:rsidR="00124374" w:rsidRPr="008E3D42" w:rsidRDefault="00433497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C35C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F18787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2CA32685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Bid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02CB0F937B0E44D195018225EECB0938"/>
              </w:placeholder>
              <w:showingPlcHdr/>
              <w:text/>
            </w:sdtPr>
            <w:sdtEndPr/>
            <w:sdtContent>
              <w:p w14:paraId="78D39279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Bid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B9A1C83C5CB44AA5B0C0DD121236DA30"/>
              </w:placeholder>
              <w:showingPlcHdr/>
              <w:text/>
            </w:sdtPr>
            <w:sdtEndPr/>
            <w:sdtContent>
              <w:p w14:paraId="67A73333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4267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1253FA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28D01C60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Bidi"/>
              </w:rPr>
              <w:alias w:val="months as contract agent"/>
              <w:tag w:val="months"/>
              <w:id w:val="1276825548"/>
              <w:placeholder>
                <w:docPart w:val="AB86E2ACB6D9430499F3C10541EFDDD6"/>
              </w:placeholder>
              <w:showingPlcHdr/>
              <w:text/>
            </w:sdtPr>
            <w:sdtEndPr/>
            <w:sdtContent>
              <w:p w14:paraId="6D07FD59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Bidi"/>
              </w:rPr>
              <w:alias w:val="months as temporary agent"/>
              <w:tag w:val="months"/>
              <w:id w:val="736905250"/>
              <w:placeholder>
                <w:docPart w:val="0D7D534263FC4D52AE44D168B80F7CC1"/>
              </w:placeholder>
              <w:showingPlcHdr/>
              <w:text/>
            </w:sdtPr>
            <w:sdtEndPr/>
            <w:sdtContent>
              <w:p w14:paraId="668F400F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365F396B" w14:textId="77777777" w:rsidR="00124374" w:rsidRDefault="00124374" w:rsidP="00124374"/>
    <w:p w14:paraId="02CDE5EC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lastRenderedPageBreak/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3A080B05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A5385" w14:textId="062351F6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3162E56B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02976A3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B8DCA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279B6975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66C7C31A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9097C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52AD8B59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77D5D65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49A42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17EE9957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5F74CDC5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1F06F5DB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69128CA0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07A9CD91" w14:textId="09A00F8D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183FD552" w14:textId="31C7ED8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31C9AE20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63E7739E" w14:textId="49B661AF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0D18CC62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414B6384" w14:textId="0DCC392A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33D8A64B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0B92F5734F0F49B98611541E716EB089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0435A71C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19587CB8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2B56460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28FAAF93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197068FC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087847F1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96CAB77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342E6ED9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745F4981" w14:textId="5C3BD652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>
        <w:r>
          <w:rPr>
            <w:rStyle w:val="Hyperlink"/>
          </w:rPr>
          <w:t>https://ec.europa.eu/dpo-register/detail/DPR-EC-16768.1</w:t>
        </w:r>
      </w:hyperlink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0693CF6E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74D59928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48EB" w14:textId="77777777" w:rsidR="00FC584E" w:rsidRDefault="00FC584E" w:rsidP="00124374">
      <w:pPr>
        <w:spacing w:after="0"/>
      </w:pPr>
      <w:r>
        <w:separator/>
      </w:r>
    </w:p>
  </w:endnote>
  <w:endnote w:type="continuationSeparator" w:id="0">
    <w:p w14:paraId="72EA55A3" w14:textId="77777777" w:rsidR="00FC584E" w:rsidRDefault="00FC584E" w:rsidP="00124374">
      <w:pPr>
        <w:spacing w:after="0"/>
      </w:pPr>
      <w:r>
        <w:continuationSeparator/>
      </w:r>
    </w:p>
  </w:endnote>
  <w:endnote w:type="continuationNotice" w:id="1">
    <w:p w14:paraId="2B6D72F3" w14:textId="77777777" w:rsidR="00FC584E" w:rsidRDefault="00FC584E">
      <w:pPr>
        <w:spacing w:after="0"/>
      </w:pPr>
    </w:p>
  </w:endnote>
  <w:endnote w:id="2">
    <w:p w14:paraId="6F896249" w14:textId="16F780D8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048C749F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1B62B308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347B0762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2CF6C004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4B29D0E1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1E3F24E0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777676BE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16B66145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CFD1" w14:textId="77777777" w:rsidR="00FC584E" w:rsidRDefault="00FC584E" w:rsidP="00124374">
      <w:pPr>
        <w:spacing w:after="0"/>
      </w:pPr>
      <w:r>
        <w:separator/>
      </w:r>
    </w:p>
  </w:footnote>
  <w:footnote w:type="continuationSeparator" w:id="0">
    <w:p w14:paraId="0E2289B0" w14:textId="77777777" w:rsidR="00FC584E" w:rsidRDefault="00FC584E" w:rsidP="00124374">
      <w:pPr>
        <w:spacing w:after="0"/>
      </w:pPr>
      <w:r>
        <w:continuationSeparator/>
      </w:r>
    </w:p>
  </w:footnote>
  <w:footnote w:type="continuationNotice" w:id="1">
    <w:p w14:paraId="14912A1D" w14:textId="77777777" w:rsidR="00FC584E" w:rsidRDefault="00FC584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4C7C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A4CC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BCD2A89" wp14:editId="48E59021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24374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67E09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154"/>
    <w:rsid w:val="00091AB2"/>
    <w:rsid w:val="00093351"/>
    <w:rsid w:val="00094CEB"/>
    <w:rsid w:val="00094EFC"/>
    <w:rsid w:val="000969DC"/>
    <w:rsid w:val="00097077"/>
    <w:rsid w:val="00097990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074"/>
    <w:rsid w:val="001070CC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1693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8DB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4969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273D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3AE4"/>
    <w:rsid w:val="002B4903"/>
    <w:rsid w:val="002B6CB2"/>
    <w:rsid w:val="002C1015"/>
    <w:rsid w:val="002C4DA1"/>
    <w:rsid w:val="002C5E48"/>
    <w:rsid w:val="002D0C5B"/>
    <w:rsid w:val="002D159B"/>
    <w:rsid w:val="002D38FC"/>
    <w:rsid w:val="002D4799"/>
    <w:rsid w:val="002D5B4B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1916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498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497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72A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5DE9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1DE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5A6D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1BEB"/>
    <w:rsid w:val="006936A4"/>
    <w:rsid w:val="006941F3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161AA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3C8E"/>
    <w:rsid w:val="0073502B"/>
    <w:rsid w:val="0073519E"/>
    <w:rsid w:val="00735A27"/>
    <w:rsid w:val="007363F5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657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B3D22"/>
    <w:rsid w:val="007C03D1"/>
    <w:rsid w:val="007C0CC8"/>
    <w:rsid w:val="007C385E"/>
    <w:rsid w:val="007C62D1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62B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4F09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3D83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2BCE"/>
    <w:rsid w:val="0096430B"/>
    <w:rsid w:val="009651C3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1379"/>
    <w:rsid w:val="00A42BFD"/>
    <w:rsid w:val="00A45799"/>
    <w:rsid w:val="00A51DC3"/>
    <w:rsid w:val="00A538F6"/>
    <w:rsid w:val="00A54224"/>
    <w:rsid w:val="00A54EE8"/>
    <w:rsid w:val="00A5545D"/>
    <w:rsid w:val="00A56BD8"/>
    <w:rsid w:val="00A575EC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514F"/>
    <w:rsid w:val="00A863A7"/>
    <w:rsid w:val="00A8729C"/>
    <w:rsid w:val="00A92647"/>
    <w:rsid w:val="00A94801"/>
    <w:rsid w:val="00AA0163"/>
    <w:rsid w:val="00AA0767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7FA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E79B8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25F7C"/>
    <w:rsid w:val="00B30AC9"/>
    <w:rsid w:val="00B30BEE"/>
    <w:rsid w:val="00B3182C"/>
    <w:rsid w:val="00B32FC2"/>
    <w:rsid w:val="00B336BC"/>
    <w:rsid w:val="00B35BCE"/>
    <w:rsid w:val="00B3666F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365A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E73FC"/>
    <w:rsid w:val="00BE7EA9"/>
    <w:rsid w:val="00BF1E51"/>
    <w:rsid w:val="00BF20AA"/>
    <w:rsid w:val="00BF2E48"/>
    <w:rsid w:val="00BF3FCE"/>
    <w:rsid w:val="00BF4622"/>
    <w:rsid w:val="00BF71A4"/>
    <w:rsid w:val="00C014A0"/>
    <w:rsid w:val="00C02327"/>
    <w:rsid w:val="00C0623E"/>
    <w:rsid w:val="00C078AF"/>
    <w:rsid w:val="00C12369"/>
    <w:rsid w:val="00C1341B"/>
    <w:rsid w:val="00C13D03"/>
    <w:rsid w:val="00C14150"/>
    <w:rsid w:val="00C145DA"/>
    <w:rsid w:val="00C14DBF"/>
    <w:rsid w:val="00C158BB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0AA7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3814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3DC7"/>
    <w:rsid w:val="00D9512A"/>
    <w:rsid w:val="00DA0730"/>
    <w:rsid w:val="00DA146D"/>
    <w:rsid w:val="00DA1491"/>
    <w:rsid w:val="00DA2E8C"/>
    <w:rsid w:val="00DA4F3A"/>
    <w:rsid w:val="00DA57C4"/>
    <w:rsid w:val="00DA5DE9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62C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6AB"/>
    <w:rsid w:val="00DE3F82"/>
    <w:rsid w:val="00DE6A0A"/>
    <w:rsid w:val="00DE7C45"/>
    <w:rsid w:val="00DE7D43"/>
    <w:rsid w:val="00DF3A31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135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23"/>
    <w:rsid w:val="00E434E2"/>
    <w:rsid w:val="00E44FE2"/>
    <w:rsid w:val="00E46C6C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4E31"/>
    <w:rsid w:val="00EB595A"/>
    <w:rsid w:val="00EB6910"/>
    <w:rsid w:val="00EB6D39"/>
    <w:rsid w:val="00EC0BAE"/>
    <w:rsid w:val="00EC0C37"/>
    <w:rsid w:val="00EC2270"/>
    <w:rsid w:val="00EC4426"/>
    <w:rsid w:val="00EC4670"/>
    <w:rsid w:val="00EC5C94"/>
    <w:rsid w:val="00EC655E"/>
    <w:rsid w:val="00EC66C5"/>
    <w:rsid w:val="00EC75F1"/>
    <w:rsid w:val="00ED1AD1"/>
    <w:rsid w:val="00ED3E29"/>
    <w:rsid w:val="00ED4D40"/>
    <w:rsid w:val="00EE4974"/>
    <w:rsid w:val="00EE4F93"/>
    <w:rsid w:val="00EE62CB"/>
    <w:rsid w:val="00EE6986"/>
    <w:rsid w:val="00EE76BB"/>
    <w:rsid w:val="00EE7D9F"/>
    <w:rsid w:val="00EF2C3C"/>
    <w:rsid w:val="00EF3763"/>
    <w:rsid w:val="00EF3B02"/>
    <w:rsid w:val="00EF3B2E"/>
    <w:rsid w:val="00EF40AB"/>
    <w:rsid w:val="00EF4454"/>
    <w:rsid w:val="00EF4757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A41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08AA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2B00"/>
    <w:rsid w:val="00FA356B"/>
    <w:rsid w:val="00FA3D6D"/>
    <w:rsid w:val="00FA6969"/>
    <w:rsid w:val="00FA75FE"/>
    <w:rsid w:val="00FB0747"/>
    <w:rsid w:val="00FB3237"/>
    <w:rsid w:val="00FB450B"/>
    <w:rsid w:val="00FB769C"/>
    <w:rsid w:val="00FC04F7"/>
    <w:rsid w:val="00FC1DF5"/>
    <w:rsid w:val="00FC21BE"/>
    <w:rsid w:val="00FC36DE"/>
    <w:rsid w:val="00FC584E"/>
    <w:rsid w:val="00FD1087"/>
    <w:rsid w:val="00FD1ED1"/>
    <w:rsid w:val="00FD4742"/>
    <w:rsid w:val="00FD5494"/>
    <w:rsid w:val="00FD589A"/>
    <w:rsid w:val="00FD5CAF"/>
    <w:rsid w:val="00FD7652"/>
    <w:rsid w:val="00FD780C"/>
    <w:rsid w:val="00FE028D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  <w:rsid w:val="5A35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724D"/>
  <w15:chartTrackingRefBased/>
  <w15:docId w15:val="{7E38BA30-364A-4226-84F6-BC2702D5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5657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A00A2A96D1462BB5E4FEAFEC46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F1396-81E8-4E27-BC11-D58DB9940527}"/>
      </w:docPartPr>
      <w:docPartBody>
        <w:p w:rsidR="002A2E9E" w:rsidRDefault="002A2E9E" w:rsidP="002A2E9E">
          <w:pPr>
            <w:pStyle w:val="1AA00A2A96D1462BB5E4FEAFEC464A29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E44B61AD78A24226B35DCFBCF589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04BD-FF25-4792-A9F8-FD6A96165D9B}"/>
      </w:docPartPr>
      <w:docPartBody>
        <w:p w:rsidR="002A2E9E" w:rsidRDefault="002A2E9E" w:rsidP="002A2E9E">
          <w:pPr>
            <w:pStyle w:val="E44B61AD78A24226B35DCFBCF5892C28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97B6166BB08C4F8EB5FD531D5B04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6DF0-4579-4C61-B638-2F7637B43B28}"/>
      </w:docPartPr>
      <w:docPartBody>
        <w:p w:rsidR="002A2E9E" w:rsidRDefault="002A2E9E" w:rsidP="002A2E9E">
          <w:pPr>
            <w:pStyle w:val="97B6166BB08C4F8EB5FD531D5B044067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0F43D136C166417388EE6906442D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1C6A-1EB5-46FA-BF1A-6C5A7849EEB1}"/>
      </w:docPartPr>
      <w:docPartBody>
        <w:p w:rsidR="002A2E9E" w:rsidRDefault="002A2E9E" w:rsidP="002A2E9E">
          <w:pPr>
            <w:pStyle w:val="0F43D136C166417388EE6906442DF38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4BD7FA5F0E584995A67A3AAB8859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166F-D8CC-4A1B-B903-DB449DED3AAD}"/>
      </w:docPartPr>
      <w:docPartBody>
        <w:p w:rsidR="002A2E9E" w:rsidRDefault="002A2E9E" w:rsidP="002A2E9E">
          <w:pPr>
            <w:pStyle w:val="4BD7FA5F0E584995A67A3AAB8859FA6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6672383D14A1459DACDC6FC2AE59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B94D-979E-4961-874D-83F6E5648EBC}"/>
      </w:docPartPr>
      <w:docPartBody>
        <w:p w:rsidR="002A2E9E" w:rsidRDefault="002A2E9E" w:rsidP="002A2E9E">
          <w:pPr>
            <w:pStyle w:val="6672383D14A1459DACDC6FC2AE599E8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480912F63C62437CA04361128CF03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7DE08-6FD1-499B-8C95-C5250A73EE5F}"/>
      </w:docPartPr>
      <w:docPartBody>
        <w:p w:rsidR="002A2E9E" w:rsidRDefault="002A2E9E" w:rsidP="002A2E9E">
          <w:pPr>
            <w:pStyle w:val="480912F63C62437CA04361128CF03623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BF37137956944CE8A56DCA8BE574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46239-FD52-4A56-84CC-5CCDD43940B6}"/>
      </w:docPartPr>
      <w:docPartBody>
        <w:p w:rsidR="002A2E9E" w:rsidRDefault="002A2E9E" w:rsidP="002A2E9E">
          <w:pPr>
            <w:pStyle w:val="BF37137956944CE8A56DCA8BE574E198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F8224EE87E074183ACEF7161AC22A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7FF5-78FA-47CA-8086-6BD362AB95D7}"/>
      </w:docPartPr>
      <w:docPartBody>
        <w:p w:rsidR="002A2E9E" w:rsidRDefault="002A2E9E" w:rsidP="002A2E9E">
          <w:pPr>
            <w:pStyle w:val="F8224EE87E074183ACEF7161AC22A784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28D702975C434735BB5E43ECD390C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3FEE-BABC-4943-BE57-44136F2B4475}"/>
      </w:docPartPr>
      <w:docPartBody>
        <w:p w:rsidR="002A2E9E" w:rsidRDefault="002A2E9E" w:rsidP="002A2E9E">
          <w:pPr>
            <w:pStyle w:val="28D702975C434735BB5E43ECD390C90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C4282465EFE46DD9978AE4E550B5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54082-545A-4154-9744-0A304E9FE89D}"/>
      </w:docPartPr>
      <w:docPartBody>
        <w:p w:rsidR="002A2E9E" w:rsidRDefault="002A2E9E" w:rsidP="002A2E9E">
          <w:pPr>
            <w:pStyle w:val="4C4282465EFE46DD9978AE4E550B5BE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C6D4F5D86FBB4075BDC08E390A4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4CCB-E3BE-469B-8F29-4B1D07CF5B12}"/>
      </w:docPartPr>
      <w:docPartBody>
        <w:p w:rsidR="002A2E9E" w:rsidRDefault="002A2E9E" w:rsidP="002A2E9E">
          <w:pPr>
            <w:pStyle w:val="C6D4F5D86FBB4075BDC08E390A467FD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C03E941CE10484DA211BAEFB4FF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C2FE5-1929-46FE-993D-0F41B71C2ED6}"/>
      </w:docPartPr>
      <w:docPartBody>
        <w:p w:rsidR="002A2E9E" w:rsidRDefault="002A2E9E" w:rsidP="002A2E9E">
          <w:pPr>
            <w:pStyle w:val="0C03E941CE10484DA211BAEFB4FF04A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828408301F847E7A4A486509FDF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FD22-2DD0-4136-AB74-3B1E63D27D5A}"/>
      </w:docPartPr>
      <w:docPartBody>
        <w:p w:rsidR="002A2E9E" w:rsidRDefault="002A2E9E" w:rsidP="002A2E9E">
          <w:pPr>
            <w:pStyle w:val="4828408301F847E7A4A486509FDFE37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BF7EF4B29E14076872282ACBEE75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5368-896C-4674-B33B-897481A69604}"/>
      </w:docPartPr>
      <w:docPartBody>
        <w:p w:rsidR="002A2E9E" w:rsidRDefault="002A2E9E" w:rsidP="002A2E9E">
          <w:pPr>
            <w:pStyle w:val="4BF7EF4B29E14076872282ACBEE754F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02CB0F937B0E44D195018225EECB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A0A77-8BF2-47EA-9A2E-585F766A741E}"/>
      </w:docPartPr>
      <w:docPartBody>
        <w:p w:rsidR="002A2E9E" w:rsidRDefault="002A2E9E" w:rsidP="002A2E9E">
          <w:pPr>
            <w:pStyle w:val="02CB0F937B0E44D195018225EECB093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B9A1C83C5CB44AA5B0C0DD121236D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CD843-FDAC-4B5D-8257-6D7146A92D8A}"/>
      </w:docPartPr>
      <w:docPartBody>
        <w:p w:rsidR="002A2E9E" w:rsidRDefault="002A2E9E" w:rsidP="002A2E9E">
          <w:pPr>
            <w:pStyle w:val="B9A1C83C5CB44AA5B0C0DD121236DA3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AB86E2ACB6D9430499F3C10541EFD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A483-DFF2-4F6B-B265-4E84EE685BCF}"/>
      </w:docPartPr>
      <w:docPartBody>
        <w:p w:rsidR="002A2E9E" w:rsidRDefault="002A2E9E" w:rsidP="002A2E9E">
          <w:pPr>
            <w:pStyle w:val="AB86E2ACB6D9430499F3C10541EFDDD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0D7D534263FC4D52AE44D168B80F7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BA73F-108E-4325-B1B8-B89A8BB1B597}"/>
      </w:docPartPr>
      <w:docPartBody>
        <w:p w:rsidR="002A2E9E" w:rsidRDefault="002A2E9E" w:rsidP="002A2E9E">
          <w:pPr>
            <w:pStyle w:val="0D7D534263FC4D52AE44D168B80F7CC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0B92F5734F0F49B98611541E716EB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85C20-3646-430F-82BF-2E2FB3F74740}"/>
      </w:docPartPr>
      <w:docPartBody>
        <w:p w:rsidR="002A2E9E" w:rsidRDefault="002A2E9E" w:rsidP="002A2E9E">
          <w:pPr>
            <w:pStyle w:val="0B92F5734F0F49B98611541E716EB089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  <w:docPart>
      <w:docPartPr>
        <w:name w:val="1DD32F70C778462494E37977F1CA7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A7F2D-7DEE-41E0-A63A-75C4136052A1}"/>
      </w:docPartPr>
      <w:docPartBody>
        <w:p w:rsidR="00474588" w:rsidRDefault="00790B3F">
          <w:pPr>
            <w:pStyle w:val="1DD32F70C778462494E37977F1CA7D7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2DF0E767EC84DCE963CA0234B4EC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2278F-3327-4539-9B2C-791264D590B8}"/>
      </w:docPartPr>
      <w:docPartBody>
        <w:p w:rsidR="00474588" w:rsidRDefault="00790B3F">
          <w:pPr>
            <w:pStyle w:val="42DF0E767EC84DCE963CA0234B4EC69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CE1C7AA897D640FE89BB3E420E3BB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123E-A482-4FE5-B6DB-4F827EEB189D}"/>
      </w:docPartPr>
      <w:docPartBody>
        <w:p w:rsidR="00474588" w:rsidRDefault="00790B3F">
          <w:pPr>
            <w:pStyle w:val="CE1C7AA897D640FE89BB3E420E3BBE0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15761AD297604181BE4D17FB78937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4EF1-B878-4D0D-A20C-2E40F262E3B6}"/>
      </w:docPartPr>
      <w:docPartBody>
        <w:p w:rsidR="00474588" w:rsidRDefault="00790B3F">
          <w:pPr>
            <w:pStyle w:val="15761AD297604181BE4D17FB789379D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BB88382FD6A84212A454AC2636DD9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DE99D-BC9C-40A9-8A4B-A7187737F495}"/>
      </w:docPartPr>
      <w:docPartBody>
        <w:p w:rsidR="00474588" w:rsidRDefault="00790B3F">
          <w:pPr>
            <w:pStyle w:val="BB88382FD6A84212A454AC2636DD918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5CE190AFF4C841998DD746543364A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4067-E2A7-42C7-AB25-7B49A706605C}"/>
      </w:docPartPr>
      <w:docPartBody>
        <w:p w:rsidR="00474588" w:rsidRDefault="00790B3F">
          <w:pPr>
            <w:pStyle w:val="5CE190AFF4C841998DD746543364AFF9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E85C29BC7DC54C1DB9B0F2B3D0EF4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48374-E6CF-4028-AF11-3F7B654B6B7B}"/>
      </w:docPartPr>
      <w:docPartBody>
        <w:p w:rsidR="00474588" w:rsidRDefault="00790B3F">
          <w:pPr>
            <w:pStyle w:val="E85C29BC7DC54C1DB9B0F2B3D0EF472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AEA77B8F61144216838235F259E3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DB89-3B8B-4701-965A-500C1E8D94AF}"/>
      </w:docPartPr>
      <w:docPartBody>
        <w:p w:rsidR="00474588" w:rsidRDefault="00790B3F">
          <w:pPr>
            <w:pStyle w:val="AEA77B8F61144216838235F259E3D9B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548A0F39F264F31A344E306E5F74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1A72F-599E-4E25-A2A3-AD16405192D9}"/>
      </w:docPartPr>
      <w:docPartBody>
        <w:p w:rsidR="00474588" w:rsidRDefault="00790B3F">
          <w:pPr>
            <w:pStyle w:val="4548A0F39F264F31A344E306E5F744E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AC4448A9CBF646789448E78B6C94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57377-5243-42E6-8622-48A7EED7EF17}"/>
      </w:docPartPr>
      <w:docPartBody>
        <w:p w:rsidR="00474588" w:rsidRDefault="00790B3F">
          <w:pPr>
            <w:pStyle w:val="AC4448A9CBF646789448E78B6C945DE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9E"/>
    <w:rsid w:val="000279F1"/>
    <w:rsid w:val="00123FB7"/>
    <w:rsid w:val="00151693"/>
    <w:rsid w:val="00175DE1"/>
    <w:rsid w:val="001D26E2"/>
    <w:rsid w:val="00223B78"/>
    <w:rsid w:val="002A2E9E"/>
    <w:rsid w:val="003330A9"/>
    <w:rsid w:val="00411268"/>
    <w:rsid w:val="00474588"/>
    <w:rsid w:val="00504180"/>
    <w:rsid w:val="00BC6871"/>
    <w:rsid w:val="00BE73FC"/>
    <w:rsid w:val="00DC362C"/>
    <w:rsid w:val="00E00846"/>
    <w:rsid w:val="00E43423"/>
    <w:rsid w:val="00E76928"/>
    <w:rsid w:val="00ED4D40"/>
    <w:rsid w:val="00F04623"/>
    <w:rsid w:val="00FB769C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1AA00A2A96D1462BB5E4FEAFEC464A29">
    <w:name w:val="1AA00A2A96D1462BB5E4FEAFEC464A29"/>
    <w:rsid w:val="002A2E9E"/>
  </w:style>
  <w:style w:type="paragraph" w:customStyle="1" w:styleId="E44B61AD78A24226B35DCFBCF5892C28">
    <w:name w:val="E44B61AD78A24226B35DCFBCF5892C28"/>
    <w:rsid w:val="002A2E9E"/>
  </w:style>
  <w:style w:type="paragraph" w:customStyle="1" w:styleId="97B6166BB08C4F8EB5FD531D5B044067">
    <w:name w:val="97B6166BB08C4F8EB5FD531D5B044067"/>
    <w:rsid w:val="002A2E9E"/>
  </w:style>
  <w:style w:type="paragraph" w:customStyle="1" w:styleId="0F43D136C166417388EE6906442DF383">
    <w:name w:val="0F43D136C166417388EE6906442DF383"/>
    <w:rsid w:val="002A2E9E"/>
  </w:style>
  <w:style w:type="paragraph" w:customStyle="1" w:styleId="4BD7FA5F0E584995A67A3AAB8859FA6F">
    <w:name w:val="4BD7FA5F0E584995A67A3AAB8859FA6F"/>
    <w:rsid w:val="002A2E9E"/>
  </w:style>
  <w:style w:type="paragraph" w:customStyle="1" w:styleId="6672383D14A1459DACDC6FC2AE599E8B">
    <w:name w:val="6672383D14A1459DACDC6FC2AE599E8B"/>
    <w:rsid w:val="002A2E9E"/>
  </w:style>
  <w:style w:type="paragraph" w:customStyle="1" w:styleId="480912F63C62437CA04361128CF03623">
    <w:name w:val="480912F63C62437CA04361128CF03623"/>
    <w:rsid w:val="002A2E9E"/>
  </w:style>
  <w:style w:type="paragraph" w:customStyle="1" w:styleId="BF37137956944CE8A56DCA8BE574E198">
    <w:name w:val="BF37137956944CE8A56DCA8BE574E198"/>
    <w:rsid w:val="002A2E9E"/>
  </w:style>
  <w:style w:type="paragraph" w:customStyle="1" w:styleId="F8224EE87E074183ACEF7161AC22A784">
    <w:name w:val="F8224EE87E074183ACEF7161AC22A784"/>
    <w:rsid w:val="002A2E9E"/>
  </w:style>
  <w:style w:type="paragraph" w:customStyle="1" w:styleId="28D702975C434735BB5E43ECD390C90C">
    <w:name w:val="28D702975C434735BB5E43ECD390C90C"/>
    <w:rsid w:val="002A2E9E"/>
  </w:style>
  <w:style w:type="paragraph" w:customStyle="1" w:styleId="4C4282465EFE46DD9978AE4E550B5BEB">
    <w:name w:val="4C4282465EFE46DD9978AE4E550B5BEB"/>
    <w:rsid w:val="002A2E9E"/>
  </w:style>
  <w:style w:type="paragraph" w:customStyle="1" w:styleId="C6D4F5D86FBB4075BDC08E390A467FD5">
    <w:name w:val="C6D4F5D86FBB4075BDC08E390A467FD5"/>
    <w:rsid w:val="002A2E9E"/>
  </w:style>
  <w:style w:type="paragraph" w:customStyle="1" w:styleId="0C03E941CE10484DA211BAEFB4FF04AB">
    <w:name w:val="0C03E941CE10484DA211BAEFB4FF04AB"/>
    <w:rsid w:val="002A2E9E"/>
  </w:style>
  <w:style w:type="paragraph" w:customStyle="1" w:styleId="4828408301F847E7A4A486509FDFE37B">
    <w:name w:val="4828408301F847E7A4A486509FDFE37B"/>
    <w:rsid w:val="002A2E9E"/>
  </w:style>
  <w:style w:type="paragraph" w:customStyle="1" w:styleId="4BF7EF4B29E14076872282ACBEE754FB">
    <w:name w:val="4BF7EF4B29E14076872282ACBEE754FB"/>
    <w:rsid w:val="002A2E9E"/>
  </w:style>
  <w:style w:type="paragraph" w:customStyle="1" w:styleId="02CB0F937B0E44D195018225EECB0938">
    <w:name w:val="02CB0F937B0E44D195018225EECB0938"/>
    <w:rsid w:val="002A2E9E"/>
  </w:style>
  <w:style w:type="paragraph" w:customStyle="1" w:styleId="B9A1C83C5CB44AA5B0C0DD121236DA30">
    <w:name w:val="B9A1C83C5CB44AA5B0C0DD121236DA30"/>
    <w:rsid w:val="002A2E9E"/>
  </w:style>
  <w:style w:type="paragraph" w:customStyle="1" w:styleId="AB86E2ACB6D9430499F3C10541EFDDD6">
    <w:name w:val="AB86E2ACB6D9430499F3C10541EFDDD6"/>
    <w:rsid w:val="002A2E9E"/>
  </w:style>
  <w:style w:type="paragraph" w:customStyle="1" w:styleId="0D7D534263FC4D52AE44D168B80F7CC1">
    <w:name w:val="0D7D534263FC4D52AE44D168B80F7CC1"/>
    <w:rsid w:val="002A2E9E"/>
  </w:style>
  <w:style w:type="paragraph" w:customStyle="1" w:styleId="0B92F5734F0F49B98611541E716EB089">
    <w:name w:val="0B92F5734F0F49B98611541E716EB089"/>
    <w:rsid w:val="002A2E9E"/>
  </w:style>
  <w:style w:type="paragraph" w:customStyle="1" w:styleId="1DD32F70C778462494E37977F1CA7D74">
    <w:name w:val="1DD32F70C778462494E37977F1CA7D74"/>
    <w:pPr>
      <w:spacing w:line="278" w:lineRule="auto"/>
    </w:pPr>
    <w:rPr>
      <w:sz w:val="24"/>
      <w:szCs w:val="24"/>
    </w:rPr>
  </w:style>
  <w:style w:type="paragraph" w:customStyle="1" w:styleId="42DF0E767EC84DCE963CA0234B4EC691">
    <w:name w:val="42DF0E767EC84DCE963CA0234B4EC691"/>
    <w:pPr>
      <w:spacing w:line="278" w:lineRule="auto"/>
    </w:pPr>
    <w:rPr>
      <w:sz w:val="24"/>
      <w:szCs w:val="24"/>
    </w:rPr>
  </w:style>
  <w:style w:type="paragraph" w:customStyle="1" w:styleId="CE1C7AA897D640FE89BB3E420E3BBE0C">
    <w:name w:val="CE1C7AA897D640FE89BB3E420E3BBE0C"/>
    <w:pPr>
      <w:spacing w:line="278" w:lineRule="auto"/>
    </w:pPr>
    <w:rPr>
      <w:sz w:val="24"/>
      <w:szCs w:val="24"/>
    </w:rPr>
  </w:style>
  <w:style w:type="paragraph" w:customStyle="1" w:styleId="15761AD297604181BE4D17FB789379D3">
    <w:name w:val="15761AD297604181BE4D17FB789379D3"/>
    <w:pPr>
      <w:spacing w:line="278" w:lineRule="auto"/>
    </w:pPr>
    <w:rPr>
      <w:sz w:val="24"/>
      <w:szCs w:val="24"/>
    </w:rPr>
  </w:style>
  <w:style w:type="paragraph" w:customStyle="1" w:styleId="BB88382FD6A84212A454AC2636DD9188">
    <w:name w:val="BB88382FD6A84212A454AC2636DD9188"/>
    <w:pPr>
      <w:spacing w:line="278" w:lineRule="auto"/>
    </w:pPr>
    <w:rPr>
      <w:sz w:val="24"/>
      <w:szCs w:val="24"/>
    </w:rPr>
  </w:style>
  <w:style w:type="paragraph" w:customStyle="1" w:styleId="5CE190AFF4C841998DD746543364AFF9">
    <w:name w:val="5CE190AFF4C841998DD746543364AFF9"/>
    <w:pPr>
      <w:spacing w:line="278" w:lineRule="auto"/>
    </w:pPr>
    <w:rPr>
      <w:sz w:val="24"/>
      <w:szCs w:val="24"/>
    </w:rPr>
  </w:style>
  <w:style w:type="paragraph" w:customStyle="1" w:styleId="E85C29BC7DC54C1DB9B0F2B3D0EF4728">
    <w:name w:val="E85C29BC7DC54C1DB9B0F2B3D0EF4728"/>
    <w:pPr>
      <w:spacing w:line="278" w:lineRule="auto"/>
    </w:pPr>
    <w:rPr>
      <w:sz w:val="24"/>
      <w:szCs w:val="24"/>
    </w:rPr>
  </w:style>
  <w:style w:type="paragraph" w:customStyle="1" w:styleId="AEA77B8F61144216838235F259E3D9B8">
    <w:name w:val="AEA77B8F61144216838235F259E3D9B8"/>
    <w:pPr>
      <w:spacing w:line="278" w:lineRule="auto"/>
    </w:pPr>
    <w:rPr>
      <w:sz w:val="24"/>
      <w:szCs w:val="24"/>
    </w:rPr>
  </w:style>
  <w:style w:type="paragraph" w:customStyle="1" w:styleId="4548A0F39F264F31A344E306E5F744E3">
    <w:name w:val="4548A0F39F264F31A344E306E5F744E3"/>
    <w:pPr>
      <w:spacing w:line="278" w:lineRule="auto"/>
    </w:pPr>
    <w:rPr>
      <w:sz w:val="24"/>
      <w:szCs w:val="24"/>
    </w:rPr>
  </w:style>
  <w:style w:type="paragraph" w:customStyle="1" w:styleId="AC4448A9CBF646789448E78B6C945DE0">
    <w:name w:val="AC4448A9CBF646789448E78B6C945DE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36d508-c0c3-44b5-8416-c9a37cddc2fe">
      <UserInfo>
        <DisplayName/>
        <AccountId xsi:nil="true"/>
        <AccountType/>
      </UserInfo>
    </SharedWithUsers>
    <lcf76f155ced4ddcb4097134ff3c332f xmlns="5ba281f4-d34d-404e-b5dc-66b53e77d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9769980C77419483055A1D267CA4" ma:contentTypeVersion="12" ma:contentTypeDescription="Create a new document." ma:contentTypeScope="" ma:versionID="f6ecd00ffe093e330164e248c1e13f52">
  <xsd:schema xmlns:xsd="http://www.w3.org/2001/XMLSchema" xmlns:xs="http://www.w3.org/2001/XMLSchema" xmlns:p="http://schemas.microsoft.com/office/2006/metadata/properties" xmlns:ns2="5ba281f4-d34d-404e-b5dc-66b53e77d543" xmlns:ns3="d936d508-c0c3-44b5-8416-c9a37cddc2fe" targetNamespace="http://schemas.microsoft.com/office/2006/metadata/properties" ma:root="true" ma:fieldsID="cca1cded0305549f1c145d2f27965952" ns2:_="" ns3:_="">
    <xsd:import namespace="5ba281f4-d34d-404e-b5dc-66b53e77d543"/>
    <xsd:import namespace="d936d508-c0c3-44b5-8416-c9a37cddc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281f4-d34d-404e-b5dc-66b53e77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6d508-c0c3-44b5-8416-c9a37cddc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d936d508-c0c3-44b5-8416-c9a37cddc2fe"/>
    <ds:schemaRef ds:uri="5ba281f4-d34d-404e-b5dc-66b53e77d543"/>
  </ds:schemaRefs>
</ds:datastoreItem>
</file>

<file path=customXml/itemProps2.xml><?xml version="1.0" encoding="utf-8"?>
<ds:datastoreItem xmlns:ds="http://schemas.openxmlformats.org/officeDocument/2006/customXml" ds:itemID="{A1E2C6A2-3022-4A89-84C2-91CB075D2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281f4-d34d-404e-b5dc-66b53e77d543"/>
    <ds:schemaRef ds:uri="d936d508-c0c3-44b5-8416-c9a37cddc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775</Words>
  <Characters>4256</Characters>
  <Application>Microsoft Office Word</Application>
  <DocSecurity>4</DocSecurity>
  <Lines>250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publication_TA - Single application form_EN</vt:lpstr>
    </vt:vector>
  </TitlesOfParts>
  <Company>European Commission</Company>
  <LinksUpToDate>false</LinksUpToDate>
  <CharactersWithSpaces>4915</CharactersWithSpaces>
  <SharedDoc>false</SharedDoc>
  <HLinks>
    <vt:vector size="36" baseType="variant"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https://ec.europa.eu/dpo-register/detail/DPR-EC-16768.1</vt:lpwstr>
      </vt:variant>
      <vt:variant>
        <vt:lpwstr/>
      </vt:variant>
      <vt:variant>
        <vt:i4>7405627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https://ec.europa.eu/dpo-register/detail/DPR-EC-16768.1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https://europa.eu/europass/en/common-european-framework-reference-language-skills</vt:lpwstr>
      </vt:variant>
      <vt:variant>
        <vt:lpwstr/>
      </vt:variant>
      <vt:variant>
        <vt:i4>7143525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https://eur-lex.europa.eu/legal-content/EN/TXT/?uri=CELEX%3A01962R0031-20140501</vt:lpwstr>
      </vt:variant>
      <vt:variant>
        <vt:lpwstr/>
      </vt:variant>
      <vt:variant>
        <vt:i4>2097186</vt:i4>
      </vt:variant>
      <vt:variant>
        <vt:i4>3</vt:i4>
      </vt:variant>
      <vt:variant>
        <vt:i4>0</vt:i4>
      </vt:variant>
      <vt:variant>
        <vt:i4>5</vt:i4>
      </vt:variant>
      <vt:variant>
        <vt:lpwstr>https://www.enic-naric.net/</vt:lpwstr>
      </vt:variant>
      <vt:variant>
        <vt:lpwstr/>
      </vt:variant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https://style-guide.europa.eu/en/content/-/isg/topic?identifier=7.1.1-designations-and-abbreviations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CHERIF Sabrina (HR)</dc:creator>
  <cp:keywords/>
  <dc:description/>
  <cp:lastModifiedBy>DE ROOCK-DIERICKX Tessa (HR)</cp:lastModifiedBy>
  <cp:revision>2</cp:revision>
  <cp:lastPrinted>2025-02-20T03:47:00Z</cp:lastPrinted>
  <dcterms:created xsi:type="dcterms:W3CDTF">2025-05-13T10:31:00Z</dcterms:created>
  <dcterms:modified xsi:type="dcterms:W3CDTF">2025-05-13T10:31:00Z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0x010100028D9769980C77419483055A1D267CA4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