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1663A2"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54A0EFE9" w14:textId="77777777" w:rsidTr="00341404">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4437" w:type="dxa"/>
                <w:tcBorders>
                  <w:bottom w:val="single" w:sz="4" w:space="0" w:color="auto"/>
                </w:tcBorders>
                <w:vAlign w:val="center"/>
              </w:tcPr>
              <w:p w14:paraId="6F7E2010" w14:textId="2F2F76C8" w:rsidR="00124374" w:rsidRPr="00A42175" w:rsidRDefault="00124374" w:rsidP="00341404">
                <w:pPr>
                  <w:rPr>
                    <w:rFonts w:asciiTheme="minorHAnsi" w:hAnsiTheme="minorHAnsi" w:cstheme="minorHAnsi"/>
                    <w:color w:val="F2F2F2" w:themeColor="background1" w:themeShade="F2"/>
                    <w:highlight w:val="lightGray"/>
                    <w:lang w:val="en-IE"/>
                  </w:rPr>
                </w:pPr>
                <w:r w:rsidRPr="00F1584B">
                  <w:rPr>
                    <w:rFonts w:asciiTheme="minorHAnsi" w:eastAsiaTheme="minorHAnsi" w:hAnsiTheme="minorHAnsi" w:cstheme="minorHAnsi"/>
                    <w:b/>
                    <w:szCs w:val="24"/>
                    <w:lang w:eastAsia="en-US"/>
                  </w:rPr>
                  <w:t xml:space="preserve">Selection reference: </w:t>
                </w:r>
                <w:r w:rsidR="00F1584B" w:rsidRPr="00F1584B">
                  <w:rPr>
                    <w:rFonts w:asciiTheme="minorHAnsi" w:eastAsiaTheme="minorHAnsi" w:hAnsiTheme="minorHAnsi" w:cstheme="minorHAnsi"/>
                    <w:b/>
                    <w:szCs w:val="24"/>
                    <w:lang w:eastAsia="en-US"/>
                  </w:rPr>
                  <w:t>JRC</w:t>
                </w:r>
                <w:r w:rsidRPr="00F1584B">
                  <w:rPr>
                    <w:rFonts w:asciiTheme="minorHAnsi" w:eastAsiaTheme="minorHAnsi" w:hAnsiTheme="minorHAnsi" w:cstheme="minorHAnsi"/>
                    <w:b/>
                    <w:szCs w:val="24"/>
                    <w:lang w:eastAsia="en-US"/>
                  </w:rPr>
                  <w:t>/COM/202</w:t>
                </w:r>
                <w:r w:rsidR="00F1584B" w:rsidRPr="00F1584B">
                  <w:rPr>
                    <w:rFonts w:asciiTheme="minorHAnsi" w:eastAsiaTheme="minorHAnsi" w:hAnsiTheme="minorHAnsi" w:cstheme="minorHAnsi"/>
                    <w:b/>
                    <w:szCs w:val="24"/>
                    <w:lang w:eastAsia="en-US"/>
                  </w:rPr>
                  <w:t>5</w:t>
                </w:r>
                <w:r w:rsidR="001663A2">
                  <w:rPr>
                    <w:rFonts w:asciiTheme="minorHAnsi" w:eastAsiaTheme="minorHAnsi" w:hAnsiTheme="minorHAnsi" w:cstheme="minorHAnsi"/>
                    <w:b/>
                    <w:szCs w:val="24"/>
                    <w:lang w:eastAsia="en-US"/>
                  </w:rPr>
                  <w:t>/</w:t>
                </w:r>
                <w:r w:rsidR="00F1584B" w:rsidRPr="00F1584B">
                  <w:rPr>
                    <w:rFonts w:asciiTheme="minorHAnsi" w:eastAsiaTheme="minorHAnsi" w:hAnsiTheme="minorHAnsi" w:cstheme="minorHAnsi"/>
                    <w:b/>
                    <w:szCs w:val="24"/>
                    <w:lang w:eastAsia="en-US"/>
                  </w:rPr>
                  <w:t>658</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1663A2"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1663A2"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1663A2"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1663A2"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1663A2"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1663A2"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21D5873F" w14:textId="77777777" w:rsidR="00F1584B"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F1584B" w:rsidRPr="00F1584B">
              <w:rPr>
                <w:rFonts w:ascii="EC Square Sans Pro" w:hAnsi="EC Square Sans Pro" w:cstheme="minorHAnsi"/>
              </w:rPr>
              <w:t>integrating high spatial resolution data from a variety of different systems to database format, with increasing volumes of data and ensuring optimal performance</w:t>
            </w:r>
          </w:p>
          <w:p w14:paraId="5646486C" w14:textId="36949905" w:rsidR="00124374" w:rsidRPr="008E3D42" w:rsidRDefault="00124374" w:rsidP="00341404">
            <w:pPr>
              <w:spacing w:before="240" w:after="360" w:line="240" w:lineRule="atLeast"/>
              <w:jc w:val="left"/>
              <w:rPr>
                <w:rFonts w:ascii="EC Square Sans Pro" w:hAnsi="EC Square Sans Pro" w:cstheme="minorHAnsi"/>
              </w:rPr>
            </w:pPr>
            <w:r w:rsidRPr="001663A2">
              <w:rPr>
                <w:rFonts w:ascii="EC Square Sans Pro" w:hAnsi="EC Square Sans Pro" w:cstheme="minorHAnsi"/>
              </w:rPr>
              <w:t xml:space="preserve">and how many in </w:t>
            </w:r>
            <w:r w:rsidR="00F1584B" w:rsidRPr="001663A2">
              <w:rPr>
                <w:rFonts w:ascii="EC Square Sans Pro" w:hAnsi="EC Square Sans Pro" w:cstheme="minorHAnsi"/>
              </w:rPr>
              <w:t>developing up to date greenhouse</w:t>
            </w:r>
            <w:r w:rsidR="001663A2" w:rsidRPr="001663A2">
              <w:rPr>
                <w:rFonts w:ascii="EC Square Sans Pro" w:hAnsi="EC Square Sans Pro" w:cstheme="minorHAnsi"/>
              </w:rPr>
              <w:t xml:space="preserve"> gas emission inventories at global, national, subnational and urban level</w:t>
            </w:r>
            <w:r w:rsidR="001663A2">
              <w:rPr>
                <w:rFonts w:ascii="EC Square Sans Pro" w:hAnsi="EC Square Sans Pro" w:cstheme="minorHAnsi"/>
              </w:rPr>
              <w:t xml:space="preserve"> </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lastRenderedPageBreak/>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1663A2"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1663A2"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1663A2"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1663A2"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078E"/>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63A2"/>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584B"/>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08078E"/>
    <w:rsid w:val="002A2E9E"/>
    <w:rsid w:val="005041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eate a new document." ma:contentTypeScope="" ma:versionID="cb54e6c3b0fa52c042107d35d6fba9e4">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f3971595bb5b1049e1a78bf05670cf29"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a2aaeef-7754-4071-a86d-fc61c328f6f7"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Agenda xmlns="e226d4ca-1ed8-42f0-8f23-f43336c44f4f" xsi:nil="true"/>
    <MeetingDate xmlns="e226d4ca-1ed8-42f0-8f23-f43336c44f4f" xsi:nil="true"/>
    <SharedWithUsers xmlns="5a2aaeef-7754-4071-a86d-fc61c328f6f7">
      <UserInfo>
        <DisplayName/>
        <AccountId xsi:nil="true"/>
        <AccountType/>
      </UserInfo>
    </SharedWithUsers>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82080C5C-1159-4FFE-BC5D-3B92A6D3E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637</Words>
  <Characters>3202</Characters>
  <Application>Microsoft Office Word</Application>
  <DocSecurity>0</DocSecurity>
  <Lines>177</Lines>
  <Paragraphs>109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DI GIOIA Elena (HR-ISPRA)</cp:lastModifiedBy>
  <cp:revision>2</cp:revision>
  <dcterms:created xsi:type="dcterms:W3CDTF">2025-04-11T15:28:00Z</dcterms:created>
  <dcterms:modified xsi:type="dcterms:W3CDTF">2025-04-11T15:28:00Z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