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212C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7307"/>
        <w:gridCol w:w="1881"/>
        <w:gridCol w:w="9398"/>
      </w:tblGrid>
      <w:tr w:rsidR="00744C94" w:rsidRPr="00A42175" w14:paraId="41E13B6F" w14:textId="77777777" w:rsidTr="00952AB6">
        <w:trPr>
          <w:gridBefore w:val="1"/>
          <w:gridAfter w:val="2"/>
          <w:wBefore w:w="139" w:type="dxa"/>
          <w:wAfter w:w="11279" w:type="dxa"/>
        </w:trPr>
        <w:tc>
          <w:tcPr>
            <w:tcW w:w="7307" w:type="dxa"/>
            <w:tcBorders>
              <w:bottom w:val="single" w:sz="4" w:space="0" w:color="auto"/>
            </w:tcBorders>
            <w:vAlign w:val="center"/>
          </w:tcPr>
          <w:p w14:paraId="04B57F4C" w14:textId="6AA31F5D" w:rsidR="00744C94" w:rsidRPr="00952AB6" w:rsidRDefault="006212CA" w:rsidP="00E962EE">
            <w:pPr>
              <w:rPr>
                <w:rFonts w:asciiTheme="minorHAnsi" w:hAnsiTheme="minorHAnsi" w:cstheme="minorHAnsi"/>
                <w:color w:val="F2F2F2" w:themeColor="background1" w:themeShade="F2"/>
                <w:lang w:val="en-IE"/>
              </w:rPr>
            </w:p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r w:rsidR="00952AB6" w:rsidRPr="00952AB6">
                  <w:rPr>
                    <w:rFonts w:asciiTheme="minorHAnsi" w:eastAsiaTheme="minorHAnsi" w:hAnsiTheme="minorHAnsi" w:cstheme="minorHAnsi"/>
                    <w:b/>
                    <w:szCs w:val="24"/>
                    <w:lang w:eastAsia="en-US"/>
                  </w:rPr>
                  <w:t xml:space="preserve">Call for interest reference: </w:t>
                </w:r>
                <w:r w:rsidR="00952AB6">
                  <w:rPr>
                    <w:rFonts w:asciiTheme="minorHAnsi" w:eastAsiaTheme="minorHAnsi" w:hAnsiTheme="minorHAnsi" w:cstheme="minorHAnsi"/>
                    <w:b/>
                    <w:szCs w:val="24"/>
                    <w:lang w:eastAsia="en-US"/>
                  </w:rPr>
                  <w:t>EC-2025-HOME-</w:t>
                </w:r>
              </w:sdtContent>
            </w:sdt>
            <w:r w:rsidR="00952AB6" w:rsidRPr="00952AB6">
              <w:rPr>
                <w:rFonts w:asciiTheme="minorHAnsi" w:eastAsiaTheme="minorHAnsi" w:hAnsiTheme="minorHAnsi" w:cstheme="minorHAnsi"/>
                <w:b/>
                <w:szCs w:val="24"/>
                <w:lang w:eastAsia="en-US"/>
              </w:rPr>
              <w:t>472914</w:t>
            </w:r>
          </w:p>
        </w:tc>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212C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6212C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212C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212C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212C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01FDFC14"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5A4A2182" w:rsidR="00744C94" w:rsidRDefault="006212CA"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4D53646C" w:rsidR="00744C94" w:rsidRPr="00AF6DEF" w:rsidRDefault="006212CA"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032A473E" w:rsidR="00744C94" w:rsidRDefault="006212CA"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5EABD595" w:rsidR="00744C94" w:rsidRPr="00AF6DEF" w:rsidRDefault="006212CA"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212C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212C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212C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212C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212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212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212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212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212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212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212C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212C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2F74"/>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12CA"/>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2AB6"/>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1F4"/>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422F74"/>
    <w:rsid w:val="007A387C"/>
    <w:rsid w:val="00AD71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10AF525C-9B02-45E0-AC84-6F1874CF9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621</Words>
  <Characters>3057</Characters>
  <Application>Microsoft Office Word</Application>
  <DocSecurity>0</DocSecurity>
  <Lines>169</Lines>
  <Paragraphs>122</Paragraphs>
  <ScaleCrop>false</ScaleCrop>
  <Company>European Commission</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LOPEZ GALVEZ Lucia (HR)</cp:lastModifiedBy>
  <cp:revision>3</cp:revision>
  <dcterms:created xsi:type="dcterms:W3CDTF">2025-03-19T15:09:00Z</dcterms:created>
  <dcterms:modified xsi:type="dcterms:W3CDTF">2025-03-19T16:14:00Z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