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630C0B" w14:textId="0954E831" w:rsidR="006B7CED" w:rsidRPr="00412296" w:rsidRDefault="000335FE" w:rsidP="006A6B93">
      <w:pPr>
        <w:pStyle w:val="Title"/>
        <w:jc w:val="center"/>
      </w:pPr>
      <w:r w:rsidRPr="3448283D">
        <w:t xml:space="preserve">VACANCY NOTICE FOR A </w:t>
      </w:r>
      <w:r w:rsidR="3C925CE1" w:rsidRPr="3448283D">
        <w:t xml:space="preserve">CONTRACT </w:t>
      </w:r>
      <w:r w:rsidRPr="3448283D">
        <w:t>AGENT SELECTION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5477"/>
      </w:tblGrid>
      <w:tr w:rsidR="006B7CED" w:rsidRPr="006A6B93" w14:paraId="6F4B85B0" w14:textId="77777777" w:rsidTr="29785902">
        <w:trPr>
          <w:trHeight w:val="653"/>
        </w:trPr>
        <w:tc>
          <w:tcPr>
            <w:tcW w:w="3539" w:type="dxa"/>
            <w:vAlign w:val="center"/>
          </w:tcPr>
          <w:p w14:paraId="2A00D3CC" w14:textId="7DCD4A0C" w:rsidR="006B7CED" w:rsidRPr="006A6B93" w:rsidRDefault="006B7CED" w:rsidP="006B7CE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A6B93">
              <w:rPr>
                <w:rFonts w:ascii="Arial" w:hAnsi="Arial" w:cs="Arial"/>
                <w:b/>
                <w:bCs/>
                <w:sz w:val="24"/>
                <w:szCs w:val="24"/>
              </w:rPr>
              <w:t>Job title</w:t>
            </w:r>
            <w:r w:rsidR="008C5DE6" w:rsidRPr="006A6B9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477" w:type="dxa"/>
            <w:vAlign w:val="center"/>
          </w:tcPr>
          <w:p w14:paraId="7CCA1318" w14:textId="06C45C9C" w:rsidR="006B7CED" w:rsidRPr="006A6B93" w:rsidRDefault="00427DF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HRM IT Assistant</w:t>
            </w:r>
          </w:p>
        </w:tc>
      </w:tr>
      <w:tr w:rsidR="006B7CED" w:rsidRPr="006A6B93" w14:paraId="378B09D6" w14:textId="77777777" w:rsidTr="29785902">
        <w:tc>
          <w:tcPr>
            <w:tcW w:w="3539" w:type="dxa"/>
          </w:tcPr>
          <w:p w14:paraId="7EC5E605" w14:textId="27606A32" w:rsidR="006B7CED" w:rsidRPr="006A6B93" w:rsidRDefault="00895696" w:rsidP="006B7CED">
            <w:pPr>
              <w:rPr>
                <w:rFonts w:ascii="Arial" w:hAnsi="Arial" w:cs="Arial"/>
                <w:sz w:val="24"/>
                <w:szCs w:val="24"/>
              </w:rPr>
            </w:pPr>
            <w:r w:rsidRPr="006A6B93">
              <w:rPr>
                <w:rFonts w:ascii="Arial" w:hAnsi="Arial" w:cs="Arial"/>
                <w:sz w:val="24"/>
                <w:szCs w:val="24"/>
              </w:rPr>
              <w:t>Refere</w:t>
            </w:r>
            <w:r w:rsidR="00D12835" w:rsidRPr="006A6B93">
              <w:rPr>
                <w:rFonts w:ascii="Arial" w:hAnsi="Arial" w:cs="Arial"/>
                <w:sz w:val="24"/>
                <w:szCs w:val="24"/>
              </w:rPr>
              <w:t>nce</w:t>
            </w:r>
          </w:p>
        </w:tc>
        <w:tc>
          <w:tcPr>
            <w:tcW w:w="5477" w:type="dxa"/>
          </w:tcPr>
          <w:p w14:paraId="09164CC0" w14:textId="384524CA" w:rsidR="006B7CED" w:rsidRPr="006A6B93" w:rsidRDefault="316175E5">
            <w:pPr>
              <w:rPr>
                <w:rFonts w:ascii="Arial" w:hAnsi="Arial" w:cs="Arial"/>
                <w:b/>
                <w:bCs/>
                <w:sz w:val="24"/>
                <w:szCs w:val="24"/>
                <w:highlight w:val="yellow"/>
              </w:rPr>
            </w:pPr>
            <w:r w:rsidRPr="004E63A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364FB1">
              <w:rPr>
                <w:rFonts w:ascii="Arial" w:hAnsi="Arial" w:cs="Arial"/>
                <w:b/>
                <w:bCs/>
                <w:sz w:val="24"/>
                <w:szCs w:val="24"/>
              </w:rPr>
              <w:t>EC</w:t>
            </w:r>
            <w:r w:rsidR="00455544">
              <w:rPr>
                <w:rFonts w:ascii="Arial" w:hAnsi="Arial" w:cs="Arial"/>
                <w:b/>
                <w:bCs/>
                <w:sz w:val="24"/>
                <w:szCs w:val="24"/>
              </w:rPr>
              <w:t>/</w:t>
            </w:r>
            <w:r w:rsidRPr="00364FB1">
              <w:rPr>
                <w:rFonts w:ascii="Arial" w:hAnsi="Arial" w:cs="Arial"/>
                <w:b/>
                <w:bCs/>
                <w:sz w:val="24"/>
                <w:szCs w:val="24"/>
              </w:rPr>
              <w:t>20</w:t>
            </w:r>
            <w:r w:rsidR="00427DF1" w:rsidRPr="00364FB1">
              <w:rPr>
                <w:rFonts w:ascii="Arial" w:hAnsi="Arial" w:cs="Arial"/>
                <w:b/>
                <w:bCs/>
                <w:sz w:val="24"/>
                <w:szCs w:val="24"/>
              </w:rPr>
              <w:t>26</w:t>
            </w:r>
            <w:r w:rsidR="00455544">
              <w:rPr>
                <w:rFonts w:ascii="Arial" w:hAnsi="Arial" w:cs="Arial"/>
                <w:b/>
                <w:bCs/>
                <w:sz w:val="24"/>
                <w:szCs w:val="24"/>
              </w:rPr>
              <w:t>/</w:t>
            </w:r>
            <w:r w:rsidR="00364FB1" w:rsidRPr="00364FB1">
              <w:rPr>
                <w:rFonts w:ascii="Arial" w:hAnsi="Arial" w:cs="Arial"/>
                <w:b/>
                <w:bCs/>
                <w:sz w:val="24"/>
                <w:szCs w:val="24"/>
              </w:rPr>
              <w:t>HR</w:t>
            </w:r>
            <w:r w:rsidR="00455544">
              <w:rPr>
                <w:rFonts w:ascii="Arial" w:hAnsi="Arial" w:cs="Arial"/>
                <w:b/>
                <w:bCs/>
                <w:sz w:val="24"/>
                <w:szCs w:val="24"/>
              </w:rPr>
              <w:t>/</w:t>
            </w:r>
            <w:r w:rsidR="00364FB1" w:rsidRPr="00364FB1">
              <w:rPr>
                <w:rFonts w:ascii="Arial" w:hAnsi="Arial" w:cs="Arial"/>
                <w:b/>
                <w:bCs/>
                <w:sz w:val="24"/>
                <w:szCs w:val="24"/>
              </w:rPr>
              <w:t>522106</w:t>
            </w:r>
          </w:p>
        </w:tc>
      </w:tr>
      <w:tr w:rsidR="005A61DC" w:rsidRPr="006A6B93" w14:paraId="7B995F1C" w14:textId="77777777" w:rsidTr="29785902">
        <w:tc>
          <w:tcPr>
            <w:tcW w:w="3539" w:type="dxa"/>
          </w:tcPr>
          <w:p w14:paraId="233450E8" w14:textId="7D709C22" w:rsidR="005A61DC" w:rsidRPr="006A6B93" w:rsidRDefault="005A61DC" w:rsidP="006B7CED">
            <w:pPr>
              <w:rPr>
                <w:rFonts w:ascii="Arial" w:hAnsi="Arial" w:cs="Arial"/>
                <w:sz w:val="24"/>
                <w:szCs w:val="24"/>
              </w:rPr>
            </w:pPr>
            <w:r w:rsidRPr="006A6B93">
              <w:rPr>
                <w:rFonts w:ascii="Arial" w:hAnsi="Arial" w:cs="Arial"/>
                <w:sz w:val="24"/>
                <w:szCs w:val="24"/>
              </w:rPr>
              <w:t>Application deadline</w:t>
            </w:r>
          </w:p>
        </w:tc>
        <w:tc>
          <w:tcPr>
            <w:tcW w:w="5477" w:type="dxa"/>
          </w:tcPr>
          <w:p w14:paraId="2910910D" w14:textId="013CD77C" w:rsidR="005A61DC" w:rsidRPr="006A6B93" w:rsidRDefault="00427DF1">
            <w:pPr>
              <w:rPr>
                <w:rFonts w:ascii="Arial" w:hAnsi="Arial" w:cs="Arial"/>
                <w:sz w:val="24"/>
                <w:szCs w:val="24"/>
              </w:rPr>
            </w:pPr>
            <w:r w:rsidRPr="00364FB1">
              <w:rPr>
                <w:rFonts w:ascii="Arial" w:hAnsi="Arial" w:cs="Arial"/>
                <w:sz w:val="24"/>
                <w:szCs w:val="24"/>
              </w:rPr>
              <w:t>16</w:t>
            </w:r>
            <w:r w:rsidR="537A89A2" w:rsidRPr="00364FB1">
              <w:rPr>
                <w:rFonts w:ascii="Arial" w:hAnsi="Arial" w:cs="Arial"/>
                <w:sz w:val="24"/>
                <w:szCs w:val="24"/>
              </w:rPr>
              <w:t>.</w:t>
            </w:r>
            <w:r w:rsidRPr="00364FB1">
              <w:rPr>
                <w:rFonts w:ascii="Arial" w:hAnsi="Arial" w:cs="Arial"/>
                <w:sz w:val="24"/>
                <w:szCs w:val="24"/>
              </w:rPr>
              <w:t>10</w:t>
            </w:r>
            <w:r w:rsidR="537A89A2" w:rsidRPr="00364FB1">
              <w:rPr>
                <w:rFonts w:ascii="Arial" w:hAnsi="Arial" w:cs="Arial"/>
                <w:sz w:val="24"/>
                <w:szCs w:val="24"/>
              </w:rPr>
              <w:t>.20</w:t>
            </w:r>
            <w:r w:rsidR="00364FB1" w:rsidRPr="00364FB1">
              <w:rPr>
                <w:rFonts w:ascii="Arial" w:hAnsi="Arial" w:cs="Arial"/>
                <w:sz w:val="24"/>
                <w:szCs w:val="24"/>
              </w:rPr>
              <w:t>26</w:t>
            </w:r>
            <w:r w:rsidR="537A89A2" w:rsidRPr="006A6B93">
              <w:rPr>
                <w:rFonts w:ascii="Arial" w:hAnsi="Arial" w:cs="Arial"/>
                <w:sz w:val="24"/>
                <w:szCs w:val="24"/>
              </w:rPr>
              <w:t xml:space="preserve"> - 12.00 (noon, Brussels time)</w:t>
            </w:r>
          </w:p>
        </w:tc>
      </w:tr>
      <w:tr w:rsidR="005A61DC" w:rsidRPr="006A6B93" w14:paraId="29C01696" w14:textId="77777777" w:rsidTr="29785902">
        <w:tc>
          <w:tcPr>
            <w:tcW w:w="3539" w:type="dxa"/>
          </w:tcPr>
          <w:p w14:paraId="56192FCB" w14:textId="67B183B1" w:rsidR="005A61DC" w:rsidRPr="006A6B93" w:rsidRDefault="008667CD" w:rsidP="006B7CED">
            <w:pPr>
              <w:rPr>
                <w:rFonts w:ascii="Arial" w:hAnsi="Arial" w:cs="Arial"/>
                <w:sz w:val="24"/>
                <w:szCs w:val="24"/>
              </w:rPr>
            </w:pPr>
            <w:r w:rsidRPr="006A6B93">
              <w:rPr>
                <w:rFonts w:ascii="Arial" w:hAnsi="Arial" w:cs="Arial"/>
                <w:sz w:val="24"/>
                <w:szCs w:val="24"/>
              </w:rPr>
              <w:t>Directorate-General (full name)</w:t>
            </w:r>
          </w:p>
        </w:tc>
        <w:tc>
          <w:tcPr>
            <w:tcW w:w="5477" w:type="dxa"/>
          </w:tcPr>
          <w:p w14:paraId="1F4B6074" w14:textId="51648F9C" w:rsidR="005A61DC" w:rsidRPr="006A6B93" w:rsidRDefault="00427DF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DG Human Resources &amp; Security</w:t>
            </w:r>
          </w:p>
        </w:tc>
      </w:tr>
      <w:tr w:rsidR="005A61DC" w:rsidRPr="00427DF1" w14:paraId="54E4B25C" w14:textId="77777777" w:rsidTr="29785902">
        <w:tc>
          <w:tcPr>
            <w:tcW w:w="3539" w:type="dxa"/>
          </w:tcPr>
          <w:p w14:paraId="5C476A36" w14:textId="74F59805" w:rsidR="005A61DC" w:rsidRPr="006A6B93" w:rsidRDefault="00480BF7" w:rsidP="006B7CED">
            <w:pPr>
              <w:rPr>
                <w:rFonts w:ascii="Arial" w:hAnsi="Arial" w:cs="Arial"/>
                <w:sz w:val="24"/>
                <w:szCs w:val="24"/>
              </w:rPr>
            </w:pPr>
            <w:r w:rsidRPr="006A6B93">
              <w:rPr>
                <w:rFonts w:ascii="Arial" w:hAnsi="Arial" w:cs="Arial"/>
                <w:sz w:val="24"/>
                <w:szCs w:val="24"/>
              </w:rPr>
              <w:t>Unit</w:t>
            </w:r>
          </w:p>
        </w:tc>
        <w:tc>
          <w:tcPr>
            <w:tcW w:w="5477" w:type="dxa"/>
          </w:tcPr>
          <w:p w14:paraId="3AC28E95" w14:textId="415D42D2" w:rsidR="005A61DC" w:rsidRPr="00427DF1" w:rsidRDefault="00427DF1">
            <w:pPr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427DF1">
              <w:rPr>
                <w:rFonts w:ascii="Arial" w:hAnsi="Arial" w:cs="Arial"/>
                <w:sz w:val="24"/>
                <w:szCs w:val="24"/>
                <w:lang w:val="de-DE"/>
              </w:rPr>
              <w:t>HR.B.6 – HR for Luxembourg</w:t>
            </w:r>
          </w:p>
        </w:tc>
      </w:tr>
      <w:tr w:rsidR="006B7CED" w:rsidRPr="006A6B93" w14:paraId="255FAAF9" w14:textId="77777777" w:rsidTr="29785902">
        <w:tc>
          <w:tcPr>
            <w:tcW w:w="3539" w:type="dxa"/>
          </w:tcPr>
          <w:p w14:paraId="2AFC3230" w14:textId="10BEAF7B" w:rsidR="006B7CED" w:rsidRPr="006A6B93" w:rsidRDefault="006B7CED" w:rsidP="006B7CED">
            <w:pPr>
              <w:rPr>
                <w:rFonts w:ascii="Arial" w:hAnsi="Arial" w:cs="Arial"/>
                <w:sz w:val="24"/>
                <w:szCs w:val="24"/>
              </w:rPr>
            </w:pPr>
            <w:r w:rsidRPr="006A6B93">
              <w:rPr>
                <w:rFonts w:ascii="Arial" w:hAnsi="Arial" w:cs="Arial"/>
                <w:sz w:val="24"/>
                <w:szCs w:val="24"/>
              </w:rPr>
              <w:t>Place of assignment</w:t>
            </w:r>
          </w:p>
        </w:tc>
        <w:tc>
          <w:tcPr>
            <w:tcW w:w="5477" w:type="dxa"/>
          </w:tcPr>
          <w:p w14:paraId="281E16DC" w14:textId="4C5A8B43" w:rsidR="006B7CED" w:rsidRPr="006A6B93" w:rsidRDefault="227005B9">
            <w:pPr>
              <w:rPr>
                <w:rFonts w:ascii="Arial" w:hAnsi="Arial" w:cs="Arial"/>
                <w:sz w:val="24"/>
                <w:szCs w:val="24"/>
              </w:rPr>
            </w:pPr>
            <w:r w:rsidRPr="00427DF1">
              <w:rPr>
                <w:rFonts w:ascii="Arial" w:hAnsi="Arial" w:cs="Arial"/>
                <w:sz w:val="24"/>
                <w:szCs w:val="24"/>
              </w:rPr>
              <w:t>Luxembourg</w:t>
            </w:r>
          </w:p>
        </w:tc>
      </w:tr>
      <w:tr w:rsidR="003133C8" w:rsidRPr="006A6B93" w14:paraId="16866E79" w14:textId="77777777" w:rsidTr="29785902">
        <w:tc>
          <w:tcPr>
            <w:tcW w:w="3539" w:type="dxa"/>
          </w:tcPr>
          <w:p w14:paraId="0BEC7945" w14:textId="726CAD61" w:rsidR="003133C8" w:rsidRPr="006A6B93" w:rsidRDefault="308463B4" w:rsidP="006B7CED">
            <w:pPr>
              <w:rPr>
                <w:rFonts w:ascii="Arial" w:hAnsi="Arial" w:cs="Arial"/>
                <w:sz w:val="24"/>
                <w:szCs w:val="24"/>
              </w:rPr>
            </w:pPr>
            <w:r w:rsidRPr="006A6B93">
              <w:rPr>
                <w:rFonts w:ascii="Arial" w:hAnsi="Arial" w:cs="Arial"/>
                <w:sz w:val="24"/>
                <w:szCs w:val="24"/>
              </w:rPr>
              <w:t>Domain</w:t>
            </w:r>
            <w:r w:rsidR="1BB4A235" w:rsidRPr="006A6B93">
              <w:rPr>
                <w:rFonts w:ascii="Arial" w:hAnsi="Arial" w:cs="Arial"/>
                <w:sz w:val="24"/>
                <w:szCs w:val="24"/>
              </w:rPr>
              <w:t>*</w:t>
            </w:r>
          </w:p>
        </w:tc>
        <w:tc>
          <w:tcPr>
            <w:tcW w:w="5477" w:type="dxa"/>
          </w:tcPr>
          <w:p w14:paraId="09F4FC79" w14:textId="6BC1296A" w:rsidR="003133C8" w:rsidRPr="00455544" w:rsidRDefault="00455544">
            <w:pPr>
              <w:rPr>
                <w:rFonts w:ascii="Arial" w:hAnsi="Arial" w:cs="Arial"/>
                <w:sz w:val="24"/>
                <w:szCs w:val="24"/>
                <w:highlight w:val="yellow"/>
                <w:lang w:val="en-IE"/>
              </w:rPr>
            </w:pPr>
            <w:r w:rsidRPr="00455544">
              <w:rPr>
                <w:rFonts w:ascii="Arial" w:hAnsi="Arial" w:cs="Arial"/>
                <w:sz w:val="24"/>
                <w:szCs w:val="24"/>
                <w:lang w:val="en-IE"/>
              </w:rPr>
              <w:t>Information Technology</w:t>
            </w:r>
          </w:p>
        </w:tc>
      </w:tr>
      <w:tr w:rsidR="006B7CED" w:rsidRPr="006A6B93" w14:paraId="79B7CED9" w14:textId="77777777" w:rsidTr="29785902">
        <w:tc>
          <w:tcPr>
            <w:tcW w:w="3539" w:type="dxa"/>
          </w:tcPr>
          <w:p w14:paraId="3722F6B4" w14:textId="60E47890" w:rsidR="006B7CED" w:rsidRPr="006A6B93" w:rsidRDefault="00A75EF0" w:rsidP="3448283D">
            <w:pPr>
              <w:rPr>
                <w:rFonts w:ascii="Arial" w:hAnsi="Arial" w:cs="Arial"/>
                <w:sz w:val="24"/>
                <w:szCs w:val="24"/>
              </w:rPr>
            </w:pPr>
            <w:r w:rsidRPr="006A6B93">
              <w:rPr>
                <w:rFonts w:ascii="Arial" w:hAnsi="Arial" w:cs="Arial"/>
                <w:sz w:val="24"/>
                <w:szCs w:val="24"/>
              </w:rPr>
              <w:t xml:space="preserve">Contract type </w:t>
            </w:r>
            <w:r w:rsidR="126DC337" w:rsidRPr="006A6B93">
              <w:rPr>
                <w:rFonts w:ascii="Arial" w:hAnsi="Arial" w:cs="Arial"/>
                <w:sz w:val="24"/>
                <w:szCs w:val="24"/>
              </w:rPr>
              <w:t>and</w:t>
            </w:r>
          </w:p>
          <w:p w14:paraId="622EDD02" w14:textId="6C5DAA67" w:rsidR="006B7CED" w:rsidRPr="006A6B93" w:rsidRDefault="29DEBCBA" w:rsidP="006B7CED">
            <w:pPr>
              <w:rPr>
                <w:rFonts w:ascii="Arial" w:hAnsi="Arial" w:cs="Arial"/>
              </w:rPr>
            </w:pPr>
            <w:r w:rsidRPr="006A6B93">
              <w:rPr>
                <w:rFonts w:ascii="Arial" w:hAnsi="Arial" w:cs="Arial"/>
                <w:sz w:val="24"/>
                <w:szCs w:val="24"/>
              </w:rPr>
              <w:t>Function Group</w:t>
            </w:r>
          </w:p>
        </w:tc>
        <w:tc>
          <w:tcPr>
            <w:tcW w:w="5477" w:type="dxa"/>
          </w:tcPr>
          <w:p w14:paraId="57AF2B2D" w14:textId="10B8A592" w:rsidR="006B7CED" w:rsidRPr="006A6B93" w:rsidRDefault="3F67D400" w:rsidP="5AB0610A">
            <w:pPr>
              <w:rPr>
                <w:rFonts w:ascii="Arial" w:hAnsi="Arial" w:cs="Arial"/>
              </w:rPr>
            </w:pPr>
            <w:r w:rsidRPr="006A6B93">
              <w:rPr>
                <w:rFonts w:ascii="Arial" w:hAnsi="Arial" w:cs="Arial"/>
                <w:sz w:val="24"/>
                <w:szCs w:val="24"/>
              </w:rPr>
              <w:t xml:space="preserve">Contract </w:t>
            </w:r>
            <w:r w:rsidR="000335FE" w:rsidRPr="006A6B93">
              <w:rPr>
                <w:rFonts w:ascii="Arial" w:hAnsi="Arial" w:cs="Arial"/>
                <w:sz w:val="24"/>
                <w:szCs w:val="24"/>
              </w:rPr>
              <w:t xml:space="preserve">Agent </w:t>
            </w:r>
            <w:r w:rsidR="63FB1E16" w:rsidRPr="00427DF1">
              <w:rPr>
                <w:rFonts w:ascii="Arial" w:hAnsi="Arial" w:cs="Arial"/>
                <w:sz w:val="24"/>
                <w:szCs w:val="24"/>
              </w:rPr>
              <w:t>3b</w:t>
            </w:r>
            <w:r w:rsidR="00CF1653" w:rsidRPr="006A6B93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3AE18BAA" w14:textId="5A0D735F" w:rsidR="006B7CED" w:rsidRPr="006A6B93" w:rsidRDefault="006B7CED" w:rsidP="5AB0610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7046914" w14:textId="6C5EC888" w:rsidR="000335FE" w:rsidRPr="000335FE" w:rsidRDefault="000335FE" w:rsidP="000335FE">
      <w:pPr>
        <w:rPr>
          <w:lang w:val="en-I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B7CED" w:rsidRPr="006A6B93" w14:paraId="1088BA56" w14:textId="77777777" w:rsidTr="29785902">
        <w:tc>
          <w:tcPr>
            <w:tcW w:w="9016" w:type="dxa"/>
            <w:shd w:val="clear" w:color="auto" w:fill="E8E8E8" w:themeFill="background2"/>
          </w:tcPr>
          <w:p w14:paraId="7B12C575" w14:textId="01219A18" w:rsidR="0031168A" w:rsidRPr="006A6B93" w:rsidRDefault="0031168A" w:rsidP="006B7CED">
            <w:pPr>
              <w:rPr>
                <w:rFonts w:ascii="Arial" w:hAnsi="Arial" w:cs="Arial"/>
                <w:sz w:val="24"/>
                <w:szCs w:val="24"/>
              </w:rPr>
            </w:pPr>
            <w:r w:rsidRPr="00364FB1">
              <w:rPr>
                <w:rFonts w:ascii="Arial" w:hAnsi="Arial" w:cs="Arial"/>
                <w:b/>
                <w:bCs/>
                <w:sz w:val="24"/>
                <w:szCs w:val="24"/>
              </w:rPr>
              <w:t>About us</w:t>
            </w:r>
            <w:r w:rsidRPr="006A6B9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  <w:p w14:paraId="5900D8C4" w14:textId="7A4FAC85" w:rsidR="006B7CED" w:rsidRPr="006A6B93" w:rsidRDefault="006B7CED" w:rsidP="006B7CE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7CED" w:rsidRPr="006A6B93" w14:paraId="47FE8441" w14:textId="77777777" w:rsidTr="29785902">
        <w:trPr>
          <w:trHeight w:val="1812"/>
        </w:trPr>
        <w:tc>
          <w:tcPr>
            <w:tcW w:w="9016" w:type="dxa"/>
            <w:tcBorders>
              <w:bottom w:val="single" w:sz="4" w:space="0" w:color="auto"/>
            </w:tcBorders>
          </w:tcPr>
          <w:p w14:paraId="20B0E33B" w14:textId="77777777" w:rsidR="00427DF1" w:rsidRPr="00427DF1" w:rsidRDefault="00427DF1" w:rsidP="00427DF1">
            <w:pPr>
              <w:widowControl w:val="0"/>
              <w:autoSpaceDE w:val="0"/>
              <w:autoSpaceDN w:val="0"/>
              <w:jc w:val="both"/>
              <w:outlineLvl w:val="0"/>
              <w:rPr>
                <w:rFonts w:ascii="EC Square Sans Pro" w:eastAsia="Times New Roman" w:hAnsi="EC Square Sans Pro" w:cs="Calibri"/>
                <w:color w:val="000000"/>
                <w:shd w:val="clear" w:color="auto" w:fill="FAFCFF"/>
                <w:lang w:val="en-IE"/>
              </w:rPr>
            </w:pPr>
            <w:r w:rsidRPr="00427DF1">
              <w:rPr>
                <w:rFonts w:ascii="EC Square Sans Pro" w:eastAsia="Times New Roman" w:hAnsi="EC Square Sans Pro" w:cs="Calibri"/>
                <w:color w:val="000000"/>
                <w:shd w:val="clear" w:color="auto" w:fill="FAFCFF"/>
                <w:lang w:val="en-IE"/>
              </w:rPr>
              <w:t>Unit HR.B.6 provides a broad range of HR services to the Commission DGs based in Luxembourg. Our activities are organised around three sectors and one cross-cutting team:</w:t>
            </w:r>
          </w:p>
          <w:p w14:paraId="3D0A14DE" w14:textId="77777777" w:rsidR="00427DF1" w:rsidRPr="00427DF1" w:rsidRDefault="00427DF1" w:rsidP="00427DF1">
            <w:pPr>
              <w:widowControl w:val="0"/>
              <w:autoSpaceDE w:val="0"/>
              <w:autoSpaceDN w:val="0"/>
              <w:jc w:val="both"/>
              <w:outlineLvl w:val="0"/>
              <w:rPr>
                <w:rFonts w:ascii="EC Square Sans Pro" w:eastAsia="Times New Roman" w:hAnsi="EC Square Sans Pro" w:cs="Calibri"/>
                <w:color w:val="000000"/>
                <w:shd w:val="clear" w:color="auto" w:fill="FAFCFF"/>
                <w:lang w:val="en-IE"/>
              </w:rPr>
            </w:pPr>
          </w:p>
          <w:p w14:paraId="46CF5899" w14:textId="77777777" w:rsidR="00427DF1" w:rsidRPr="00427DF1" w:rsidRDefault="00427DF1" w:rsidP="00427DF1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jc w:val="both"/>
              <w:outlineLvl w:val="0"/>
              <w:rPr>
                <w:rFonts w:ascii="EC Square Sans Pro" w:eastAsia="Times New Roman" w:hAnsi="EC Square Sans Pro" w:cs="Calibri"/>
                <w:color w:val="000000"/>
                <w:sz w:val="23"/>
                <w:szCs w:val="23"/>
                <w:shd w:val="clear" w:color="auto" w:fill="FAFCFF"/>
                <w:lang w:val="en-US"/>
              </w:rPr>
            </w:pPr>
            <w:r w:rsidRPr="00427DF1">
              <w:rPr>
                <w:rFonts w:ascii="EC Square Sans Pro" w:eastAsia="Times New Roman" w:hAnsi="EC Square Sans Pro" w:cs="Calibri"/>
                <w:color w:val="000000"/>
                <w:sz w:val="23"/>
                <w:szCs w:val="23"/>
                <w:shd w:val="clear" w:color="auto" w:fill="FAFCFF"/>
                <w:lang w:val="en-US"/>
              </w:rPr>
              <w:t>Selection, Recruitment &amp; Mobility of officials, temporary agents, contract agents and other agents as well as middle management procedures</w:t>
            </w:r>
          </w:p>
          <w:p w14:paraId="1B86B828" w14:textId="77777777" w:rsidR="00427DF1" w:rsidRPr="00427DF1" w:rsidRDefault="00427DF1" w:rsidP="00427DF1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jc w:val="both"/>
              <w:outlineLvl w:val="0"/>
              <w:rPr>
                <w:rFonts w:ascii="EC Square Sans Pro" w:eastAsia="Times New Roman" w:hAnsi="EC Square Sans Pro" w:cs="Calibri"/>
                <w:color w:val="000000"/>
                <w:sz w:val="23"/>
                <w:szCs w:val="23"/>
                <w:shd w:val="clear" w:color="auto" w:fill="FAFCFF"/>
                <w:lang w:val="en-US"/>
              </w:rPr>
            </w:pPr>
            <w:r w:rsidRPr="00427DF1">
              <w:rPr>
                <w:rFonts w:ascii="EC Square Sans Pro" w:eastAsia="Times New Roman" w:hAnsi="EC Square Sans Pro" w:cs="Calibri"/>
                <w:color w:val="000000"/>
                <w:sz w:val="23"/>
                <w:szCs w:val="23"/>
                <w:shd w:val="clear" w:color="auto" w:fill="FAFCFF"/>
                <w:lang w:val="en-US"/>
              </w:rPr>
              <w:t>Welcome &amp; Departure Desk, Expat Administrative Support, Wellbeing</w:t>
            </w:r>
          </w:p>
          <w:p w14:paraId="1A539074" w14:textId="77777777" w:rsidR="00427DF1" w:rsidRPr="00427DF1" w:rsidRDefault="00427DF1" w:rsidP="00427DF1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jc w:val="both"/>
              <w:outlineLvl w:val="0"/>
              <w:rPr>
                <w:rFonts w:ascii="EC Square Sans Pro" w:eastAsia="Times New Roman" w:hAnsi="EC Square Sans Pro" w:cs="Calibri"/>
                <w:color w:val="000000"/>
                <w:sz w:val="23"/>
                <w:szCs w:val="23"/>
                <w:shd w:val="clear" w:color="auto" w:fill="FAFCFF"/>
                <w:lang w:val="en-US"/>
              </w:rPr>
            </w:pPr>
            <w:r w:rsidRPr="00427DF1">
              <w:rPr>
                <w:rFonts w:ascii="EC Square Sans Pro" w:eastAsia="Times New Roman" w:hAnsi="EC Square Sans Pro" w:cs="Calibri"/>
                <w:color w:val="000000"/>
                <w:sz w:val="23"/>
                <w:szCs w:val="23"/>
                <w:shd w:val="clear" w:color="auto" w:fill="FAFCFF"/>
                <w:lang w:val="en-US"/>
              </w:rPr>
              <w:t>Talent management (local learning &amp; development actions - including team events, career guidance and coaching)</w:t>
            </w:r>
          </w:p>
          <w:p w14:paraId="12D97548" w14:textId="77777777" w:rsidR="00427DF1" w:rsidRPr="00427DF1" w:rsidRDefault="00427DF1" w:rsidP="00427DF1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jc w:val="both"/>
              <w:outlineLvl w:val="0"/>
              <w:rPr>
                <w:rFonts w:ascii="EC Square Sans Pro" w:eastAsia="Times New Roman" w:hAnsi="EC Square Sans Pro" w:cs="Calibri"/>
                <w:color w:val="000000"/>
                <w:sz w:val="23"/>
                <w:szCs w:val="23"/>
                <w:shd w:val="clear" w:color="auto" w:fill="FAFCFF"/>
                <w:lang w:val="en-US"/>
              </w:rPr>
            </w:pPr>
            <w:r w:rsidRPr="00427DF1">
              <w:rPr>
                <w:rFonts w:ascii="EC Square Sans Pro" w:eastAsia="Times New Roman" w:hAnsi="EC Square Sans Pro" w:cs="Calibri"/>
                <w:color w:val="000000"/>
                <w:sz w:val="23"/>
                <w:szCs w:val="23"/>
                <w:shd w:val="clear" w:color="auto" w:fill="FAFCFF"/>
                <w:lang w:val="en-US"/>
              </w:rPr>
              <w:t>IT tools for HR policy areas, Reporting &amp; Analytics as well as various Luxembourg-specific tasks</w:t>
            </w:r>
          </w:p>
          <w:p w14:paraId="3B74F50B" w14:textId="77777777" w:rsidR="00427DF1" w:rsidRPr="00427DF1" w:rsidRDefault="00427DF1" w:rsidP="00427DF1">
            <w:pPr>
              <w:widowControl w:val="0"/>
              <w:autoSpaceDE w:val="0"/>
              <w:autoSpaceDN w:val="0"/>
              <w:ind w:left="720"/>
              <w:jc w:val="both"/>
              <w:outlineLvl w:val="0"/>
              <w:rPr>
                <w:rFonts w:ascii="EC Square Sans Pro" w:eastAsia="Times New Roman" w:hAnsi="EC Square Sans Pro" w:cs="Calibri"/>
                <w:color w:val="000000"/>
                <w:sz w:val="23"/>
                <w:szCs w:val="23"/>
                <w:shd w:val="clear" w:color="auto" w:fill="FAFCFF"/>
                <w:lang w:val="en-US"/>
              </w:rPr>
            </w:pPr>
          </w:p>
          <w:p w14:paraId="10E96F15" w14:textId="77777777" w:rsidR="00427DF1" w:rsidRPr="00427DF1" w:rsidRDefault="00427DF1" w:rsidP="00427DF1">
            <w:pPr>
              <w:widowControl w:val="0"/>
              <w:autoSpaceDE w:val="0"/>
              <w:autoSpaceDN w:val="0"/>
              <w:jc w:val="both"/>
              <w:outlineLvl w:val="0"/>
              <w:rPr>
                <w:rFonts w:ascii="EC Square Sans Pro" w:eastAsia="Times New Roman" w:hAnsi="EC Square Sans Pro" w:cs="Calibri"/>
                <w:color w:val="000000"/>
                <w:shd w:val="clear" w:color="auto" w:fill="FAFCFF"/>
                <w:lang w:val="en-IE"/>
              </w:rPr>
            </w:pPr>
            <w:r w:rsidRPr="00427DF1">
              <w:rPr>
                <w:rFonts w:ascii="EC Square Sans Pro" w:eastAsia="Times New Roman" w:hAnsi="EC Square Sans Pro" w:cs="Calibri"/>
                <w:color w:val="000000"/>
                <w:shd w:val="clear" w:color="auto" w:fill="FAFCFF"/>
                <w:lang w:val="en-IE"/>
              </w:rPr>
              <w:t>We offer a friendly, trust-based and supportive work environment with a flexible work culture. If you thrive in a collaborative setting that offers growth opportunities and active participation in various projects and tasks, this could be a great job for you!</w:t>
            </w:r>
          </w:p>
          <w:p w14:paraId="7438F43B" w14:textId="42C74DD1" w:rsidR="006B7CED" w:rsidRPr="00427DF1" w:rsidRDefault="006B7CED" w:rsidP="006B7CED">
            <w:pPr>
              <w:rPr>
                <w:rFonts w:ascii="Arial" w:hAnsi="Arial" w:cs="Arial"/>
                <w:sz w:val="24"/>
                <w:szCs w:val="24"/>
                <w:lang w:val="en-IE"/>
              </w:rPr>
            </w:pPr>
          </w:p>
        </w:tc>
      </w:tr>
      <w:tr w:rsidR="006B7CED" w:rsidRPr="006A6B93" w14:paraId="71EAD8E1" w14:textId="77777777" w:rsidTr="29785902">
        <w:tc>
          <w:tcPr>
            <w:tcW w:w="9016" w:type="dxa"/>
            <w:shd w:val="clear" w:color="auto" w:fill="E8E8E8" w:themeFill="background2"/>
          </w:tcPr>
          <w:p w14:paraId="352F4806" w14:textId="01212D0A" w:rsidR="006B7CED" w:rsidRPr="006A6B93" w:rsidRDefault="0031168A" w:rsidP="006B7CE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64FB1">
              <w:rPr>
                <w:rFonts w:ascii="Arial" w:hAnsi="Arial" w:cs="Arial"/>
                <w:b/>
                <w:bCs/>
                <w:sz w:val="24"/>
                <w:szCs w:val="24"/>
              </w:rPr>
              <w:t>About the role</w:t>
            </w:r>
          </w:p>
        </w:tc>
      </w:tr>
      <w:tr w:rsidR="006B7CED" w:rsidRPr="006A6B93" w14:paraId="1BBD1675" w14:textId="77777777" w:rsidTr="29785902">
        <w:trPr>
          <w:trHeight w:val="1984"/>
        </w:trPr>
        <w:tc>
          <w:tcPr>
            <w:tcW w:w="9016" w:type="dxa"/>
            <w:tcBorders>
              <w:bottom w:val="single" w:sz="4" w:space="0" w:color="auto"/>
            </w:tcBorders>
          </w:tcPr>
          <w:p w14:paraId="787DC991" w14:textId="77777777" w:rsidR="006B7CED" w:rsidRDefault="006B7CED" w:rsidP="006B7CED">
            <w:pPr>
              <w:rPr>
                <w:rFonts w:ascii="Arial" w:hAnsi="Arial" w:cs="Arial"/>
                <w:sz w:val="24"/>
                <w:szCs w:val="24"/>
              </w:rPr>
            </w:pPr>
          </w:p>
          <w:p w14:paraId="0CAAC161" w14:textId="77777777" w:rsidR="00427DF1" w:rsidRPr="00427DF1" w:rsidRDefault="00427DF1" w:rsidP="00427DF1">
            <w:pPr>
              <w:widowControl w:val="0"/>
              <w:autoSpaceDE w:val="0"/>
              <w:autoSpaceDN w:val="0"/>
              <w:ind w:left="305"/>
              <w:jc w:val="both"/>
              <w:outlineLvl w:val="0"/>
              <w:rPr>
                <w:rFonts w:ascii="EC Square Sans Pro" w:eastAsia="Times New Roman" w:hAnsi="EC Square Sans Pro" w:cs="Calibri"/>
                <w:b/>
                <w:bCs/>
                <w:color w:val="000000"/>
                <w:sz w:val="29"/>
                <w:szCs w:val="29"/>
                <w:shd w:val="clear" w:color="auto" w:fill="FAFCFF"/>
                <w:lang w:val="en-US"/>
              </w:rPr>
            </w:pPr>
            <w:r w:rsidRPr="00427DF1">
              <w:rPr>
                <w:rFonts w:ascii="EC Square Sans Pro" w:eastAsia="Times New Roman" w:hAnsi="EC Square Sans Pro" w:cs="Calibri"/>
                <w:color w:val="000000"/>
                <w:shd w:val="clear" w:color="auto" w:fill="FAFCFF"/>
                <w:lang w:val="en-IE"/>
              </w:rPr>
              <w:t>We propose an interesting and rewarding job in a dynamic HR environment with a strong IT and data dimension. The successful candidate will contribute to the development, improvement and day-to-day support of IT solutions used for HR activities in Luxembourg as well as in the Directorate and DG HR as a whole, while also supporting reporting, analysis and statistics. The role combines technical, analytical and organisational responsibilities</w:t>
            </w:r>
            <w:r w:rsidRPr="00427DF1">
              <w:rPr>
                <w:rFonts w:ascii="EC Square Sans Pro" w:eastAsia="Times New Roman" w:hAnsi="EC Square Sans Pro" w:cs="Calibri"/>
                <w:b/>
                <w:bCs/>
                <w:color w:val="000000"/>
                <w:sz w:val="29"/>
                <w:szCs w:val="29"/>
                <w:shd w:val="clear" w:color="auto" w:fill="FAFCFF"/>
                <w:lang w:val="en-US"/>
              </w:rPr>
              <w:t xml:space="preserve"> </w:t>
            </w:r>
            <w:r w:rsidRPr="00427DF1">
              <w:rPr>
                <w:rFonts w:ascii="EC Square Sans Pro" w:eastAsia="Times New Roman" w:hAnsi="EC Square Sans Pro" w:cs="Calibri"/>
                <w:color w:val="000000"/>
                <w:shd w:val="clear" w:color="auto" w:fill="FAFCFF"/>
                <w:lang w:val="en-IE"/>
              </w:rPr>
              <w:t>and offers the opportunity to work closely with HR colleagues, managers and other stakeholders, including DG HR’s IT Unit, on modernising processes and improving services.</w:t>
            </w:r>
            <w:r w:rsidRPr="00427DF1">
              <w:rPr>
                <w:rFonts w:ascii="EC Square Sans Pro" w:eastAsia="Times New Roman" w:hAnsi="EC Square Sans Pro" w:cs="Calibri"/>
                <w:b/>
                <w:bCs/>
                <w:color w:val="000000"/>
                <w:sz w:val="29"/>
                <w:szCs w:val="29"/>
                <w:shd w:val="clear" w:color="auto" w:fill="FAFCFF"/>
                <w:lang w:val="en-US"/>
              </w:rPr>
              <w:t xml:space="preserve"> </w:t>
            </w:r>
          </w:p>
          <w:p w14:paraId="0DC969E7" w14:textId="77777777" w:rsidR="00427DF1" w:rsidRPr="00427DF1" w:rsidRDefault="00427DF1" w:rsidP="00427DF1">
            <w:pPr>
              <w:widowControl w:val="0"/>
              <w:autoSpaceDE w:val="0"/>
              <w:autoSpaceDN w:val="0"/>
              <w:ind w:left="305"/>
              <w:jc w:val="both"/>
              <w:outlineLvl w:val="0"/>
              <w:rPr>
                <w:rFonts w:ascii="EC Square Sans Pro" w:eastAsia="Times New Roman" w:hAnsi="EC Square Sans Pro" w:cs="Calibri"/>
                <w:b/>
                <w:bCs/>
                <w:color w:val="000000"/>
                <w:sz w:val="29"/>
                <w:szCs w:val="29"/>
                <w:shd w:val="clear" w:color="auto" w:fill="FAFCFF"/>
                <w:lang w:val="en-US"/>
              </w:rPr>
            </w:pPr>
          </w:p>
          <w:p w14:paraId="02F07739" w14:textId="77777777" w:rsidR="00427DF1" w:rsidRPr="00427DF1" w:rsidRDefault="00427DF1" w:rsidP="00427DF1">
            <w:pPr>
              <w:widowControl w:val="0"/>
              <w:autoSpaceDE w:val="0"/>
              <w:autoSpaceDN w:val="0"/>
              <w:ind w:left="305"/>
              <w:jc w:val="both"/>
              <w:outlineLvl w:val="0"/>
              <w:rPr>
                <w:rFonts w:ascii="EC Square Sans Pro" w:eastAsia="Times New Roman" w:hAnsi="EC Square Sans Pro" w:cs="Calibri"/>
                <w:color w:val="000000"/>
                <w:sz w:val="23"/>
                <w:szCs w:val="23"/>
                <w:shd w:val="clear" w:color="auto" w:fill="FAFCFF"/>
                <w:lang w:val="en-US"/>
              </w:rPr>
            </w:pPr>
            <w:r w:rsidRPr="00427DF1">
              <w:rPr>
                <w:rFonts w:ascii="EC Square Sans Pro" w:eastAsia="Times New Roman" w:hAnsi="EC Square Sans Pro" w:cs="Calibri"/>
                <w:color w:val="000000"/>
                <w:sz w:val="23"/>
                <w:szCs w:val="23"/>
                <w:shd w:val="clear" w:color="auto" w:fill="FAFCFF"/>
                <w:lang w:val="en-US"/>
              </w:rPr>
              <w:t>Main tasks are expected to include:</w:t>
            </w:r>
          </w:p>
          <w:p w14:paraId="5E1A70F0" w14:textId="77777777" w:rsidR="00427DF1" w:rsidRPr="00427DF1" w:rsidRDefault="00427DF1" w:rsidP="00427DF1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jc w:val="both"/>
              <w:outlineLvl w:val="0"/>
              <w:rPr>
                <w:rFonts w:ascii="EC Square Sans Pro" w:eastAsia="Times New Roman" w:hAnsi="EC Square Sans Pro" w:cs="Calibri"/>
                <w:color w:val="000000"/>
                <w:sz w:val="23"/>
                <w:szCs w:val="23"/>
                <w:shd w:val="clear" w:color="auto" w:fill="FAFCFF"/>
                <w:lang w:val="en-US"/>
              </w:rPr>
            </w:pPr>
            <w:r w:rsidRPr="00427DF1">
              <w:rPr>
                <w:rFonts w:ascii="EC Square Sans Pro" w:eastAsia="Times New Roman" w:hAnsi="EC Square Sans Pro" w:cs="Calibri"/>
                <w:color w:val="000000"/>
                <w:sz w:val="23"/>
                <w:szCs w:val="23"/>
                <w:shd w:val="clear" w:color="auto" w:fill="FAFCFF"/>
                <w:lang w:val="en-US"/>
              </w:rPr>
              <w:t>providing technical support for HR-related activities and IT tools;</w:t>
            </w:r>
          </w:p>
          <w:p w14:paraId="376B9FFA" w14:textId="77777777" w:rsidR="00427DF1" w:rsidRPr="00427DF1" w:rsidRDefault="00427DF1" w:rsidP="00427DF1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jc w:val="both"/>
              <w:outlineLvl w:val="0"/>
              <w:rPr>
                <w:rFonts w:ascii="EC Square Sans Pro" w:eastAsia="Times New Roman" w:hAnsi="EC Square Sans Pro" w:cs="Calibri"/>
                <w:color w:val="000000"/>
                <w:sz w:val="23"/>
                <w:szCs w:val="23"/>
                <w:shd w:val="clear" w:color="auto" w:fill="FAFCFF"/>
                <w:lang w:val="en-US"/>
              </w:rPr>
            </w:pPr>
            <w:proofErr w:type="spellStart"/>
            <w:r w:rsidRPr="00427DF1">
              <w:rPr>
                <w:rFonts w:ascii="EC Square Sans Pro" w:eastAsia="Times New Roman" w:hAnsi="EC Square Sans Pro" w:cs="Calibri"/>
                <w:color w:val="000000"/>
                <w:sz w:val="23"/>
                <w:szCs w:val="23"/>
                <w:shd w:val="clear" w:color="auto" w:fill="FAFCFF"/>
                <w:lang w:val="en-US"/>
              </w:rPr>
              <w:lastRenderedPageBreak/>
              <w:t>analysing</w:t>
            </w:r>
            <w:proofErr w:type="spellEnd"/>
            <w:r w:rsidRPr="00427DF1">
              <w:rPr>
                <w:rFonts w:ascii="EC Square Sans Pro" w:eastAsia="Times New Roman" w:hAnsi="EC Square Sans Pro" w:cs="Calibri"/>
                <w:color w:val="000000"/>
                <w:sz w:val="23"/>
                <w:szCs w:val="23"/>
                <w:shd w:val="clear" w:color="auto" w:fill="FAFCFF"/>
                <w:lang w:val="en-US"/>
              </w:rPr>
              <w:t>, improving, testing and maintaining IT processes, applications and working methods;</w:t>
            </w:r>
          </w:p>
          <w:p w14:paraId="36E4FCCF" w14:textId="77777777" w:rsidR="00427DF1" w:rsidRPr="00427DF1" w:rsidRDefault="00427DF1" w:rsidP="00427DF1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jc w:val="both"/>
              <w:outlineLvl w:val="0"/>
              <w:rPr>
                <w:rFonts w:ascii="EC Square Sans Pro" w:eastAsia="Times New Roman" w:hAnsi="EC Square Sans Pro" w:cs="Calibri"/>
                <w:color w:val="000000"/>
                <w:sz w:val="23"/>
                <w:szCs w:val="23"/>
                <w:shd w:val="clear" w:color="auto" w:fill="FAFCFF"/>
                <w:lang w:val="en-US"/>
              </w:rPr>
            </w:pPr>
            <w:r w:rsidRPr="00427DF1">
              <w:rPr>
                <w:rFonts w:ascii="EC Square Sans Pro" w:eastAsia="Times New Roman" w:hAnsi="EC Square Sans Pro" w:cs="Calibri"/>
                <w:color w:val="000000"/>
                <w:sz w:val="23"/>
                <w:szCs w:val="23"/>
                <w:shd w:val="clear" w:color="auto" w:fill="FAFCFF"/>
                <w:lang w:val="en-US"/>
              </w:rPr>
              <w:t>contributing to the design and implementation of new digital solutions for HR needs;</w:t>
            </w:r>
          </w:p>
          <w:p w14:paraId="09C35384" w14:textId="77777777" w:rsidR="00427DF1" w:rsidRPr="00427DF1" w:rsidRDefault="00427DF1" w:rsidP="00427DF1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jc w:val="both"/>
              <w:outlineLvl w:val="0"/>
              <w:rPr>
                <w:rFonts w:ascii="EC Square Sans Pro" w:eastAsia="Times New Roman" w:hAnsi="EC Square Sans Pro" w:cs="Calibri"/>
                <w:color w:val="000000"/>
                <w:sz w:val="23"/>
                <w:szCs w:val="23"/>
                <w:shd w:val="clear" w:color="auto" w:fill="FAFCFF"/>
                <w:lang w:val="en-US"/>
              </w:rPr>
            </w:pPr>
            <w:r w:rsidRPr="00427DF1">
              <w:rPr>
                <w:rFonts w:ascii="EC Square Sans Pro" w:eastAsia="Times New Roman" w:hAnsi="EC Square Sans Pro" w:cs="Calibri"/>
                <w:color w:val="000000"/>
                <w:sz w:val="23"/>
                <w:szCs w:val="23"/>
                <w:shd w:val="clear" w:color="auto" w:fill="FAFCFF"/>
                <w:lang w:val="en-US"/>
              </w:rPr>
              <w:t>supporting reporting and statistics by extracting data, preparing reports, dashboards, graphs and analyses;</w:t>
            </w:r>
          </w:p>
          <w:p w14:paraId="256798EA" w14:textId="77777777" w:rsidR="00427DF1" w:rsidRPr="00427DF1" w:rsidRDefault="00427DF1" w:rsidP="00427DF1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jc w:val="both"/>
              <w:outlineLvl w:val="0"/>
              <w:rPr>
                <w:rFonts w:ascii="EC Square Sans Pro" w:eastAsia="Times New Roman" w:hAnsi="EC Square Sans Pro" w:cs="Calibri"/>
                <w:color w:val="000000"/>
                <w:sz w:val="23"/>
                <w:szCs w:val="23"/>
                <w:shd w:val="clear" w:color="auto" w:fill="FAFCFF"/>
                <w:lang w:val="en-US"/>
              </w:rPr>
            </w:pPr>
            <w:r w:rsidRPr="00427DF1">
              <w:rPr>
                <w:rFonts w:ascii="EC Square Sans Pro" w:eastAsia="Times New Roman" w:hAnsi="EC Square Sans Pro" w:cs="Calibri"/>
                <w:color w:val="000000"/>
                <w:sz w:val="23"/>
                <w:szCs w:val="23"/>
                <w:shd w:val="clear" w:color="auto" w:fill="FAFCFF"/>
                <w:lang w:val="en-US"/>
              </w:rPr>
              <w:t>contributing to business analysis, process reviews and continuous improvement;</w:t>
            </w:r>
          </w:p>
          <w:p w14:paraId="1262180F" w14:textId="77777777" w:rsidR="00427DF1" w:rsidRPr="00427DF1" w:rsidRDefault="00427DF1" w:rsidP="00427DF1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jc w:val="both"/>
              <w:outlineLvl w:val="0"/>
              <w:rPr>
                <w:rFonts w:ascii="EC Square Sans Pro" w:eastAsia="Times New Roman" w:hAnsi="EC Square Sans Pro" w:cs="Calibri"/>
                <w:color w:val="000000"/>
                <w:sz w:val="23"/>
                <w:szCs w:val="23"/>
                <w:shd w:val="clear" w:color="auto" w:fill="FAFCFF"/>
                <w:lang w:val="en-US"/>
              </w:rPr>
            </w:pPr>
            <w:r w:rsidRPr="00427DF1">
              <w:rPr>
                <w:rFonts w:ascii="EC Square Sans Pro" w:eastAsia="Times New Roman" w:hAnsi="EC Square Sans Pro" w:cs="Calibri"/>
                <w:color w:val="000000"/>
                <w:sz w:val="23"/>
                <w:szCs w:val="23"/>
                <w:shd w:val="clear" w:color="auto" w:fill="FAFCFF"/>
                <w:lang w:val="en-US"/>
              </w:rPr>
              <w:t xml:space="preserve">supporting change management and coordination linked to new HR IT systems and projects. </w:t>
            </w:r>
          </w:p>
          <w:p w14:paraId="5546E49C" w14:textId="77777777" w:rsidR="00427DF1" w:rsidRPr="00427DF1" w:rsidRDefault="00427DF1" w:rsidP="006B7CE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6B7CED" w:rsidRPr="006A6B93" w14:paraId="10840168" w14:textId="77777777" w:rsidTr="29785902">
        <w:tc>
          <w:tcPr>
            <w:tcW w:w="9016" w:type="dxa"/>
            <w:shd w:val="clear" w:color="auto" w:fill="E8E8E8" w:themeFill="background2"/>
          </w:tcPr>
          <w:p w14:paraId="2DEDA29C" w14:textId="641C6C21" w:rsidR="006B7CED" w:rsidRPr="006A6B93" w:rsidRDefault="05CB1659" w:rsidP="006B7CE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64FB1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Qualifications, experience and skills</w:t>
            </w:r>
            <w:r w:rsidRPr="006A6B9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31168A" w:rsidRPr="006A6B93">
              <w:rPr>
                <w:rFonts w:ascii="Arial" w:hAnsi="Arial" w:cs="Arial"/>
                <w:sz w:val="24"/>
                <w:szCs w:val="24"/>
              </w:rPr>
              <w:br/>
            </w:r>
          </w:p>
        </w:tc>
      </w:tr>
      <w:tr w:rsidR="000051C0" w:rsidRPr="006A6B93" w14:paraId="3092D0B8" w14:textId="77777777" w:rsidTr="29785902">
        <w:trPr>
          <w:trHeight w:val="2006"/>
        </w:trPr>
        <w:tc>
          <w:tcPr>
            <w:tcW w:w="9016" w:type="dxa"/>
          </w:tcPr>
          <w:p w14:paraId="235D6AEF" w14:textId="77777777" w:rsidR="000051C0" w:rsidRDefault="039B1852" w:rsidP="3448283D">
            <w:pPr>
              <w:rPr>
                <w:rFonts w:ascii="Arial" w:hAnsi="Arial" w:cs="Arial"/>
                <w:sz w:val="24"/>
                <w:szCs w:val="24"/>
              </w:rPr>
            </w:pPr>
            <w:r w:rsidRPr="006A6B93">
              <w:rPr>
                <w:rFonts w:ascii="Arial" w:hAnsi="Arial" w:cs="Arial"/>
                <w:sz w:val="24"/>
                <w:szCs w:val="24"/>
              </w:rPr>
              <w:t>(set criteria in terms of education, professional experience and personal qualities)</w:t>
            </w:r>
          </w:p>
          <w:p w14:paraId="026038D6" w14:textId="77777777" w:rsidR="00427DF1" w:rsidRDefault="00427DF1" w:rsidP="3448283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73084E7" w14:textId="77777777" w:rsidR="00427DF1" w:rsidRPr="00427DF1" w:rsidRDefault="00427DF1" w:rsidP="00427DF1">
            <w:pPr>
              <w:widowControl w:val="0"/>
              <w:autoSpaceDE w:val="0"/>
              <w:autoSpaceDN w:val="0"/>
              <w:ind w:left="305"/>
              <w:jc w:val="both"/>
              <w:outlineLvl w:val="0"/>
              <w:rPr>
                <w:rFonts w:ascii="EC Square Sans Pro" w:eastAsia="Times New Roman" w:hAnsi="EC Square Sans Pro" w:cs="Calibri"/>
                <w:color w:val="000000"/>
                <w:shd w:val="clear" w:color="auto" w:fill="FAFCFF"/>
                <w:lang w:val="en-IE"/>
              </w:rPr>
            </w:pPr>
            <w:r w:rsidRPr="00427DF1">
              <w:rPr>
                <w:rFonts w:ascii="EC Square Sans Pro" w:eastAsia="Times New Roman" w:hAnsi="EC Square Sans Pro" w:cs="Calibri"/>
                <w:color w:val="000000"/>
                <w:shd w:val="clear" w:color="auto" w:fill="FAFCFF"/>
                <w:lang w:val="en-IE"/>
              </w:rPr>
              <w:t xml:space="preserve">We are looking for an HRM IT Assistant with a strong interest in digital tools, process improvement, reporting and data analysis in the field of human resources. The successful candidate should be able to combine technical understanding with a service-oriented approach and the ability to work effectively with a wide range of stakeholders. </w:t>
            </w:r>
          </w:p>
          <w:p w14:paraId="5B675C2C" w14:textId="77777777" w:rsidR="00427DF1" w:rsidRPr="00427DF1" w:rsidRDefault="00427DF1" w:rsidP="00427DF1">
            <w:pPr>
              <w:widowControl w:val="0"/>
              <w:autoSpaceDE w:val="0"/>
              <w:autoSpaceDN w:val="0"/>
              <w:ind w:left="305"/>
              <w:jc w:val="both"/>
              <w:outlineLvl w:val="0"/>
              <w:rPr>
                <w:rFonts w:ascii="EC Square Sans Pro" w:eastAsia="Times New Roman" w:hAnsi="EC Square Sans Pro" w:cs="Calibri"/>
                <w:color w:val="000000"/>
                <w:shd w:val="clear" w:color="auto" w:fill="FAFCFF"/>
                <w:lang w:val="en-IE"/>
              </w:rPr>
            </w:pPr>
          </w:p>
          <w:p w14:paraId="2747DE0D" w14:textId="77777777" w:rsidR="00427DF1" w:rsidRPr="00427DF1" w:rsidRDefault="00427DF1" w:rsidP="00427DF1">
            <w:pPr>
              <w:widowControl w:val="0"/>
              <w:autoSpaceDE w:val="0"/>
              <w:autoSpaceDN w:val="0"/>
              <w:ind w:left="305"/>
              <w:jc w:val="both"/>
              <w:outlineLvl w:val="0"/>
              <w:rPr>
                <w:rFonts w:ascii="EC Square Sans Pro" w:eastAsia="Times New Roman" w:hAnsi="EC Square Sans Pro" w:cs="Calibri"/>
                <w:b/>
                <w:bCs/>
                <w:color w:val="000000"/>
                <w:sz w:val="23"/>
                <w:szCs w:val="23"/>
                <w:shd w:val="clear" w:color="auto" w:fill="FAFCFF"/>
                <w:lang w:val="en-US"/>
              </w:rPr>
            </w:pPr>
            <w:r w:rsidRPr="00427DF1">
              <w:rPr>
                <w:rFonts w:ascii="EC Square Sans Pro" w:eastAsia="Times New Roman" w:hAnsi="EC Square Sans Pro" w:cs="Calibri"/>
                <w:b/>
                <w:bCs/>
                <w:color w:val="000000"/>
                <w:sz w:val="23"/>
                <w:szCs w:val="23"/>
                <w:shd w:val="clear" w:color="auto" w:fill="FAFCFF"/>
                <w:lang w:val="en-US"/>
              </w:rPr>
              <w:t>The ideal candidate should have the following skills and qualities:</w:t>
            </w:r>
          </w:p>
          <w:p w14:paraId="0B1E58F1" w14:textId="77777777" w:rsidR="00427DF1" w:rsidRPr="00427DF1" w:rsidRDefault="00427DF1" w:rsidP="00427DF1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jc w:val="both"/>
              <w:outlineLvl w:val="0"/>
              <w:rPr>
                <w:rFonts w:ascii="EC Square Sans Pro" w:eastAsia="Times New Roman" w:hAnsi="EC Square Sans Pro" w:cs="Calibri"/>
                <w:color w:val="000000"/>
                <w:sz w:val="23"/>
                <w:szCs w:val="23"/>
                <w:shd w:val="clear" w:color="auto" w:fill="FAFCFF"/>
                <w:lang w:val="en-US"/>
              </w:rPr>
            </w:pPr>
            <w:r w:rsidRPr="00427DF1">
              <w:rPr>
                <w:rFonts w:ascii="EC Square Sans Pro" w:eastAsia="Times New Roman" w:hAnsi="EC Square Sans Pro" w:cs="Calibri"/>
                <w:color w:val="000000"/>
                <w:sz w:val="23"/>
                <w:szCs w:val="23"/>
                <w:shd w:val="clear" w:color="auto" w:fill="FAFCFF"/>
                <w:lang w:val="en-US"/>
              </w:rPr>
              <w:t>technical knowledge, skills and experience relevant for the job, i.e. good knowledge of IT tools for office automation, statistics and HRM-related applications</w:t>
            </w:r>
          </w:p>
          <w:p w14:paraId="2646BC37" w14:textId="77777777" w:rsidR="00427DF1" w:rsidRPr="00427DF1" w:rsidRDefault="00427DF1" w:rsidP="00427DF1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jc w:val="both"/>
              <w:outlineLvl w:val="0"/>
              <w:rPr>
                <w:rFonts w:ascii="EC Square Sans Pro" w:eastAsia="Times New Roman" w:hAnsi="EC Square Sans Pro" w:cs="Calibri"/>
                <w:color w:val="000000"/>
                <w:sz w:val="23"/>
                <w:szCs w:val="23"/>
                <w:shd w:val="clear" w:color="auto" w:fill="FAFCFF"/>
                <w:lang w:val="en-US"/>
              </w:rPr>
            </w:pPr>
            <w:r w:rsidRPr="00427DF1">
              <w:rPr>
                <w:rFonts w:ascii="EC Square Sans Pro" w:eastAsia="Times New Roman" w:hAnsi="EC Square Sans Pro" w:cs="Calibri"/>
                <w:color w:val="000000"/>
                <w:sz w:val="23"/>
                <w:szCs w:val="23"/>
                <w:shd w:val="clear" w:color="auto" w:fill="FAFCFF"/>
                <w:lang w:val="en-US"/>
              </w:rPr>
              <w:t>capacity to understand interdependencies between, technology, operations and business needs</w:t>
            </w:r>
          </w:p>
          <w:p w14:paraId="02AF5955" w14:textId="77777777" w:rsidR="00427DF1" w:rsidRPr="00427DF1" w:rsidRDefault="00427DF1" w:rsidP="00427DF1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jc w:val="both"/>
              <w:outlineLvl w:val="0"/>
              <w:rPr>
                <w:rFonts w:ascii="EC Square Sans Pro" w:eastAsia="Times New Roman" w:hAnsi="EC Square Sans Pro" w:cs="Calibri"/>
                <w:color w:val="000000"/>
                <w:sz w:val="23"/>
                <w:szCs w:val="23"/>
                <w:shd w:val="clear" w:color="auto" w:fill="FAFCFF"/>
                <w:lang w:val="en-US"/>
              </w:rPr>
            </w:pPr>
            <w:r w:rsidRPr="00427DF1">
              <w:rPr>
                <w:rFonts w:ascii="EC Square Sans Pro" w:eastAsia="Times New Roman" w:hAnsi="EC Square Sans Pro" w:cs="Calibri"/>
                <w:color w:val="000000"/>
                <w:sz w:val="23"/>
                <w:szCs w:val="23"/>
                <w:shd w:val="clear" w:color="auto" w:fill="FAFCFF"/>
                <w:lang w:val="en-US"/>
              </w:rPr>
              <w:t>sound understanding of reporting and statistical processing</w:t>
            </w:r>
          </w:p>
          <w:p w14:paraId="1C02D312" w14:textId="77777777" w:rsidR="00427DF1" w:rsidRPr="00427DF1" w:rsidRDefault="00427DF1" w:rsidP="00427DF1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jc w:val="both"/>
              <w:outlineLvl w:val="0"/>
              <w:rPr>
                <w:rFonts w:ascii="EC Square Sans Pro" w:eastAsia="Times New Roman" w:hAnsi="EC Square Sans Pro" w:cs="Calibri"/>
                <w:color w:val="000000"/>
                <w:sz w:val="23"/>
                <w:szCs w:val="23"/>
                <w:shd w:val="clear" w:color="auto" w:fill="FAFCFF"/>
                <w:lang w:val="en-US"/>
              </w:rPr>
            </w:pPr>
            <w:r w:rsidRPr="00427DF1">
              <w:rPr>
                <w:rFonts w:ascii="EC Square Sans Pro" w:eastAsia="Times New Roman" w:hAnsi="EC Square Sans Pro" w:cs="Calibri"/>
                <w:color w:val="000000"/>
                <w:sz w:val="23"/>
                <w:szCs w:val="23"/>
                <w:shd w:val="clear" w:color="auto" w:fill="FAFCFF"/>
                <w:lang w:val="en-US"/>
              </w:rPr>
              <w:t>good understanding of HR processes and tools and interest in HR policy and service delivery</w:t>
            </w:r>
          </w:p>
          <w:p w14:paraId="33680E11" w14:textId="77777777" w:rsidR="00427DF1" w:rsidRPr="00427DF1" w:rsidRDefault="00427DF1" w:rsidP="00427DF1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jc w:val="both"/>
              <w:outlineLvl w:val="0"/>
              <w:rPr>
                <w:rFonts w:ascii="EC Square Sans Pro" w:eastAsia="Times New Roman" w:hAnsi="EC Square Sans Pro" w:cs="Calibri"/>
                <w:color w:val="000000"/>
                <w:sz w:val="23"/>
                <w:szCs w:val="23"/>
                <w:shd w:val="clear" w:color="auto" w:fill="FAFCFF"/>
                <w:lang w:val="en-US"/>
              </w:rPr>
            </w:pPr>
            <w:r w:rsidRPr="00427DF1">
              <w:rPr>
                <w:rFonts w:ascii="EC Square Sans Pro" w:eastAsia="Times New Roman" w:hAnsi="EC Square Sans Pro" w:cs="Calibri"/>
                <w:color w:val="000000"/>
                <w:sz w:val="23"/>
                <w:szCs w:val="23"/>
                <w:shd w:val="clear" w:color="auto" w:fill="FAFCFF"/>
                <w:lang w:val="en-US"/>
              </w:rPr>
              <w:t xml:space="preserve">knowledge of database design and business/process analysis would be an advantage </w:t>
            </w:r>
          </w:p>
          <w:p w14:paraId="39F07951" w14:textId="77777777" w:rsidR="00427DF1" w:rsidRPr="00427DF1" w:rsidRDefault="00427DF1" w:rsidP="00427DF1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jc w:val="both"/>
              <w:outlineLvl w:val="0"/>
              <w:rPr>
                <w:rFonts w:ascii="EC Square Sans Pro" w:eastAsia="Times New Roman" w:hAnsi="EC Square Sans Pro" w:cs="Calibri"/>
                <w:color w:val="000000"/>
                <w:sz w:val="23"/>
                <w:szCs w:val="23"/>
                <w:shd w:val="clear" w:color="auto" w:fill="FAFCFF"/>
                <w:lang w:val="en-US"/>
              </w:rPr>
            </w:pPr>
            <w:r w:rsidRPr="00427DF1">
              <w:rPr>
                <w:rFonts w:ascii="EC Square Sans Pro" w:eastAsia="Times New Roman" w:hAnsi="EC Square Sans Pro" w:cs="Calibri"/>
                <w:color w:val="000000"/>
                <w:sz w:val="23"/>
                <w:szCs w:val="23"/>
                <w:shd w:val="clear" w:color="auto" w:fill="FAFCFF"/>
                <w:lang w:val="en-US"/>
              </w:rPr>
              <w:t>knowledge of Commission IT tools would be an advantage</w:t>
            </w:r>
          </w:p>
          <w:p w14:paraId="596AFBC8" w14:textId="77777777" w:rsidR="00427DF1" w:rsidRPr="00427DF1" w:rsidRDefault="00427DF1" w:rsidP="00427DF1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jc w:val="both"/>
              <w:outlineLvl w:val="0"/>
              <w:rPr>
                <w:rFonts w:ascii="EC Square Sans Pro" w:eastAsia="Times New Roman" w:hAnsi="EC Square Sans Pro" w:cs="Calibri"/>
                <w:color w:val="000000"/>
                <w:sz w:val="23"/>
                <w:szCs w:val="23"/>
                <w:shd w:val="clear" w:color="auto" w:fill="FAFCFF"/>
                <w:lang w:val="en-US"/>
              </w:rPr>
            </w:pPr>
            <w:r w:rsidRPr="00427DF1">
              <w:rPr>
                <w:rFonts w:ascii="EC Square Sans Pro" w:eastAsia="Times New Roman" w:hAnsi="EC Square Sans Pro" w:cs="Calibri"/>
                <w:color w:val="000000"/>
                <w:sz w:val="23"/>
                <w:szCs w:val="23"/>
                <w:shd w:val="clear" w:color="auto" w:fill="FAFCFF"/>
                <w:lang w:val="en-US"/>
              </w:rPr>
              <w:t>strong analytical and problem-solving skills</w:t>
            </w:r>
          </w:p>
          <w:p w14:paraId="7849FBF3" w14:textId="77777777" w:rsidR="00427DF1" w:rsidRPr="00427DF1" w:rsidRDefault="00427DF1" w:rsidP="00427DF1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jc w:val="both"/>
              <w:outlineLvl w:val="0"/>
              <w:rPr>
                <w:rFonts w:ascii="EC Square Sans Pro" w:eastAsia="Times New Roman" w:hAnsi="EC Square Sans Pro" w:cs="Calibri"/>
                <w:color w:val="000000"/>
                <w:sz w:val="23"/>
                <w:szCs w:val="23"/>
                <w:shd w:val="clear" w:color="auto" w:fill="FAFCFF"/>
                <w:lang w:val="en-US"/>
              </w:rPr>
            </w:pPr>
            <w:r w:rsidRPr="00427DF1">
              <w:rPr>
                <w:rFonts w:ascii="EC Square Sans Pro" w:eastAsia="Times New Roman" w:hAnsi="EC Square Sans Pro" w:cs="Calibri"/>
                <w:color w:val="000000"/>
                <w:sz w:val="23"/>
                <w:szCs w:val="23"/>
                <w:shd w:val="clear" w:color="auto" w:fill="FAFCFF"/>
                <w:lang w:val="en-US"/>
              </w:rPr>
              <w:t>ability to structure information and identify practical solutions</w:t>
            </w:r>
          </w:p>
          <w:p w14:paraId="49538061" w14:textId="77777777" w:rsidR="00427DF1" w:rsidRPr="00427DF1" w:rsidRDefault="00427DF1" w:rsidP="00427DF1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jc w:val="both"/>
              <w:outlineLvl w:val="0"/>
              <w:rPr>
                <w:rFonts w:ascii="EC Square Sans Pro" w:eastAsia="Times New Roman" w:hAnsi="EC Square Sans Pro" w:cs="Calibri"/>
                <w:color w:val="000000"/>
                <w:sz w:val="23"/>
                <w:szCs w:val="23"/>
                <w:shd w:val="clear" w:color="auto" w:fill="FAFCFF"/>
                <w:lang w:val="en-US"/>
              </w:rPr>
            </w:pPr>
            <w:r w:rsidRPr="00427DF1">
              <w:rPr>
                <w:rFonts w:ascii="EC Square Sans Pro" w:eastAsia="Times New Roman" w:hAnsi="EC Square Sans Pro" w:cs="Calibri"/>
                <w:color w:val="000000"/>
                <w:sz w:val="23"/>
                <w:szCs w:val="23"/>
                <w:shd w:val="clear" w:color="auto" w:fill="FAFCFF"/>
                <w:lang w:val="en-US"/>
              </w:rPr>
              <w:t>capacity to communicate clearly, including on technical matters</w:t>
            </w:r>
          </w:p>
          <w:p w14:paraId="2370E0AF" w14:textId="77777777" w:rsidR="00427DF1" w:rsidRPr="00427DF1" w:rsidRDefault="00427DF1" w:rsidP="00427DF1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jc w:val="both"/>
              <w:outlineLvl w:val="0"/>
              <w:rPr>
                <w:rFonts w:ascii="EC Square Sans Pro" w:eastAsia="Times New Roman" w:hAnsi="EC Square Sans Pro" w:cs="Calibri"/>
                <w:color w:val="000000"/>
                <w:sz w:val="23"/>
                <w:szCs w:val="23"/>
                <w:shd w:val="clear" w:color="auto" w:fill="FAFCFF"/>
                <w:lang w:val="en-US"/>
              </w:rPr>
            </w:pPr>
            <w:r w:rsidRPr="00427DF1">
              <w:rPr>
                <w:rFonts w:ascii="EC Square Sans Pro" w:eastAsia="Times New Roman" w:hAnsi="EC Square Sans Pro" w:cs="Calibri"/>
                <w:color w:val="000000"/>
                <w:sz w:val="23"/>
                <w:szCs w:val="23"/>
                <w:shd w:val="clear" w:color="auto" w:fill="FAFCFF"/>
                <w:lang w:val="en-US"/>
              </w:rPr>
              <w:t>good drafting skills</w:t>
            </w:r>
          </w:p>
          <w:p w14:paraId="3C684C14" w14:textId="77777777" w:rsidR="00427DF1" w:rsidRPr="00427DF1" w:rsidRDefault="00427DF1" w:rsidP="00427DF1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jc w:val="both"/>
              <w:outlineLvl w:val="0"/>
              <w:rPr>
                <w:rFonts w:ascii="EC Square Sans Pro" w:eastAsia="Times New Roman" w:hAnsi="EC Square Sans Pro" w:cs="Calibri"/>
                <w:color w:val="000000"/>
                <w:sz w:val="23"/>
                <w:szCs w:val="23"/>
                <w:shd w:val="clear" w:color="auto" w:fill="FAFCFF"/>
                <w:lang w:val="en-US"/>
              </w:rPr>
            </w:pPr>
            <w:r w:rsidRPr="00427DF1">
              <w:rPr>
                <w:rFonts w:ascii="EC Square Sans Pro" w:eastAsia="Times New Roman" w:hAnsi="EC Square Sans Pro" w:cs="Calibri"/>
                <w:color w:val="000000"/>
                <w:sz w:val="23"/>
                <w:szCs w:val="23"/>
                <w:shd w:val="clear" w:color="auto" w:fill="FAFCFF"/>
                <w:lang w:val="en-US"/>
              </w:rPr>
              <w:t>ability to deliver quality results in a proactive and autonomous way</w:t>
            </w:r>
          </w:p>
          <w:p w14:paraId="083B5F14" w14:textId="77777777" w:rsidR="00427DF1" w:rsidRPr="00427DF1" w:rsidRDefault="00427DF1" w:rsidP="00427DF1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jc w:val="both"/>
              <w:outlineLvl w:val="0"/>
              <w:rPr>
                <w:rFonts w:ascii="EC Square Sans Pro" w:eastAsia="Times New Roman" w:hAnsi="EC Square Sans Pro" w:cs="Calibri"/>
                <w:color w:val="000000"/>
                <w:sz w:val="23"/>
                <w:szCs w:val="23"/>
                <w:shd w:val="clear" w:color="auto" w:fill="FAFCFF"/>
                <w:lang w:val="en-US"/>
              </w:rPr>
            </w:pPr>
            <w:r w:rsidRPr="00427DF1">
              <w:rPr>
                <w:rFonts w:ascii="EC Square Sans Pro" w:eastAsia="Times New Roman" w:hAnsi="EC Square Sans Pro" w:cs="Calibri"/>
                <w:color w:val="000000"/>
                <w:sz w:val="23"/>
                <w:szCs w:val="23"/>
                <w:shd w:val="clear" w:color="auto" w:fill="FAFCFF"/>
                <w:lang w:val="en-US"/>
              </w:rPr>
              <w:t>strong planning and coordination skills</w:t>
            </w:r>
          </w:p>
          <w:p w14:paraId="68BB4480" w14:textId="77777777" w:rsidR="00427DF1" w:rsidRPr="00427DF1" w:rsidRDefault="00427DF1" w:rsidP="00427DF1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jc w:val="both"/>
              <w:outlineLvl w:val="0"/>
              <w:rPr>
                <w:rFonts w:ascii="EC Square Sans Pro" w:eastAsia="Times New Roman" w:hAnsi="EC Square Sans Pro" w:cs="Calibri"/>
                <w:color w:val="000000"/>
                <w:sz w:val="23"/>
                <w:szCs w:val="23"/>
                <w:shd w:val="clear" w:color="auto" w:fill="FAFCFF"/>
                <w:lang w:val="en-US"/>
              </w:rPr>
            </w:pPr>
            <w:r w:rsidRPr="00427DF1">
              <w:rPr>
                <w:rFonts w:ascii="EC Square Sans Pro" w:eastAsia="Times New Roman" w:hAnsi="EC Square Sans Pro" w:cs="Calibri"/>
                <w:color w:val="000000"/>
                <w:sz w:val="23"/>
                <w:szCs w:val="23"/>
                <w:shd w:val="clear" w:color="auto" w:fill="FAFCFF"/>
                <w:lang w:val="en-US"/>
              </w:rPr>
              <w:t>flexibility, resilience and discretion as well as respect for confidentiality</w:t>
            </w:r>
          </w:p>
          <w:p w14:paraId="733FD237" w14:textId="77777777" w:rsidR="00427DF1" w:rsidRPr="00427DF1" w:rsidRDefault="00427DF1" w:rsidP="00427DF1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jc w:val="both"/>
              <w:outlineLvl w:val="0"/>
              <w:rPr>
                <w:rFonts w:ascii="EC Square Sans Pro" w:eastAsia="Times New Roman" w:hAnsi="EC Square Sans Pro" w:cs="Calibri"/>
                <w:color w:val="000000"/>
                <w:sz w:val="23"/>
                <w:szCs w:val="23"/>
                <w:shd w:val="clear" w:color="auto" w:fill="FAFCFF"/>
                <w:lang w:val="en-US"/>
              </w:rPr>
            </w:pPr>
            <w:r w:rsidRPr="00427DF1">
              <w:rPr>
                <w:rFonts w:ascii="EC Square Sans Pro" w:eastAsia="Times New Roman" w:hAnsi="EC Square Sans Pro" w:cs="Calibri"/>
                <w:color w:val="000000"/>
                <w:sz w:val="23"/>
                <w:szCs w:val="23"/>
                <w:shd w:val="clear" w:color="auto" w:fill="FAFCFF"/>
                <w:lang w:val="en-US"/>
              </w:rPr>
              <w:t>good interpersonal skills and strong team spirit</w:t>
            </w:r>
          </w:p>
          <w:p w14:paraId="72708183" w14:textId="77777777" w:rsidR="00427DF1" w:rsidRPr="00427DF1" w:rsidRDefault="00427DF1" w:rsidP="00427DF1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jc w:val="both"/>
              <w:outlineLvl w:val="0"/>
              <w:rPr>
                <w:rFonts w:ascii="EC Square Sans Pro" w:eastAsia="Times New Roman" w:hAnsi="EC Square Sans Pro" w:cs="Calibri"/>
                <w:color w:val="000000"/>
                <w:sz w:val="23"/>
                <w:szCs w:val="23"/>
                <w:shd w:val="clear" w:color="auto" w:fill="FAFCFF"/>
                <w:lang w:val="en-US"/>
              </w:rPr>
            </w:pPr>
            <w:r w:rsidRPr="00427DF1">
              <w:rPr>
                <w:rFonts w:ascii="EC Square Sans Pro" w:eastAsia="Times New Roman" w:hAnsi="EC Square Sans Pro" w:cs="Calibri"/>
                <w:color w:val="000000"/>
                <w:sz w:val="23"/>
                <w:szCs w:val="23"/>
                <w:shd w:val="clear" w:color="auto" w:fill="FAFCFF"/>
                <w:lang w:val="en-US"/>
              </w:rPr>
              <w:t>very good command of English and good command of French</w:t>
            </w:r>
          </w:p>
          <w:p w14:paraId="5CBBED7E" w14:textId="11720CCA" w:rsidR="00427DF1" w:rsidRPr="00427DF1" w:rsidRDefault="00427DF1" w:rsidP="3448283D">
            <w:pP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</w:tc>
      </w:tr>
      <w:tr w:rsidR="004F4D57" w:rsidRPr="006A6B93" w14:paraId="3C50FFA7" w14:textId="77777777" w:rsidTr="29785902">
        <w:trPr>
          <w:trHeight w:val="2006"/>
        </w:trPr>
        <w:tc>
          <w:tcPr>
            <w:tcW w:w="9016" w:type="dxa"/>
          </w:tcPr>
          <w:p w14:paraId="4E1B249D" w14:textId="1C38C09D" w:rsidR="00665391" w:rsidRPr="006A6B93" w:rsidRDefault="3B672AEB" w:rsidP="2978590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A6B93">
              <w:rPr>
                <w:rFonts w:ascii="Arial" w:hAnsi="Arial" w:cs="Arial"/>
                <w:b/>
                <w:bCs/>
                <w:sz w:val="24"/>
                <w:szCs w:val="24"/>
              </w:rPr>
              <w:t>How to express your interest</w:t>
            </w:r>
            <w:r w:rsidR="6DE5F93B" w:rsidRPr="006A6B93">
              <w:rPr>
                <w:rFonts w:ascii="Arial" w:hAnsi="Arial" w:cs="Arial"/>
                <w:b/>
                <w:bCs/>
                <w:sz w:val="24"/>
                <w:szCs w:val="24"/>
              </w:rPr>
              <w:t>?</w:t>
            </w:r>
          </w:p>
          <w:p w14:paraId="025869B7" w14:textId="77777777" w:rsidR="00665391" w:rsidRPr="006A6B93" w:rsidRDefault="00665391" w:rsidP="2978590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2853E64" w14:textId="77777777" w:rsidR="004F4D57" w:rsidRPr="006A6B93" w:rsidRDefault="3B672AEB" w:rsidP="00665391">
            <w:pPr>
              <w:rPr>
                <w:rFonts w:ascii="Arial" w:hAnsi="Arial" w:cs="Arial"/>
                <w:sz w:val="24"/>
                <w:szCs w:val="24"/>
              </w:rPr>
            </w:pPr>
            <w:r w:rsidRPr="006A6B93">
              <w:rPr>
                <w:rFonts w:ascii="Arial" w:hAnsi="Arial" w:cs="Arial"/>
                <w:sz w:val="24"/>
                <w:szCs w:val="24"/>
              </w:rPr>
              <w:t>You</w:t>
            </w:r>
            <w:r w:rsidRPr="006A6B9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6A6B93">
              <w:rPr>
                <w:rFonts w:ascii="Arial" w:hAnsi="Arial" w:cs="Arial"/>
                <w:sz w:val="24"/>
                <w:szCs w:val="24"/>
              </w:rPr>
              <w:t>should</w:t>
            </w:r>
            <w:r w:rsidRPr="006A6B9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6A6B93">
              <w:rPr>
                <w:rFonts w:ascii="Arial" w:hAnsi="Arial" w:cs="Arial"/>
                <w:sz w:val="24"/>
                <w:szCs w:val="24"/>
              </w:rPr>
              <w:t>send</w:t>
            </w:r>
            <w:r w:rsidRPr="006A6B9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6B5171C4" w:rsidRPr="006A6B93">
              <w:rPr>
                <w:rFonts w:ascii="Arial" w:hAnsi="Arial" w:cs="Arial"/>
                <w:sz w:val="24"/>
                <w:szCs w:val="24"/>
              </w:rPr>
              <w:t>your</w:t>
            </w:r>
            <w:r w:rsidR="6B5171C4" w:rsidRPr="006A6B9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6B5171C4" w:rsidRPr="006A6B93">
              <w:rPr>
                <w:rFonts w:ascii="Arial" w:hAnsi="Arial" w:cs="Arial"/>
                <w:sz w:val="24"/>
                <w:szCs w:val="24"/>
              </w:rPr>
              <w:t>documents</w:t>
            </w:r>
            <w:r w:rsidR="6B5171C4" w:rsidRPr="006A6B9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6B5171C4" w:rsidRPr="006A6B93">
              <w:rPr>
                <w:rFonts w:ascii="Arial" w:hAnsi="Arial" w:cs="Arial"/>
                <w:sz w:val="24"/>
                <w:szCs w:val="24"/>
              </w:rPr>
              <w:t>in</w:t>
            </w:r>
            <w:r w:rsidR="6B5171C4" w:rsidRPr="006A6B9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6B5171C4" w:rsidRPr="006A6B93">
              <w:rPr>
                <w:rFonts w:ascii="Arial" w:hAnsi="Arial" w:cs="Arial"/>
                <w:sz w:val="24"/>
                <w:szCs w:val="24"/>
              </w:rPr>
              <w:t>a</w:t>
            </w:r>
            <w:r w:rsidR="6B5171C4" w:rsidRPr="006A6B9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6B5171C4" w:rsidRPr="006A6B93">
              <w:rPr>
                <w:rFonts w:ascii="Arial" w:hAnsi="Arial" w:cs="Arial"/>
                <w:sz w:val="24"/>
                <w:szCs w:val="24"/>
              </w:rPr>
              <w:t>single</w:t>
            </w:r>
            <w:r w:rsidR="6B5171C4" w:rsidRPr="006A6B9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6B5171C4" w:rsidRPr="006A6B93">
              <w:rPr>
                <w:rFonts w:ascii="Arial" w:hAnsi="Arial" w:cs="Arial"/>
                <w:sz w:val="24"/>
                <w:szCs w:val="24"/>
              </w:rPr>
              <w:t>pdf</w:t>
            </w:r>
            <w:r w:rsidR="6B5171C4" w:rsidRPr="006A6B9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6B5171C4" w:rsidRPr="006A6B93">
              <w:rPr>
                <w:rFonts w:ascii="Arial" w:hAnsi="Arial" w:cs="Arial"/>
                <w:sz w:val="24"/>
                <w:szCs w:val="24"/>
              </w:rPr>
              <w:t>in</w:t>
            </w:r>
            <w:r w:rsidR="6B5171C4" w:rsidRPr="006A6B9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6B5171C4" w:rsidRPr="006A6B93">
              <w:rPr>
                <w:rFonts w:ascii="Arial" w:hAnsi="Arial" w:cs="Arial"/>
                <w:sz w:val="24"/>
                <w:szCs w:val="24"/>
              </w:rPr>
              <w:t>the</w:t>
            </w:r>
            <w:r w:rsidR="6B5171C4" w:rsidRPr="006A6B9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6B5171C4" w:rsidRPr="006A6B93">
              <w:rPr>
                <w:rFonts w:ascii="Arial" w:hAnsi="Arial" w:cs="Arial"/>
                <w:sz w:val="24"/>
                <w:szCs w:val="24"/>
              </w:rPr>
              <w:t>following</w:t>
            </w:r>
            <w:r w:rsidR="6B5171C4" w:rsidRPr="006A6B9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6B5171C4" w:rsidRPr="006A6B93">
              <w:rPr>
                <w:rFonts w:ascii="Arial" w:hAnsi="Arial" w:cs="Arial"/>
                <w:sz w:val="24"/>
                <w:szCs w:val="24"/>
              </w:rPr>
              <w:t>order:</w:t>
            </w:r>
          </w:p>
          <w:p w14:paraId="1027780A" w14:textId="42504D01" w:rsidR="29785902" w:rsidRPr="006A6B93" w:rsidRDefault="29785902">
            <w:pPr>
              <w:rPr>
                <w:rFonts w:ascii="Arial" w:hAnsi="Arial" w:cs="Arial"/>
                <w:sz w:val="24"/>
                <w:szCs w:val="24"/>
              </w:rPr>
            </w:pPr>
          </w:p>
          <w:p w14:paraId="3318FAD0" w14:textId="625D8AC9" w:rsidR="00581F34" w:rsidRPr="006A6B93" w:rsidRDefault="25F945EE" w:rsidP="0090666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 w:rsidRPr="006A6B93">
              <w:rPr>
                <w:rFonts w:ascii="Arial" w:hAnsi="Arial" w:cs="Arial"/>
                <w:sz w:val="24"/>
                <w:szCs w:val="24"/>
              </w:rPr>
              <w:t>Your CV</w:t>
            </w:r>
            <w:r w:rsidR="4464FC9A" w:rsidRPr="006A6B93">
              <w:rPr>
                <w:rFonts w:ascii="Arial" w:hAnsi="Arial" w:cs="Arial"/>
                <w:sz w:val="24"/>
                <w:szCs w:val="24"/>
              </w:rPr>
              <w:t xml:space="preserve">             </w:t>
            </w:r>
            <w:r w:rsidR="473DA2B9" w:rsidRPr="006A6B93">
              <w:rPr>
                <w:rFonts w:ascii="Arial" w:hAnsi="Arial" w:cs="Arial"/>
                <w:sz w:val="24"/>
                <w:szCs w:val="24"/>
              </w:rPr>
              <w:t xml:space="preserve"> 2. </w:t>
            </w:r>
            <w:r w:rsidR="6A15FE02" w:rsidRPr="006A6B93">
              <w:rPr>
                <w:rFonts w:ascii="Arial" w:hAnsi="Arial" w:cs="Arial"/>
                <w:sz w:val="24"/>
                <w:szCs w:val="24"/>
              </w:rPr>
              <w:t>Completed application form</w:t>
            </w:r>
          </w:p>
          <w:p w14:paraId="239D21CD" w14:textId="77777777" w:rsidR="00AD1558" w:rsidRPr="006A6B93" w:rsidRDefault="00AD1558" w:rsidP="00AD1558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0C47DF5F" w14:textId="4F5BED1E" w:rsidR="00AD1558" w:rsidRPr="006A6B93" w:rsidRDefault="00AD1558" w:rsidP="00AD1558">
            <w:pPr>
              <w:rPr>
                <w:rFonts w:ascii="Arial" w:hAnsi="Arial" w:cs="Arial"/>
                <w:sz w:val="24"/>
                <w:szCs w:val="24"/>
              </w:rPr>
            </w:pPr>
            <w:r w:rsidRPr="006A6B93">
              <w:rPr>
                <w:rFonts w:ascii="Arial" w:hAnsi="Arial" w:cs="Arial"/>
                <w:sz w:val="24"/>
                <w:szCs w:val="24"/>
              </w:rPr>
              <w:t xml:space="preserve">Please send these documents by the publication deadline </w:t>
            </w:r>
            <w:r w:rsidRPr="00062A8C">
              <w:rPr>
                <w:rFonts w:ascii="Arial" w:hAnsi="Arial" w:cs="Arial"/>
                <w:sz w:val="24"/>
                <w:szCs w:val="24"/>
              </w:rPr>
              <w:t xml:space="preserve">to </w:t>
            </w:r>
            <w:hyperlink r:id="rId10" w:history="1">
              <w:r w:rsidR="00062A8C" w:rsidRPr="00062A8C">
                <w:rPr>
                  <w:rStyle w:val="Hyperlink"/>
                  <w:rFonts w:ascii="Arial" w:hAnsi="Arial" w:cs="Arial"/>
                  <w:sz w:val="24"/>
                  <w:szCs w:val="24"/>
                </w:rPr>
                <w:t>kirsten.wentzel-froberg@ec.europa.eu</w:t>
              </w:r>
            </w:hyperlink>
            <w:r w:rsidR="00423F22" w:rsidRPr="006A6B9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62A8C">
              <w:rPr>
                <w:rFonts w:ascii="Arial" w:hAnsi="Arial" w:cs="Arial"/>
                <w:sz w:val="24"/>
                <w:szCs w:val="24"/>
              </w:rPr>
              <w:t xml:space="preserve">and </w:t>
            </w:r>
            <w:hyperlink r:id="rId11" w:history="1">
              <w:r w:rsidR="00062A8C" w:rsidRPr="00513AB0">
                <w:rPr>
                  <w:rStyle w:val="Hyperlink"/>
                  <w:rFonts w:ascii="Arial" w:hAnsi="Arial" w:cs="Arial"/>
                  <w:sz w:val="24"/>
                  <w:szCs w:val="24"/>
                </w:rPr>
                <w:t>masa.bohnec@ec.europa.eu</w:t>
              </w:r>
            </w:hyperlink>
            <w:r w:rsidR="00062A8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23F22" w:rsidRPr="006A6B93">
              <w:rPr>
                <w:rFonts w:ascii="Arial" w:hAnsi="Arial" w:cs="Arial"/>
                <w:sz w:val="24"/>
                <w:szCs w:val="24"/>
              </w:rPr>
              <w:t xml:space="preserve">indicating the selection reference </w:t>
            </w:r>
            <w:r w:rsidR="00062A8C" w:rsidRPr="00364FB1">
              <w:rPr>
                <w:rFonts w:ascii="Arial" w:hAnsi="Arial" w:cs="Arial"/>
                <w:b/>
                <w:bCs/>
                <w:sz w:val="24"/>
                <w:szCs w:val="24"/>
              </w:rPr>
              <w:t>EC</w:t>
            </w:r>
            <w:r w:rsidR="00455544">
              <w:rPr>
                <w:rFonts w:ascii="Arial" w:hAnsi="Arial" w:cs="Arial"/>
                <w:b/>
                <w:bCs/>
                <w:sz w:val="24"/>
                <w:szCs w:val="24"/>
              </w:rPr>
              <w:t>/</w:t>
            </w:r>
            <w:r w:rsidR="00062A8C" w:rsidRPr="00364FB1">
              <w:rPr>
                <w:rFonts w:ascii="Arial" w:hAnsi="Arial" w:cs="Arial"/>
                <w:b/>
                <w:bCs/>
                <w:sz w:val="24"/>
                <w:szCs w:val="24"/>
              </w:rPr>
              <w:t>2026</w:t>
            </w:r>
            <w:r w:rsidR="00455544">
              <w:rPr>
                <w:rFonts w:ascii="Arial" w:hAnsi="Arial" w:cs="Arial"/>
                <w:b/>
                <w:bCs/>
                <w:sz w:val="24"/>
                <w:szCs w:val="24"/>
              </w:rPr>
              <w:t>/</w:t>
            </w:r>
            <w:r w:rsidR="00062A8C" w:rsidRPr="00364FB1">
              <w:rPr>
                <w:rFonts w:ascii="Arial" w:hAnsi="Arial" w:cs="Arial"/>
                <w:b/>
                <w:bCs/>
                <w:sz w:val="24"/>
                <w:szCs w:val="24"/>
              </w:rPr>
              <w:t>HR</w:t>
            </w:r>
            <w:r w:rsidR="00455544">
              <w:rPr>
                <w:rFonts w:ascii="Arial" w:hAnsi="Arial" w:cs="Arial"/>
                <w:b/>
                <w:bCs/>
                <w:sz w:val="24"/>
                <w:szCs w:val="24"/>
              </w:rPr>
              <w:t>/</w:t>
            </w:r>
            <w:r w:rsidR="00062A8C" w:rsidRPr="00364FB1">
              <w:rPr>
                <w:rFonts w:ascii="Arial" w:hAnsi="Arial" w:cs="Arial"/>
                <w:b/>
                <w:bCs/>
                <w:sz w:val="24"/>
                <w:szCs w:val="24"/>
              </w:rPr>
              <w:t>522106</w:t>
            </w:r>
          </w:p>
        </w:tc>
      </w:tr>
      <w:tr w:rsidR="00E14238" w:rsidRPr="006A6B93" w14:paraId="7EFEF933" w14:textId="77777777" w:rsidTr="29785902">
        <w:tc>
          <w:tcPr>
            <w:tcW w:w="9016" w:type="dxa"/>
            <w:shd w:val="clear" w:color="auto" w:fill="E8E8E8" w:themeFill="background2"/>
          </w:tcPr>
          <w:p w14:paraId="2E1BE3CD" w14:textId="08B4C848" w:rsidR="00E14238" w:rsidRPr="006A6B93" w:rsidRDefault="00270AE9" w:rsidP="00A90539">
            <w:pPr>
              <w:tabs>
                <w:tab w:val="center" w:pos="4400"/>
              </w:tabs>
              <w:rPr>
                <w:rFonts w:ascii="Arial" w:hAnsi="Arial" w:cs="Arial"/>
                <w:b/>
                <w:bCs/>
                <w:sz w:val="24"/>
                <w:szCs w:val="24"/>
                <w:highlight w:val="yellow"/>
              </w:rPr>
            </w:pPr>
            <w:r w:rsidRPr="00364FB1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Eligibility</w:t>
            </w:r>
            <w:r w:rsidR="007035A9" w:rsidRPr="00364FB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C53348" w:rsidRPr="006A6B93" w14:paraId="7C6C4C5D" w14:textId="77777777" w:rsidTr="00C53348">
        <w:trPr>
          <w:trHeight w:val="508"/>
        </w:trPr>
        <w:tc>
          <w:tcPr>
            <w:tcW w:w="9016" w:type="dxa"/>
          </w:tcPr>
          <w:p w14:paraId="6EFD09C2" w14:textId="1FBABD1F" w:rsidR="00C53348" w:rsidRPr="006A6B93" w:rsidRDefault="00C53348" w:rsidP="00C5334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For eligibility please consult </w:t>
            </w:r>
            <w:hyperlink r:id="rId12" w:history="1">
              <w:r w:rsidRPr="00726DD6">
                <w:rPr>
                  <w:rStyle w:val="Hyperlink"/>
                  <w:rFonts w:ascii="Arial" w:hAnsi="Arial" w:cs="Arial"/>
                  <w:sz w:val="24"/>
                  <w:szCs w:val="24"/>
                </w:rPr>
                <w:t>this page</w:t>
              </w:r>
            </w:hyperlink>
            <w:r>
              <w:rPr>
                <w:rFonts w:ascii="Arial" w:hAnsi="Arial" w:cs="Arial"/>
                <w:sz w:val="24"/>
                <w:szCs w:val="24"/>
              </w:rPr>
              <w:t xml:space="preserve"> with all the information needed.  </w:t>
            </w:r>
          </w:p>
        </w:tc>
      </w:tr>
    </w:tbl>
    <w:p w14:paraId="5A17CC05" w14:textId="77777777" w:rsidR="006B7CED" w:rsidRPr="006B7CED" w:rsidRDefault="006B7CED" w:rsidP="006B7CED"/>
    <w:sectPr w:rsidR="006B7CED" w:rsidRPr="006B7CED" w:rsidSect="0036472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7179C0" w14:textId="77777777" w:rsidR="00A5781F" w:rsidRDefault="00A5781F" w:rsidP="006A6B93">
      <w:pPr>
        <w:spacing w:after="0" w:line="240" w:lineRule="auto"/>
      </w:pPr>
      <w:r>
        <w:separator/>
      </w:r>
    </w:p>
  </w:endnote>
  <w:endnote w:type="continuationSeparator" w:id="0">
    <w:p w14:paraId="4963155D" w14:textId="77777777" w:rsidR="00A5781F" w:rsidRDefault="00A5781F" w:rsidP="006A6B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EC Square Sans Pro">
    <w:panose1 w:val="020B0506040000020004"/>
    <w:charset w:val="00"/>
    <w:family w:val="swiss"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27701" w14:textId="77777777" w:rsidR="006A6B93" w:rsidRDefault="006A6B9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110ED" w14:textId="77777777" w:rsidR="006A6B93" w:rsidRDefault="006A6B9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EEB56" w14:textId="77777777" w:rsidR="006A6B93" w:rsidRDefault="006A6B9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CF7B5F" w14:textId="77777777" w:rsidR="00A5781F" w:rsidRDefault="00A5781F" w:rsidP="006A6B93">
      <w:pPr>
        <w:spacing w:after="0" w:line="240" w:lineRule="auto"/>
      </w:pPr>
      <w:r>
        <w:separator/>
      </w:r>
    </w:p>
  </w:footnote>
  <w:footnote w:type="continuationSeparator" w:id="0">
    <w:p w14:paraId="75E724AF" w14:textId="77777777" w:rsidR="00A5781F" w:rsidRDefault="00A5781F" w:rsidP="006A6B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408C3" w14:textId="77777777" w:rsidR="006A6B93" w:rsidRDefault="006A6B9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79BDF" w14:textId="4D7715C9" w:rsidR="006A6B93" w:rsidRDefault="006A6B93" w:rsidP="006A6B93">
    <w:pPr>
      <w:pStyle w:val="Header"/>
      <w:jc w:val="center"/>
    </w:pPr>
    <w:r>
      <w:rPr>
        <w:noProof/>
        <w:lang w:eastAsia="en-GB"/>
      </w:rPr>
      <w:drawing>
        <wp:inline distT="0" distB="0" distL="0" distR="0" wp14:anchorId="6C8BAE29" wp14:editId="45A55B8C">
          <wp:extent cx="1647820" cy="115252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C-JRC-logo_vertical_EN_pos_CMYK (1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5539" cy="11859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3A991" w14:textId="77777777" w:rsidR="006A6B93" w:rsidRDefault="006A6B9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61EBA"/>
    <w:multiLevelType w:val="multilevel"/>
    <w:tmpl w:val="1CFC3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286682"/>
    <w:multiLevelType w:val="multilevel"/>
    <w:tmpl w:val="A2066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18204D"/>
    <w:multiLevelType w:val="multilevel"/>
    <w:tmpl w:val="A184B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AD808BE"/>
    <w:multiLevelType w:val="hybridMultilevel"/>
    <w:tmpl w:val="024A28A4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2342BE"/>
    <w:multiLevelType w:val="multilevel"/>
    <w:tmpl w:val="63F2B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9A752D0"/>
    <w:multiLevelType w:val="hybridMultilevel"/>
    <w:tmpl w:val="8B6AF872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51463782">
    <w:abstractNumId w:val="5"/>
  </w:num>
  <w:num w:numId="2" w16cid:durableId="1140537080">
    <w:abstractNumId w:val="3"/>
  </w:num>
  <w:num w:numId="3" w16cid:durableId="1980646141">
    <w:abstractNumId w:val="1"/>
  </w:num>
  <w:num w:numId="4" w16cid:durableId="64381207">
    <w:abstractNumId w:val="4"/>
  </w:num>
  <w:num w:numId="5" w16cid:durableId="38290249">
    <w:abstractNumId w:val="0"/>
  </w:num>
  <w:num w:numId="6" w16cid:durableId="8569637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NORMAL"/>
  </w:docVars>
  <w:rsids>
    <w:rsidRoot w:val="006B7CED"/>
    <w:rsid w:val="000051C0"/>
    <w:rsid w:val="00013DF1"/>
    <w:rsid w:val="000335FE"/>
    <w:rsid w:val="00041178"/>
    <w:rsid w:val="00062A8C"/>
    <w:rsid w:val="000778AC"/>
    <w:rsid w:val="000873BD"/>
    <w:rsid w:val="00091F93"/>
    <w:rsid w:val="00097B05"/>
    <w:rsid w:val="001017CC"/>
    <w:rsid w:val="00107249"/>
    <w:rsid w:val="0015653F"/>
    <w:rsid w:val="001651F3"/>
    <w:rsid w:val="001844FF"/>
    <w:rsid w:val="00185FA4"/>
    <w:rsid w:val="00191EF0"/>
    <w:rsid w:val="001E0C85"/>
    <w:rsid w:val="002102E7"/>
    <w:rsid w:val="0021224B"/>
    <w:rsid w:val="00215C52"/>
    <w:rsid w:val="00233D3D"/>
    <w:rsid w:val="00257FD3"/>
    <w:rsid w:val="00270AE9"/>
    <w:rsid w:val="00297B15"/>
    <w:rsid w:val="002A0E1B"/>
    <w:rsid w:val="002C225E"/>
    <w:rsid w:val="0031168A"/>
    <w:rsid w:val="003133C8"/>
    <w:rsid w:val="003565BF"/>
    <w:rsid w:val="0036472D"/>
    <w:rsid w:val="00364FB1"/>
    <w:rsid w:val="0039476D"/>
    <w:rsid w:val="003B53A9"/>
    <w:rsid w:val="003C123D"/>
    <w:rsid w:val="003F3EAC"/>
    <w:rsid w:val="003F46A0"/>
    <w:rsid w:val="00411817"/>
    <w:rsid w:val="00412296"/>
    <w:rsid w:val="00423F22"/>
    <w:rsid w:val="004274E9"/>
    <w:rsid w:val="00427DF1"/>
    <w:rsid w:val="00450955"/>
    <w:rsid w:val="00455544"/>
    <w:rsid w:val="00480BF7"/>
    <w:rsid w:val="00487B49"/>
    <w:rsid w:val="004967E6"/>
    <w:rsid w:val="004B00A4"/>
    <w:rsid w:val="004E63A1"/>
    <w:rsid w:val="004F4D57"/>
    <w:rsid w:val="00502952"/>
    <w:rsid w:val="00533185"/>
    <w:rsid w:val="00557119"/>
    <w:rsid w:val="00560224"/>
    <w:rsid w:val="005618FB"/>
    <w:rsid w:val="00581F34"/>
    <w:rsid w:val="005A61DC"/>
    <w:rsid w:val="005E607B"/>
    <w:rsid w:val="005F4592"/>
    <w:rsid w:val="006275A1"/>
    <w:rsid w:val="00656BFC"/>
    <w:rsid w:val="00665391"/>
    <w:rsid w:val="00670E99"/>
    <w:rsid w:val="006838E8"/>
    <w:rsid w:val="006A5D0D"/>
    <w:rsid w:val="006A6B93"/>
    <w:rsid w:val="006B7CED"/>
    <w:rsid w:val="006D5720"/>
    <w:rsid w:val="006E2A8C"/>
    <w:rsid w:val="007035A9"/>
    <w:rsid w:val="00747EE0"/>
    <w:rsid w:val="00755832"/>
    <w:rsid w:val="007578F7"/>
    <w:rsid w:val="00776761"/>
    <w:rsid w:val="007A3508"/>
    <w:rsid w:val="007A5CCD"/>
    <w:rsid w:val="007F745B"/>
    <w:rsid w:val="00800382"/>
    <w:rsid w:val="008372F5"/>
    <w:rsid w:val="00864A1B"/>
    <w:rsid w:val="008667CD"/>
    <w:rsid w:val="00895696"/>
    <w:rsid w:val="008C5DE6"/>
    <w:rsid w:val="008D1A92"/>
    <w:rsid w:val="00906667"/>
    <w:rsid w:val="00914598"/>
    <w:rsid w:val="00926592"/>
    <w:rsid w:val="009563DA"/>
    <w:rsid w:val="009B4F33"/>
    <w:rsid w:val="009D0E4D"/>
    <w:rsid w:val="00A54B2B"/>
    <w:rsid w:val="00A5781F"/>
    <w:rsid w:val="00A60A92"/>
    <w:rsid w:val="00A75EF0"/>
    <w:rsid w:val="00A90539"/>
    <w:rsid w:val="00AA1861"/>
    <w:rsid w:val="00AD1558"/>
    <w:rsid w:val="00AF70D9"/>
    <w:rsid w:val="00B2082E"/>
    <w:rsid w:val="00BB47D5"/>
    <w:rsid w:val="00BC7650"/>
    <w:rsid w:val="00BE6A64"/>
    <w:rsid w:val="00BF6EE7"/>
    <w:rsid w:val="00C160EE"/>
    <w:rsid w:val="00C33AEA"/>
    <w:rsid w:val="00C53348"/>
    <w:rsid w:val="00CC00C6"/>
    <w:rsid w:val="00CF1653"/>
    <w:rsid w:val="00D12835"/>
    <w:rsid w:val="00D13E53"/>
    <w:rsid w:val="00D203C1"/>
    <w:rsid w:val="00D65500"/>
    <w:rsid w:val="00D81720"/>
    <w:rsid w:val="00D916A0"/>
    <w:rsid w:val="00DF6F78"/>
    <w:rsid w:val="00E14238"/>
    <w:rsid w:val="00E304F8"/>
    <w:rsid w:val="00E81647"/>
    <w:rsid w:val="00E96905"/>
    <w:rsid w:val="00EA101E"/>
    <w:rsid w:val="00EB22F7"/>
    <w:rsid w:val="00EC616A"/>
    <w:rsid w:val="00ED4F2D"/>
    <w:rsid w:val="00F0770F"/>
    <w:rsid w:val="00F2482D"/>
    <w:rsid w:val="00F25EAE"/>
    <w:rsid w:val="00F70908"/>
    <w:rsid w:val="00F714B6"/>
    <w:rsid w:val="00F72F21"/>
    <w:rsid w:val="00F83D45"/>
    <w:rsid w:val="00F9474D"/>
    <w:rsid w:val="00FA2A57"/>
    <w:rsid w:val="00FC7371"/>
    <w:rsid w:val="00FD0853"/>
    <w:rsid w:val="039B1852"/>
    <w:rsid w:val="043F9FF0"/>
    <w:rsid w:val="046A1E37"/>
    <w:rsid w:val="05CB1659"/>
    <w:rsid w:val="086C0B79"/>
    <w:rsid w:val="0F962FC9"/>
    <w:rsid w:val="126DC337"/>
    <w:rsid w:val="162A0C7B"/>
    <w:rsid w:val="1BB4A235"/>
    <w:rsid w:val="227005B9"/>
    <w:rsid w:val="25F945EE"/>
    <w:rsid w:val="29785902"/>
    <w:rsid w:val="29DEBCBA"/>
    <w:rsid w:val="2B09F196"/>
    <w:rsid w:val="2CC33AB6"/>
    <w:rsid w:val="308463B4"/>
    <w:rsid w:val="316175E5"/>
    <w:rsid w:val="3448283D"/>
    <w:rsid w:val="36AD034A"/>
    <w:rsid w:val="373B7DD7"/>
    <w:rsid w:val="377F7F77"/>
    <w:rsid w:val="38AF66B5"/>
    <w:rsid w:val="39D0222F"/>
    <w:rsid w:val="3B672AEB"/>
    <w:rsid w:val="3C925CE1"/>
    <w:rsid w:val="3F67D400"/>
    <w:rsid w:val="4464FC9A"/>
    <w:rsid w:val="46A1839A"/>
    <w:rsid w:val="473DA2B9"/>
    <w:rsid w:val="490EA9A2"/>
    <w:rsid w:val="49E39A08"/>
    <w:rsid w:val="4FE89310"/>
    <w:rsid w:val="50B0A24C"/>
    <w:rsid w:val="511ABD68"/>
    <w:rsid w:val="537A89A2"/>
    <w:rsid w:val="540DCBF9"/>
    <w:rsid w:val="5AB0610A"/>
    <w:rsid w:val="63A51B83"/>
    <w:rsid w:val="63FB1E16"/>
    <w:rsid w:val="6A15FE02"/>
    <w:rsid w:val="6B5171C4"/>
    <w:rsid w:val="6DE5F93B"/>
    <w:rsid w:val="6EA2B0C5"/>
    <w:rsid w:val="722B1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35C30"/>
  <w15:chartTrackingRefBased/>
  <w15:docId w15:val="{F5D85E6D-771A-4FB0-9F60-3E95F9F7A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B7C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7C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7C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7C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7C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7C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7C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7C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7C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7C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7C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7C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7CE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7CE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7C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7C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7C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7C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7C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7C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7C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7C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7C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7C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7C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7CE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7C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7CE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7CE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6B7C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335F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335F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335FE"/>
    <w:rPr>
      <w:color w:val="96607D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CC00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C00C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C00C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00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00C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15C52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6A6B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6B93"/>
  </w:style>
  <w:style w:type="paragraph" w:styleId="Footer">
    <w:name w:val="footer"/>
    <w:basedOn w:val="Normal"/>
    <w:link w:val="FooterChar"/>
    <w:uiPriority w:val="99"/>
    <w:unhideWhenUsed/>
    <w:rsid w:val="006A6B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6B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commission.europa.eu/about/careers/how-join-us/eligibility_en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masa.bohnec@ec.europa.eu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mailto:kirsten.wentzel-froberg@ec.europa.eu" TargetMode="Externa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EF440748580647B9F594FB5AF3FE74" ma:contentTypeVersion="21" ma:contentTypeDescription="Create a new document." ma:contentTypeScope="" ma:versionID="a31efd1a8d0b32c55e459a2eb550bc4a">
  <xsd:schema xmlns:xsd="http://www.w3.org/2001/XMLSchema" xmlns:xs="http://www.w3.org/2001/XMLSchema" xmlns:p="http://schemas.microsoft.com/office/2006/metadata/properties" xmlns:ns2="e0bce2f1-2ece-47f0-bad6-eba845ae6da9" xmlns:ns3="68f88985-7119-4f55-b3ba-c79bd5920255" targetNamespace="http://schemas.microsoft.com/office/2006/metadata/properties" ma:root="true" ma:fieldsID="8fe4553a0d55938fdb6bc8163b3a885e" ns2:_="" ns3:_="">
    <xsd:import namespace="e0bce2f1-2ece-47f0-bad6-eba845ae6da9"/>
    <xsd:import namespace="68f88985-7119-4f55-b3ba-c79bd592025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version" minOccurs="0"/>
                <xsd:element ref="ns2:Checkby" minOccurs="0"/>
                <xsd:element ref="ns2:Status" minOccurs="0"/>
                <xsd:element ref="ns2:MediaServiceBillingMetadata" minOccurs="0"/>
                <xsd:element ref="ns2:Label" minOccurs="0"/>
                <xsd:element ref="ns2:Developmentphas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bce2f1-2ece-47f0-bad6-eba845ae6d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2b2fad6-9d2c-441c-a321-3f5f1e9bd9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version" ma:index="23" nillable="true" ma:displayName="version" ma:format="Dropdown" ma:internalName="version">
      <xsd:simpleType>
        <xsd:restriction base="dms:Choice">
          <xsd:enumeration value="Latest"/>
          <xsd:enumeration value="Old"/>
          <xsd:enumeration value="Choix 3"/>
        </xsd:restriction>
      </xsd:simpleType>
    </xsd:element>
    <xsd:element name="Checkby" ma:index="24" nillable="true" ma:displayName="Check by" ma:format="Dropdown" ma:internalName="Checkby">
      <xsd:simpleType>
        <xsd:restriction base="dms:Text">
          <xsd:maxLength value="255"/>
        </xsd:restriction>
      </xsd:simpleType>
    </xsd:element>
    <xsd:element name="Status" ma:index="25" nillable="true" ma:displayName="Status" ma:default="Under review" ma:format="Dropdown" ma:internalName="Status">
      <xsd:simpleType>
        <xsd:restriction base="dms:Choice">
          <xsd:enumeration value="Under review"/>
          <xsd:enumeration value="Fact checked"/>
          <xsd:enumeration value="Choix 3"/>
        </xsd:restriction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abel" ma:index="27" nillable="true" ma:displayName="Label" ma:format="Dropdown" ma:internalName="Label">
      <xsd:simpleType>
        <xsd:restriction base="dms:Choice">
          <xsd:enumeration value="Stakeholder management"/>
          <xsd:enumeration value="Project"/>
          <xsd:enumeration value="Website design and development"/>
          <xsd:enumeration value="Toolkit"/>
          <xsd:enumeration value="Strategy"/>
          <xsd:enumeration value="Textual content"/>
          <xsd:enumeration value="Governance"/>
          <xsd:enumeration value="Audiovisual content"/>
          <xsd:enumeration value="UX Office"/>
          <xsd:enumeration value="Presentations"/>
          <xsd:enumeration value="Choice 11"/>
        </xsd:restriction>
      </xsd:simpleType>
    </xsd:element>
    <xsd:element name="Developmentphases" ma:index="28" nillable="true" ma:displayName="Development phases" ma:format="Dropdown" ma:internalName="Developmentphases">
      <xsd:simpleType>
        <xsd:restriction base="dms:Choice">
          <xsd:enumeration value="Research phase"/>
          <xsd:enumeration value="Creating phase"/>
          <xsd:enumeration value="Feedback phase"/>
          <xsd:enumeration value="On hold"/>
          <xsd:enumeration value="Final approval"/>
          <xsd:enumeration value="Move to Comm Toolkit final assets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f88985-7119-4f55-b3ba-c79bd592025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aacd1a9-1068-43fc-b0a4-907369ed8991}" ma:internalName="TaxCatchAll" ma:showField="CatchAllData" ma:web="68f88985-7119-4f55-b3ba-c79bd59202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heckby xmlns="e0bce2f1-2ece-47f0-bad6-eba845ae6da9" xsi:nil="true"/>
    <Status xmlns="e0bce2f1-2ece-47f0-bad6-eba845ae6da9">Under review</Status>
    <TaxCatchAll xmlns="68f88985-7119-4f55-b3ba-c79bd5920255" xsi:nil="true"/>
    <version xmlns="e0bce2f1-2ece-47f0-bad6-eba845ae6da9" xsi:nil="true"/>
    <Developmentphases xmlns="e0bce2f1-2ece-47f0-bad6-eba845ae6da9" xsi:nil="true"/>
    <Label xmlns="e0bce2f1-2ece-47f0-bad6-eba845ae6da9" xsi:nil="true"/>
    <lcf76f155ced4ddcb4097134ff3c332f xmlns="e0bce2f1-2ece-47f0-bad6-eba845ae6da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F84515D-ABF3-430F-8E39-11992A2BD68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C10D91D-8108-401D-82F7-022CCE53E0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bce2f1-2ece-47f0-bad6-eba845ae6da9"/>
    <ds:schemaRef ds:uri="68f88985-7119-4f55-b3ba-c79bd59202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8F67519-223D-454C-A46A-C26B8D389B39}">
  <ds:schemaRefs>
    <ds:schemaRef ds:uri="http://schemas.microsoft.com/office/2006/metadata/properties"/>
    <ds:schemaRef ds:uri="http://schemas.microsoft.com/office/infopath/2007/PartnerControls"/>
    <ds:schemaRef ds:uri="e0bce2f1-2ece-47f0-bad6-eba845ae6da9"/>
    <ds:schemaRef ds:uri="68f88985-7119-4f55-b3ba-c79bd592025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3</Pages>
  <Words>660</Words>
  <Characters>3965</Characters>
  <Application>Microsoft Office Word</Application>
  <DocSecurity>0</DocSecurity>
  <Lines>104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European Commission</Company>
  <LinksUpToDate>false</LinksUpToDate>
  <CharactersWithSpaces>4553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KIVIOJA Mari-Liis (HR)</dc:creator>
  <cp:keywords/>
  <dc:description/>
  <cp:lastModifiedBy>MCEWAN-VIALLON Sophie (HR)</cp:lastModifiedBy>
  <cp:revision>5</cp:revision>
  <dcterms:created xsi:type="dcterms:W3CDTF">2026-10-02T12:18:00Z</dcterms:created>
  <dcterms:modified xsi:type="dcterms:W3CDTF">2026-10-05T06:27:00Z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bd9ddd1-4d20-43f6-abfa-fc3c07406f94_Enabled">
    <vt:lpwstr>true</vt:lpwstr>
  </property>
  <property fmtid="{D5CDD505-2E9C-101B-9397-08002B2CF9AE}" pid="3" name="MSIP_Label_6bd9ddd1-4d20-43f6-abfa-fc3c07406f94_SetDate">
    <vt:lpwstr>2026-09-14T15:33:27Z</vt:lpwstr>
  </property>
  <property fmtid="{D5CDD505-2E9C-101B-9397-08002B2CF9AE}" pid="4" name="MSIP_Label_6bd9ddd1-4d20-43f6-abfa-fc3c07406f94_Method">
    <vt:lpwstr>Standard</vt:lpwstr>
  </property>
  <property fmtid="{D5CDD505-2E9C-101B-9397-08002B2CF9AE}" pid="5" name="MSIP_Label_6bd9ddd1-4d20-43f6-abfa-fc3c07406f94_Name">
    <vt:lpwstr>Commission Use</vt:lpwstr>
  </property>
  <property fmtid="{D5CDD505-2E9C-101B-9397-08002B2CF9AE}" pid="6" name="MSIP_Label_6bd9ddd1-4d20-43f6-abfa-fc3c07406f94_SiteId">
    <vt:lpwstr>b24c8b06-522c-46fe-9080-70926f8dddb1</vt:lpwstr>
  </property>
  <property fmtid="{D5CDD505-2E9C-101B-9397-08002B2CF9AE}" pid="7" name="MSIP_Label_6bd9ddd1-4d20-43f6-abfa-fc3c07406f94_ActionId">
    <vt:lpwstr>6cce2e56-00f7-4766-8401-4cc17d89b95b</vt:lpwstr>
  </property>
  <property fmtid="{D5CDD505-2E9C-101B-9397-08002B2CF9AE}" pid="8" name="MSIP_Label_6bd9ddd1-4d20-43f6-abfa-fc3c07406f94_ContentBits">
    <vt:lpwstr>0</vt:lpwstr>
  </property>
  <property fmtid="{D5CDD505-2E9C-101B-9397-08002B2CF9AE}" pid="9" name="MSIP_Label_6bd9ddd1-4d20-43f6-abfa-fc3c07406f94_Tag">
    <vt:lpwstr>10, 3, 0, 1</vt:lpwstr>
  </property>
  <property fmtid="{D5CDD505-2E9C-101B-9397-08002B2CF9AE}" pid="10" name="ContentTypeId">
    <vt:lpwstr>0x010100C6EF440748580647B9F594FB5AF3FE74</vt:lpwstr>
  </property>
  <property fmtid="{D5CDD505-2E9C-101B-9397-08002B2CF9AE}" pid="11" name="MediaServiceImageTags">
    <vt:lpwstr/>
  </property>
</Properties>
</file>