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0C0B" w14:textId="48EFA99F" w:rsidR="006B7CED" w:rsidRDefault="000335FE" w:rsidP="006A6B93">
      <w:pPr>
        <w:pStyle w:val="Title"/>
        <w:jc w:val="center"/>
      </w:pPr>
      <w:r w:rsidRPr="3448283D">
        <w:t xml:space="preserve">VACANCY NOTICE </w:t>
      </w:r>
      <w:r w:rsidR="009C2F85">
        <w:t>-</w:t>
      </w:r>
      <w:r w:rsidRPr="3448283D">
        <w:t xml:space="preserve"> </w:t>
      </w:r>
      <w:r w:rsidR="3C925CE1" w:rsidRPr="3448283D">
        <w:t xml:space="preserve">CONTRACT </w:t>
      </w:r>
      <w:r w:rsidRPr="3448283D">
        <w:t xml:space="preserve">AGENT </w:t>
      </w:r>
    </w:p>
    <w:tbl>
      <w:tblPr>
        <w:tblStyle w:val="TableGrid"/>
        <w:tblW w:w="0" w:type="auto"/>
        <w:tblLook w:val="04A0" w:firstRow="1" w:lastRow="0" w:firstColumn="1" w:lastColumn="0" w:noHBand="0" w:noVBand="1"/>
      </w:tblPr>
      <w:tblGrid>
        <w:gridCol w:w="3539"/>
        <w:gridCol w:w="5477"/>
      </w:tblGrid>
      <w:tr w:rsidR="006B7CED" w:rsidRPr="006A6B93" w14:paraId="6F4B85B0" w14:textId="77777777" w:rsidTr="0076259E">
        <w:trPr>
          <w:trHeight w:val="398"/>
        </w:trPr>
        <w:tc>
          <w:tcPr>
            <w:tcW w:w="3539" w:type="dxa"/>
            <w:vAlign w:val="center"/>
          </w:tcPr>
          <w:p w14:paraId="2A00D3CC" w14:textId="7DCD4A0C" w:rsidR="006B7CED" w:rsidRPr="006A6B93" w:rsidRDefault="006B7CED" w:rsidP="006B7CED">
            <w:pPr>
              <w:rPr>
                <w:rFonts w:ascii="Arial" w:hAnsi="Arial" w:cs="Arial"/>
                <w:b/>
                <w:bCs/>
                <w:sz w:val="24"/>
                <w:szCs w:val="24"/>
              </w:rPr>
            </w:pPr>
            <w:r w:rsidRPr="006A6B93">
              <w:rPr>
                <w:rFonts w:ascii="Arial" w:hAnsi="Arial" w:cs="Arial"/>
                <w:b/>
                <w:bCs/>
                <w:sz w:val="24"/>
                <w:szCs w:val="24"/>
              </w:rPr>
              <w:t>Job title</w:t>
            </w:r>
            <w:r w:rsidR="008C5DE6" w:rsidRPr="006A6B93">
              <w:rPr>
                <w:rFonts w:ascii="Arial" w:hAnsi="Arial" w:cs="Arial"/>
                <w:b/>
                <w:bCs/>
                <w:sz w:val="24"/>
                <w:szCs w:val="24"/>
              </w:rPr>
              <w:t xml:space="preserve"> </w:t>
            </w:r>
          </w:p>
        </w:tc>
        <w:tc>
          <w:tcPr>
            <w:tcW w:w="5477" w:type="dxa"/>
            <w:vAlign w:val="center"/>
          </w:tcPr>
          <w:p w14:paraId="7CCA1318" w14:textId="0982ABE2" w:rsidR="006B7CED" w:rsidRPr="0076259E" w:rsidRDefault="0076259E">
            <w:pPr>
              <w:rPr>
                <w:rFonts w:ascii="Arial" w:hAnsi="Arial" w:cs="Arial"/>
                <w:color w:val="000000" w:themeColor="text1"/>
              </w:rPr>
            </w:pPr>
            <w:r w:rsidRPr="0076259E">
              <w:rPr>
                <w:rFonts w:ascii="Arial" w:hAnsi="Arial" w:cs="Arial"/>
                <w:color w:val="000000" w:themeColor="text1"/>
                <w:lang w:val="en-IE"/>
              </w:rPr>
              <w:t>Programme Management Officer</w:t>
            </w:r>
          </w:p>
        </w:tc>
      </w:tr>
      <w:tr w:rsidR="006B7CED" w:rsidRPr="006A6B93" w14:paraId="378B09D6" w14:textId="77777777" w:rsidTr="29785902">
        <w:tc>
          <w:tcPr>
            <w:tcW w:w="3539" w:type="dxa"/>
          </w:tcPr>
          <w:p w14:paraId="7EC5E605" w14:textId="27606A32" w:rsidR="006B7CED" w:rsidRPr="006A6B93" w:rsidRDefault="00895696" w:rsidP="006B7CED">
            <w:pPr>
              <w:rPr>
                <w:rFonts w:ascii="Arial" w:hAnsi="Arial" w:cs="Arial"/>
                <w:sz w:val="24"/>
                <w:szCs w:val="24"/>
              </w:rPr>
            </w:pPr>
            <w:r w:rsidRPr="006A6B93">
              <w:rPr>
                <w:rFonts w:ascii="Arial" w:hAnsi="Arial" w:cs="Arial"/>
                <w:sz w:val="24"/>
                <w:szCs w:val="24"/>
              </w:rPr>
              <w:t>Refere</w:t>
            </w:r>
            <w:r w:rsidR="00D12835" w:rsidRPr="006A6B93">
              <w:rPr>
                <w:rFonts w:ascii="Arial" w:hAnsi="Arial" w:cs="Arial"/>
                <w:sz w:val="24"/>
                <w:szCs w:val="24"/>
              </w:rPr>
              <w:t>nce</w:t>
            </w:r>
          </w:p>
        </w:tc>
        <w:tc>
          <w:tcPr>
            <w:tcW w:w="5477" w:type="dxa"/>
          </w:tcPr>
          <w:p w14:paraId="09164CC0" w14:textId="7F5758A0" w:rsidR="006B7CED" w:rsidRPr="0076259E" w:rsidRDefault="316175E5">
            <w:pPr>
              <w:rPr>
                <w:rFonts w:ascii="Arial" w:hAnsi="Arial" w:cs="Arial"/>
                <w:color w:val="000000" w:themeColor="text1"/>
                <w:highlight w:val="yellow"/>
              </w:rPr>
            </w:pPr>
            <w:r w:rsidRPr="0076259E">
              <w:rPr>
                <w:rFonts w:ascii="Arial" w:hAnsi="Arial" w:cs="Arial"/>
                <w:color w:val="000000" w:themeColor="text1"/>
              </w:rPr>
              <w:t>EC-20</w:t>
            </w:r>
            <w:r w:rsidR="008E50CA">
              <w:rPr>
                <w:rFonts w:ascii="Arial" w:hAnsi="Arial" w:cs="Arial"/>
                <w:color w:val="000000" w:themeColor="text1"/>
              </w:rPr>
              <w:t>26</w:t>
            </w:r>
            <w:r w:rsidRPr="0076259E">
              <w:rPr>
                <w:rFonts w:ascii="Arial" w:hAnsi="Arial" w:cs="Arial"/>
                <w:color w:val="000000" w:themeColor="text1"/>
              </w:rPr>
              <w:t>-</w:t>
            </w:r>
            <w:r w:rsidR="008E50CA">
              <w:rPr>
                <w:rFonts w:ascii="Arial" w:hAnsi="Arial" w:cs="Arial"/>
                <w:color w:val="000000" w:themeColor="text1"/>
              </w:rPr>
              <w:t>EMPL</w:t>
            </w:r>
            <w:r w:rsidR="36AD034A" w:rsidRPr="0076259E">
              <w:rPr>
                <w:rFonts w:ascii="Arial" w:hAnsi="Arial" w:cs="Arial"/>
                <w:color w:val="000000" w:themeColor="text1"/>
              </w:rPr>
              <w:t>-</w:t>
            </w:r>
            <w:r w:rsidR="008E50CA">
              <w:rPr>
                <w:rFonts w:ascii="Arial" w:hAnsi="Arial" w:cs="Arial"/>
                <w:color w:val="000000" w:themeColor="text1"/>
              </w:rPr>
              <w:t>469706</w:t>
            </w:r>
          </w:p>
        </w:tc>
      </w:tr>
      <w:tr w:rsidR="005A61DC" w:rsidRPr="006A6B93" w14:paraId="7B995F1C" w14:textId="77777777" w:rsidTr="29785902">
        <w:tc>
          <w:tcPr>
            <w:tcW w:w="3539" w:type="dxa"/>
          </w:tcPr>
          <w:p w14:paraId="233450E8" w14:textId="7D709C22" w:rsidR="005A61DC" w:rsidRPr="006A6B93" w:rsidRDefault="005A61DC" w:rsidP="006B7CED">
            <w:pPr>
              <w:rPr>
                <w:rFonts w:ascii="Arial" w:hAnsi="Arial" w:cs="Arial"/>
                <w:sz w:val="24"/>
                <w:szCs w:val="24"/>
              </w:rPr>
            </w:pPr>
            <w:r w:rsidRPr="006A6B93">
              <w:rPr>
                <w:rFonts w:ascii="Arial" w:hAnsi="Arial" w:cs="Arial"/>
                <w:sz w:val="24"/>
                <w:szCs w:val="24"/>
              </w:rPr>
              <w:t>Application deadline</w:t>
            </w:r>
          </w:p>
        </w:tc>
        <w:tc>
          <w:tcPr>
            <w:tcW w:w="5477" w:type="dxa"/>
          </w:tcPr>
          <w:p w14:paraId="2910910D" w14:textId="7CB383F5" w:rsidR="005A61DC" w:rsidRPr="0076259E" w:rsidRDefault="008E50CA">
            <w:pPr>
              <w:rPr>
                <w:rFonts w:ascii="Arial" w:hAnsi="Arial" w:cs="Arial"/>
                <w:color w:val="000000" w:themeColor="text1"/>
              </w:rPr>
            </w:pPr>
            <w:r>
              <w:rPr>
                <w:rFonts w:ascii="Arial" w:hAnsi="Arial" w:cs="Arial"/>
                <w:color w:val="000000" w:themeColor="text1"/>
              </w:rPr>
              <w:t>16</w:t>
            </w:r>
            <w:r w:rsidR="537A89A2" w:rsidRPr="0076259E">
              <w:rPr>
                <w:rFonts w:ascii="Arial" w:hAnsi="Arial" w:cs="Arial"/>
                <w:color w:val="000000" w:themeColor="text1"/>
              </w:rPr>
              <w:t>.</w:t>
            </w:r>
            <w:r>
              <w:rPr>
                <w:rFonts w:ascii="Arial" w:hAnsi="Arial" w:cs="Arial"/>
                <w:color w:val="000000" w:themeColor="text1"/>
              </w:rPr>
              <w:t>10</w:t>
            </w:r>
            <w:r w:rsidR="537A89A2" w:rsidRPr="0076259E">
              <w:rPr>
                <w:rFonts w:ascii="Arial" w:hAnsi="Arial" w:cs="Arial"/>
                <w:color w:val="000000" w:themeColor="text1"/>
              </w:rPr>
              <w:t>.20</w:t>
            </w:r>
            <w:r>
              <w:rPr>
                <w:rFonts w:ascii="Arial" w:hAnsi="Arial" w:cs="Arial"/>
                <w:color w:val="000000" w:themeColor="text1"/>
              </w:rPr>
              <w:t>26</w:t>
            </w:r>
            <w:r w:rsidR="537A89A2" w:rsidRPr="0076259E">
              <w:rPr>
                <w:rFonts w:ascii="Arial" w:hAnsi="Arial" w:cs="Arial"/>
                <w:color w:val="000000" w:themeColor="text1"/>
              </w:rPr>
              <w:t xml:space="preserve"> - 12.00 (noon, Brussels time)</w:t>
            </w:r>
          </w:p>
        </w:tc>
      </w:tr>
      <w:tr w:rsidR="005A61DC" w:rsidRPr="006A6B93" w14:paraId="29C01696" w14:textId="77777777" w:rsidTr="29785902">
        <w:tc>
          <w:tcPr>
            <w:tcW w:w="3539" w:type="dxa"/>
          </w:tcPr>
          <w:p w14:paraId="56192FCB" w14:textId="67B183B1" w:rsidR="005A61DC" w:rsidRPr="006A6B93" w:rsidRDefault="008667CD" w:rsidP="006B7CED">
            <w:pPr>
              <w:rPr>
                <w:rFonts w:ascii="Arial" w:hAnsi="Arial" w:cs="Arial"/>
                <w:sz w:val="24"/>
                <w:szCs w:val="24"/>
              </w:rPr>
            </w:pPr>
            <w:r w:rsidRPr="006A6B93">
              <w:rPr>
                <w:rFonts w:ascii="Arial" w:hAnsi="Arial" w:cs="Arial"/>
                <w:sz w:val="24"/>
                <w:szCs w:val="24"/>
              </w:rPr>
              <w:t>Directorate-General (full name)</w:t>
            </w:r>
          </w:p>
        </w:tc>
        <w:tc>
          <w:tcPr>
            <w:tcW w:w="5477" w:type="dxa"/>
          </w:tcPr>
          <w:p w14:paraId="1F4B6074" w14:textId="4F7BC341" w:rsidR="005A61DC" w:rsidRPr="0076259E" w:rsidRDefault="0076259E">
            <w:pPr>
              <w:rPr>
                <w:rFonts w:ascii="Arial" w:hAnsi="Arial" w:cs="Arial"/>
                <w:color w:val="000000" w:themeColor="text1"/>
              </w:rPr>
            </w:pPr>
            <w:r w:rsidRPr="0076259E">
              <w:rPr>
                <w:rFonts w:ascii="Arial" w:eastAsia="EC Square Sans Pro" w:hAnsi="Arial" w:cs="Arial"/>
                <w:color w:val="000000" w:themeColor="text1"/>
                <w:lang w:val="en-IE"/>
              </w:rPr>
              <w:t xml:space="preserve">DG Employment, Social Affairs and Inclusion European Commission </w:t>
            </w:r>
          </w:p>
        </w:tc>
      </w:tr>
      <w:tr w:rsidR="005A61DC" w:rsidRPr="006A6B93" w14:paraId="54E4B25C" w14:textId="77777777" w:rsidTr="29785902">
        <w:tc>
          <w:tcPr>
            <w:tcW w:w="3539" w:type="dxa"/>
          </w:tcPr>
          <w:p w14:paraId="5C476A36" w14:textId="74F59805" w:rsidR="005A61DC" w:rsidRPr="006A6B93" w:rsidRDefault="00480BF7" w:rsidP="006B7CED">
            <w:pPr>
              <w:rPr>
                <w:rFonts w:ascii="Arial" w:hAnsi="Arial" w:cs="Arial"/>
                <w:sz w:val="24"/>
                <w:szCs w:val="24"/>
              </w:rPr>
            </w:pPr>
            <w:r w:rsidRPr="006A6B93">
              <w:rPr>
                <w:rFonts w:ascii="Arial" w:hAnsi="Arial" w:cs="Arial"/>
                <w:sz w:val="24"/>
                <w:szCs w:val="24"/>
              </w:rPr>
              <w:t>Unit</w:t>
            </w:r>
          </w:p>
        </w:tc>
        <w:tc>
          <w:tcPr>
            <w:tcW w:w="5477" w:type="dxa"/>
          </w:tcPr>
          <w:p w14:paraId="3AC28E95" w14:textId="737DCA74" w:rsidR="005A61DC" w:rsidRPr="0076259E" w:rsidRDefault="0076259E" w:rsidP="0076259E">
            <w:pPr>
              <w:tabs>
                <w:tab w:val="left" w:pos="2580"/>
              </w:tabs>
              <w:jc w:val="both"/>
              <w:rPr>
                <w:rFonts w:ascii="Arial" w:hAnsi="Arial" w:cs="Arial"/>
                <w:color w:val="000000" w:themeColor="text1"/>
              </w:rPr>
            </w:pPr>
            <w:r w:rsidRPr="0076259E">
              <w:rPr>
                <w:rFonts w:ascii="Arial" w:hAnsi="Arial" w:cs="Arial"/>
                <w:color w:val="000000" w:themeColor="text1"/>
              </w:rPr>
              <w:t>Unit EMPL</w:t>
            </w:r>
            <w:r w:rsidR="008E50CA">
              <w:rPr>
                <w:rFonts w:ascii="Arial" w:hAnsi="Arial" w:cs="Arial"/>
                <w:color w:val="000000" w:themeColor="text1"/>
              </w:rPr>
              <w:t>.</w:t>
            </w:r>
            <w:r w:rsidRPr="0076259E">
              <w:rPr>
                <w:rFonts w:ascii="Arial" w:hAnsi="Arial" w:cs="Arial"/>
                <w:color w:val="000000" w:themeColor="text1"/>
              </w:rPr>
              <w:t>C</w:t>
            </w:r>
            <w:r w:rsidR="008E50CA">
              <w:rPr>
                <w:rFonts w:ascii="Arial" w:hAnsi="Arial" w:cs="Arial"/>
                <w:color w:val="000000" w:themeColor="text1"/>
              </w:rPr>
              <w:t>.</w:t>
            </w:r>
            <w:r w:rsidRPr="0076259E">
              <w:rPr>
                <w:rFonts w:ascii="Arial" w:hAnsi="Arial" w:cs="Arial"/>
                <w:color w:val="000000" w:themeColor="text1"/>
              </w:rPr>
              <w:t>5 - Romania, Bulgaria</w:t>
            </w:r>
          </w:p>
        </w:tc>
      </w:tr>
      <w:tr w:rsidR="006B7CED" w:rsidRPr="006A6B93" w14:paraId="255FAAF9" w14:textId="77777777" w:rsidTr="29785902">
        <w:tc>
          <w:tcPr>
            <w:tcW w:w="3539" w:type="dxa"/>
          </w:tcPr>
          <w:p w14:paraId="2AFC3230" w14:textId="10BEAF7B" w:rsidR="006B7CED" w:rsidRPr="006A6B93" w:rsidRDefault="006B7CED" w:rsidP="006B7CED">
            <w:pPr>
              <w:rPr>
                <w:rFonts w:ascii="Arial" w:hAnsi="Arial" w:cs="Arial"/>
                <w:sz w:val="24"/>
                <w:szCs w:val="24"/>
              </w:rPr>
            </w:pPr>
            <w:r w:rsidRPr="006A6B93">
              <w:rPr>
                <w:rFonts w:ascii="Arial" w:hAnsi="Arial" w:cs="Arial"/>
                <w:sz w:val="24"/>
                <w:szCs w:val="24"/>
              </w:rPr>
              <w:t>Place of assignment</w:t>
            </w:r>
          </w:p>
        </w:tc>
        <w:tc>
          <w:tcPr>
            <w:tcW w:w="5477" w:type="dxa"/>
          </w:tcPr>
          <w:p w14:paraId="281E16DC" w14:textId="046D8C6C" w:rsidR="006B7CED" w:rsidRPr="0076259E" w:rsidRDefault="227005B9">
            <w:pPr>
              <w:rPr>
                <w:rFonts w:ascii="Arial" w:hAnsi="Arial" w:cs="Arial"/>
                <w:color w:val="000000" w:themeColor="text1"/>
              </w:rPr>
            </w:pPr>
            <w:r w:rsidRPr="0076259E">
              <w:rPr>
                <w:rFonts w:ascii="Arial" w:hAnsi="Arial" w:cs="Arial"/>
                <w:color w:val="000000" w:themeColor="text1"/>
              </w:rPr>
              <w:t>Brussels</w:t>
            </w:r>
          </w:p>
        </w:tc>
      </w:tr>
      <w:tr w:rsidR="003133C8" w:rsidRPr="006A6B93" w14:paraId="16866E79" w14:textId="77777777" w:rsidTr="29785902">
        <w:tc>
          <w:tcPr>
            <w:tcW w:w="3539" w:type="dxa"/>
          </w:tcPr>
          <w:p w14:paraId="0BEC7945" w14:textId="726CAD61" w:rsidR="003133C8" w:rsidRPr="006A6B93" w:rsidRDefault="308463B4" w:rsidP="006B7CED">
            <w:pPr>
              <w:rPr>
                <w:rFonts w:ascii="Arial" w:hAnsi="Arial" w:cs="Arial"/>
                <w:sz w:val="24"/>
                <w:szCs w:val="24"/>
              </w:rPr>
            </w:pPr>
            <w:r w:rsidRPr="006A6B93">
              <w:rPr>
                <w:rFonts w:ascii="Arial" w:hAnsi="Arial" w:cs="Arial"/>
                <w:sz w:val="24"/>
                <w:szCs w:val="24"/>
              </w:rPr>
              <w:t>Domain</w:t>
            </w:r>
            <w:r w:rsidR="1BB4A235" w:rsidRPr="006A6B93">
              <w:rPr>
                <w:rFonts w:ascii="Arial" w:hAnsi="Arial" w:cs="Arial"/>
                <w:sz w:val="24"/>
                <w:szCs w:val="24"/>
              </w:rPr>
              <w:t>*</w:t>
            </w:r>
          </w:p>
        </w:tc>
        <w:tc>
          <w:tcPr>
            <w:tcW w:w="5477" w:type="dxa"/>
          </w:tcPr>
          <w:p w14:paraId="09F4FC79" w14:textId="5CC1153C" w:rsidR="003133C8" w:rsidRPr="0076259E" w:rsidRDefault="0076259E">
            <w:pPr>
              <w:rPr>
                <w:rFonts w:ascii="Arial" w:hAnsi="Arial" w:cs="Arial"/>
                <w:color w:val="000000" w:themeColor="text1"/>
              </w:rPr>
            </w:pPr>
            <w:r w:rsidRPr="0076259E">
              <w:rPr>
                <w:rFonts w:ascii="Arial" w:hAnsi="Arial" w:cs="Arial"/>
                <w:color w:val="000000" w:themeColor="text1"/>
              </w:rPr>
              <w:t>S</w:t>
            </w:r>
            <w:proofErr w:type="spellStart"/>
            <w:r w:rsidRPr="0076259E">
              <w:rPr>
                <w:rFonts w:ascii="Arial" w:hAnsi="Arial" w:cs="Arial"/>
                <w:color w:val="000000" w:themeColor="text1"/>
                <w:lang w:val="en-IE"/>
              </w:rPr>
              <w:t>ocial</w:t>
            </w:r>
            <w:proofErr w:type="spellEnd"/>
            <w:r w:rsidRPr="0076259E">
              <w:rPr>
                <w:rFonts w:ascii="Arial" w:hAnsi="Arial" w:cs="Arial"/>
                <w:color w:val="000000" w:themeColor="text1"/>
                <w:lang w:val="en-IE"/>
              </w:rPr>
              <w:t xml:space="preserve"> </w:t>
            </w:r>
            <w:r w:rsidR="008E50CA">
              <w:rPr>
                <w:rFonts w:ascii="Arial" w:hAnsi="Arial" w:cs="Arial"/>
                <w:color w:val="000000" w:themeColor="text1"/>
                <w:lang w:val="en-IE"/>
              </w:rPr>
              <w:t>I</w:t>
            </w:r>
            <w:r w:rsidRPr="0076259E">
              <w:rPr>
                <w:rFonts w:ascii="Arial" w:hAnsi="Arial" w:cs="Arial"/>
                <w:color w:val="000000" w:themeColor="text1"/>
                <w:lang w:val="en-IE"/>
              </w:rPr>
              <w:t xml:space="preserve">nclusion and </w:t>
            </w:r>
            <w:r w:rsidR="008E50CA">
              <w:rPr>
                <w:rFonts w:ascii="Arial" w:hAnsi="Arial" w:cs="Arial"/>
                <w:color w:val="000000" w:themeColor="text1"/>
                <w:lang w:val="en-IE"/>
              </w:rPr>
              <w:t>P</w:t>
            </w:r>
            <w:r w:rsidRPr="0076259E">
              <w:rPr>
                <w:rFonts w:ascii="Arial" w:hAnsi="Arial" w:cs="Arial"/>
                <w:color w:val="000000" w:themeColor="text1"/>
                <w:lang w:val="en-IE"/>
              </w:rPr>
              <w:t xml:space="preserve">overty </w:t>
            </w:r>
            <w:r w:rsidR="008E50CA">
              <w:rPr>
                <w:rFonts w:ascii="Arial" w:hAnsi="Arial" w:cs="Arial"/>
                <w:color w:val="000000" w:themeColor="text1"/>
                <w:lang w:val="en-IE"/>
              </w:rPr>
              <w:t>R</w:t>
            </w:r>
            <w:r w:rsidRPr="0076259E">
              <w:rPr>
                <w:rFonts w:ascii="Arial" w:hAnsi="Arial" w:cs="Arial"/>
                <w:color w:val="000000" w:themeColor="text1"/>
                <w:lang w:val="en-IE"/>
              </w:rPr>
              <w:t>eduction</w:t>
            </w:r>
          </w:p>
        </w:tc>
      </w:tr>
      <w:tr w:rsidR="006B7CED" w:rsidRPr="006A6B93" w14:paraId="79B7CED9" w14:textId="77777777" w:rsidTr="29785902">
        <w:tc>
          <w:tcPr>
            <w:tcW w:w="3539" w:type="dxa"/>
          </w:tcPr>
          <w:p w14:paraId="3722F6B4" w14:textId="60E47890" w:rsidR="006B7CED" w:rsidRPr="006A6B93" w:rsidRDefault="00A75EF0" w:rsidP="3448283D">
            <w:pPr>
              <w:rPr>
                <w:rFonts w:ascii="Arial" w:hAnsi="Arial" w:cs="Arial"/>
                <w:sz w:val="24"/>
                <w:szCs w:val="24"/>
              </w:rPr>
            </w:pPr>
            <w:r w:rsidRPr="006A6B93">
              <w:rPr>
                <w:rFonts w:ascii="Arial" w:hAnsi="Arial" w:cs="Arial"/>
                <w:sz w:val="24"/>
                <w:szCs w:val="24"/>
              </w:rPr>
              <w:t xml:space="preserve">Contract type </w:t>
            </w:r>
            <w:r w:rsidR="126DC337" w:rsidRPr="006A6B93">
              <w:rPr>
                <w:rFonts w:ascii="Arial" w:hAnsi="Arial" w:cs="Arial"/>
                <w:sz w:val="24"/>
                <w:szCs w:val="24"/>
              </w:rPr>
              <w:t>and</w:t>
            </w:r>
          </w:p>
          <w:p w14:paraId="622EDD02" w14:textId="6C5DAA67" w:rsidR="006B7CED" w:rsidRPr="006A6B93" w:rsidRDefault="29DEBCBA" w:rsidP="006B7CED">
            <w:pPr>
              <w:rPr>
                <w:rFonts w:ascii="Arial" w:hAnsi="Arial" w:cs="Arial"/>
              </w:rPr>
            </w:pPr>
            <w:r w:rsidRPr="006A6B93">
              <w:rPr>
                <w:rFonts w:ascii="Arial" w:hAnsi="Arial" w:cs="Arial"/>
                <w:sz w:val="24"/>
                <w:szCs w:val="24"/>
              </w:rPr>
              <w:t>Function Group</w:t>
            </w:r>
          </w:p>
        </w:tc>
        <w:tc>
          <w:tcPr>
            <w:tcW w:w="5477" w:type="dxa"/>
          </w:tcPr>
          <w:p w14:paraId="57AF2B2D" w14:textId="4660B14A" w:rsidR="006B7CED" w:rsidRPr="0076259E" w:rsidRDefault="3F67D400" w:rsidP="5AB0610A">
            <w:pPr>
              <w:rPr>
                <w:rFonts w:ascii="Arial" w:hAnsi="Arial" w:cs="Arial"/>
                <w:color w:val="000000" w:themeColor="text1"/>
              </w:rPr>
            </w:pPr>
            <w:r w:rsidRPr="0076259E">
              <w:rPr>
                <w:rFonts w:ascii="Arial" w:hAnsi="Arial" w:cs="Arial"/>
                <w:color w:val="000000" w:themeColor="text1"/>
              </w:rPr>
              <w:t xml:space="preserve">Contract </w:t>
            </w:r>
            <w:r w:rsidR="000335FE" w:rsidRPr="0076259E">
              <w:rPr>
                <w:rFonts w:ascii="Arial" w:hAnsi="Arial" w:cs="Arial"/>
                <w:color w:val="000000" w:themeColor="text1"/>
              </w:rPr>
              <w:t xml:space="preserve">Agent </w:t>
            </w:r>
            <w:r w:rsidR="63FB1E16" w:rsidRPr="0076259E">
              <w:rPr>
                <w:rFonts w:ascii="Arial" w:hAnsi="Arial" w:cs="Arial"/>
                <w:color w:val="000000" w:themeColor="text1"/>
              </w:rPr>
              <w:t>3b</w:t>
            </w:r>
            <w:r w:rsidR="00CF1653" w:rsidRPr="0076259E">
              <w:rPr>
                <w:rFonts w:ascii="Arial" w:hAnsi="Arial" w:cs="Arial"/>
                <w:color w:val="000000" w:themeColor="text1"/>
              </w:rPr>
              <w:t xml:space="preserve"> </w:t>
            </w:r>
          </w:p>
          <w:p w14:paraId="3AE18BAA" w14:textId="480B12EC" w:rsidR="006B7CED" w:rsidRPr="0076259E" w:rsidRDefault="009C2F85" w:rsidP="5AB0610A">
            <w:pPr>
              <w:rPr>
                <w:rFonts w:ascii="Arial" w:hAnsi="Arial" w:cs="Arial"/>
                <w:color w:val="000000" w:themeColor="text1"/>
              </w:rPr>
            </w:pPr>
            <w:r w:rsidRPr="0076259E">
              <w:rPr>
                <w:rFonts w:ascii="Arial" w:hAnsi="Arial" w:cs="Arial"/>
                <w:color w:val="000000" w:themeColor="text1"/>
              </w:rPr>
              <w:t xml:space="preserve">FG </w:t>
            </w:r>
            <w:r w:rsidR="0076259E" w:rsidRPr="0076259E">
              <w:rPr>
                <w:rFonts w:ascii="Arial" w:hAnsi="Arial" w:cs="Arial"/>
                <w:color w:val="000000" w:themeColor="text1"/>
              </w:rPr>
              <w:t>IV</w:t>
            </w:r>
          </w:p>
        </w:tc>
      </w:tr>
    </w:tbl>
    <w:p w14:paraId="67046914" w14:textId="01376027" w:rsidR="000335FE" w:rsidRDefault="2CC33AB6" w:rsidP="000335FE">
      <w:bookmarkStart w:id="0" w:name="_Hlk211863183"/>
      <w:r w:rsidRPr="000335FE">
        <w:rPr>
          <w:lang w:val="en-IE"/>
        </w:rPr>
        <w:t>*</w:t>
      </w:r>
      <w:bookmarkStart w:id="1" w:name="_Hlk211864848"/>
      <w:proofErr w:type="gramStart"/>
      <w:r w:rsidRPr="29785902">
        <w:rPr>
          <w:lang w:val="en-IE"/>
        </w:rPr>
        <w:t>please</w:t>
      </w:r>
      <w:proofErr w:type="gramEnd"/>
      <w:r w:rsidRPr="29785902">
        <w:rPr>
          <w:lang w:val="en-IE"/>
        </w:rPr>
        <w:t xml:space="preserve"> use one of the standardised domains that can be found </w:t>
      </w:r>
      <w:bookmarkEnd w:id="1"/>
      <w:r w:rsidR="000335FE" w:rsidRPr="000335FE">
        <w:rPr>
          <w:b/>
          <w:bCs/>
          <w:lang w:val="en-US"/>
        </w:rPr>
        <w:fldChar w:fldCharType="begin"/>
      </w:r>
      <w:r w:rsidR="000335FE" w:rsidRPr="000335FE">
        <w:rPr>
          <w:b/>
          <w:bCs/>
          <w:lang w:val="en-US"/>
        </w:rPr>
        <w:instrText>HYPERLINK "https://eu-careers.europa.eu/working-us/career-development/career-profiles-and-domains_en"</w:instrText>
      </w:r>
      <w:r w:rsidR="000335FE" w:rsidRPr="000335FE">
        <w:rPr>
          <w:b/>
          <w:bCs/>
          <w:lang w:val="en-US"/>
        </w:rPr>
      </w:r>
      <w:r w:rsidR="000335FE" w:rsidRPr="000335FE">
        <w:rPr>
          <w:b/>
          <w:bCs/>
          <w:lang w:val="en-US"/>
        </w:rPr>
        <w:fldChar w:fldCharType="separate"/>
      </w:r>
      <w:r w:rsidRPr="29785902">
        <w:rPr>
          <w:rStyle w:val="Hyperlink"/>
          <w:lang w:val="en-IE"/>
        </w:rPr>
        <w:t>here</w:t>
      </w:r>
      <w:r w:rsidR="000335FE" w:rsidRPr="000335FE">
        <w:fldChar w:fldCharType="end"/>
      </w:r>
      <w:bookmarkEnd w:id="0"/>
    </w:p>
    <w:tbl>
      <w:tblPr>
        <w:tblStyle w:val="TableGrid"/>
        <w:tblW w:w="0" w:type="auto"/>
        <w:tblLook w:val="04A0" w:firstRow="1" w:lastRow="0" w:firstColumn="1" w:lastColumn="0" w:noHBand="0" w:noVBand="1"/>
      </w:tblPr>
      <w:tblGrid>
        <w:gridCol w:w="9016"/>
      </w:tblGrid>
      <w:tr w:rsidR="006B7CED" w:rsidRPr="006A6B93" w14:paraId="1088BA56" w14:textId="77777777" w:rsidTr="29785902">
        <w:tc>
          <w:tcPr>
            <w:tcW w:w="9016" w:type="dxa"/>
            <w:shd w:val="clear" w:color="auto" w:fill="E8E8E8" w:themeFill="background2"/>
          </w:tcPr>
          <w:p w14:paraId="5900D8C4" w14:textId="61C1F4FB" w:rsidR="006B7CED" w:rsidRPr="006A6B93" w:rsidRDefault="0031168A" w:rsidP="00650CDD">
            <w:pPr>
              <w:rPr>
                <w:rFonts w:ascii="Arial" w:hAnsi="Arial" w:cs="Arial"/>
                <w:sz w:val="24"/>
                <w:szCs w:val="24"/>
              </w:rPr>
            </w:pPr>
            <w:r w:rsidRPr="0076259E">
              <w:rPr>
                <w:rFonts w:ascii="Arial" w:hAnsi="Arial" w:cs="Arial"/>
                <w:b/>
                <w:bCs/>
                <w:sz w:val="24"/>
                <w:szCs w:val="24"/>
              </w:rPr>
              <w:t>About us</w:t>
            </w:r>
            <w:r w:rsidRPr="006A6B93">
              <w:rPr>
                <w:rFonts w:ascii="Arial" w:hAnsi="Arial" w:cs="Arial"/>
                <w:b/>
                <w:bCs/>
                <w:sz w:val="24"/>
                <w:szCs w:val="24"/>
              </w:rPr>
              <w:t xml:space="preserve"> </w:t>
            </w:r>
          </w:p>
        </w:tc>
      </w:tr>
      <w:tr w:rsidR="006B7CED" w:rsidRPr="006A6B93" w14:paraId="47FE8441" w14:textId="77777777" w:rsidTr="0076259E">
        <w:trPr>
          <w:trHeight w:val="757"/>
        </w:trPr>
        <w:tc>
          <w:tcPr>
            <w:tcW w:w="9016" w:type="dxa"/>
            <w:tcBorders>
              <w:bottom w:val="single" w:sz="4" w:space="0" w:color="auto"/>
            </w:tcBorders>
          </w:tcPr>
          <w:p w14:paraId="5720FA0C" w14:textId="1CFCF484" w:rsidR="00650CDD" w:rsidRDefault="00650CDD" w:rsidP="00650CDD">
            <w:pPr>
              <w:rPr>
                <w:rFonts w:ascii="Arial" w:hAnsi="Arial" w:cs="Arial"/>
              </w:rPr>
            </w:pPr>
            <w:r>
              <w:rPr>
                <w:rFonts w:ascii="Arial" w:hAnsi="Arial" w:cs="Arial"/>
              </w:rPr>
              <w:t>Direc</w:t>
            </w:r>
            <w:r w:rsidRPr="00650CDD">
              <w:rPr>
                <w:rFonts w:ascii="Arial" w:hAnsi="Arial" w:cs="Arial"/>
              </w:rPr>
              <w:t xml:space="preserve">torate </w:t>
            </w:r>
            <w:r>
              <w:rPr>
                <w:rFonts w:ascii="Arial" w:hAnsi="Arial" w:cs="Arial"/>
              </w:rPr>
              <w:t>EMPL.C</w:t>
            </w:r>
            <w:r w:rsidRPr="00650CDD">
              <w:rPr>
                <w:rFonts w:ascii="Arial" w:hAnsi="Arial" w:cs="Arial"/>
              </w:rPr>
              <w:t xml:space="preserve"> – “Quality Jobs, Working Conditions and Social Dialogue”</w:t>
            </w:r>
            <w:r>
              <w:rPr>
                <w:rFonts w:ascii="Arial" w:hAnsi="Arial" w:cs="Arial"/>
              </w:rPr>
              <w:t>, within DG Employment, Social Affairs and Inclusion,</w:t>
            </w:r>
            <w:r w:rsidRPr="00650CDD">
              <w:rPr>
                <w:rFonts w:ascii="Arial" w:hAnsi="Arial" w:cs="Arial"/>
              </w:rPr>
              <w:t xml:space="preserve"> works towards promoting social dialogue and improving working conditions through effective labour law and safe and healthy working environments. The Directorate is also responsible for the programming and implementation of a series of funds in Spain, Malta, Romania and Bulgaria. It coordinates these funds with other European funding streams, including the Recovery and Resilience Facility.</w:t>
            </w:r>
          </w:p>
          <w:p w14:paraId="1473F8F3" w14:textId="77777777" w:rsidR="00650CDD" w:rsidRPr="00650CDD" w:rsidRDefault="00650CDD" w:rsidP="00650CDD">
            <w:pPr>
              <w:rPr>
                <w:rFonts w:ascii="Arial" w:hAnsi="Arial" w:cs="Arial"/>
              </w:rPr>
            </w:pPr>
          </w:p>
          <w:p w14:paraId="2C99149D" w14:textId="62EEB40C" w:rsidR="0076259E" w:rsidRPr="0076259E" w:rsidRDefault="0076259E" w:rsidP="0076259E">
            <w:pPr>
              <w:rPr>
                <w:rFonts w:ascii="Arial" w:hAnsi="Arial" w:cs="Arial"/>
              </w:rPr>
            </w:pPr>
            <w:r w:rsidRPr="0076259E">
              <w:rPr>
                <w:rFonts w:ascii="Arial" w:hAnsi="Arial" w:cs="Arial"/>
              </w:rPr>
              <w:t>Unit EMPL</w:t>
            </w:r>
            <w:r w:rsidR="008E50CA">
              <w:rPr>
                <w:rFonts w:ascii="Arial" w:hAnsi="Arial" w:cs="Arial"/>
              </w:rPr>
              <w:t>.</w:t>
            </w:r>
            <w:r w:rsidRPr="0076259E">
              <w:rPr>
                <w:rFonts w:ascii="Arial" w:hAnsi="Arial" w:cs="Arial"/>
              </w:rPr>
              <w:t>C</w:t>
            </w:r>
            <w:r w:rsidR="008E50CA">
              <w:rPr>
                <w:rFonts w:ascii="Arial" w:hAnsi="Arial" w:cs="Arial"/>
              </w:rPr>
              <w:t>.</w:t>
            </w:r>
            <w:r w:rsidRPr="0076259E">
              <w:rPr>
                <w:rFonts w:ascii="Arial" w:hAnsi="Arial" w:cs="Arial"/>
              </w:rPr>
              <w:t xml:space="preserve">5 “Romania, Bulgaria” </w:t>
            </w:r>
            <w:proofErr w:type="gramStart"/>
            <w:r w:rsidRPr="0076259E">
              <w:rPr>
                <w:rFonts w:ascii="Arial" w:hAnsi="Arial" w:cs="Arial"/>
              </w:rPr>
              <w:t>is located in</w:t>
            </w:r>
            <w:proofErr w:type="gramEnd"/>
            <w:r w:rsidRPr="0076259E">
              <w:rPr>
                <w:rFonts w:ascii="Arial" w:hAnsi="Arial" w:cs="Arial"/>
              </w:rPr>
              <w:t xml:space="preserve"> Brussels. Its mission is to contribute to attaining the aims and objectives of the European Pillar of Social Rights, to support fair green and digital transitions as well as to contribute to enhanced economic and social resilience in Member States. It promotes efficient and inclusive labour markets and social protection systems as well as supporting skills development, accessible social services and healthcare for all. To this effect, Unit C5 is the source of country intelligence for DG EMPL in the context of the European Semester and fund management. It ensures, in close cooperation with the Member State and stakeholders (such as the social partners, civil society, etc.) the programming and implementation of the European Social Fund Plus (2021-2027), the Social Climate Fund (2026-2032), the European Social Fund, the Youth Employment Initiative, the European Fund for the Most Deprived (2014-2020), and the preparation and implementation of the National and Regional Partnership Plans (2028-2034). It coordinates these funds with other European funding streams to which it contributes to assess and monitor.</w:t>
            </w:r>
          </w:p>
          <w:p w14:paraId="7438F43B" w14:textId="72166A5A" w:rsidR="00E7474A" w:rsidRPr="0076259E" w:rsidRDefault="0076259E" w:rsidP="00650CDD">
            <w:pPr>
              <w:rPr>
                <w:rFonts w:ascii="Arial" w:hAnsi="Arial" w:cs="Arial"/>
              </w:rPr>
            </w:pPr>
            <w:r w:rsidRPr="0076259E">
              <w:rPr>
                <w:rFonts w:ascii="Arial" w:hAnsi="Arial" w:cs="Arial"/>
              </w:rPr>
              <w:t>The person recruited on this post will work on negotiating Romania’s Social Climate Plan and will be reallocated at a later stage to the DAC (audit).</w:t>
            </w:r>
          </w:p>
        </w:tc>
      </w:tr>
      <w:tr w:rsidR="006B7CED" w:rsidRPr="006A6B93" w14:paraId="71EAD8E1" w14:textId="77777777" w:rsidTr="0076259E">
        <w:tc>
          <w:tcPr>
            <w:tcW w:w="9016" w:type="dxa"/>
            <w:shd w:val="clear" w:color="auto" w:fill="E8E8E8" w:themeFill="background2"/>
          </w:tcPr>
          <w:p w14:paraId="352F4806" w14:textId="1366A6D9" w:rsidR="006B7CED" w:rsidRPr="006A6B93" w:rsidRDefault="0031168A" w:rsidP="006B7CED">
            <w:pPr>
              <w:rPr>
                <w:rFonts w:ascii="Arial" w:hAnsi="Arial" w:cs="Arial"/>
                <w:b/>
                <w:bCs/>
                <w:sz w:val="24"/>
                <w:szCs w:val="24"/>
              </w:rPr>
            </w:pPr>
            <w:r w:rsidRPr="0076259E">
              <w:rPr>
                <w:rFonts w:ascii="Arial" w:hAnsi="Arial" w:cs="Arial"/>
                <w:b/>
                <w:bCs/>
                <w:sz w:val="24"/>
                <w:szCs w:val="24"/>
              </w:rPr>
              <w:t>About the role</w:t>
            </w:r>
          </w:p>
        </w:tc>
      </w:tr>
      <w:tr w:rsidR="006B7CED" w:rsidRPr="006A6B93" w14:paraId="1BBD1675" w14:textId="77777777" w:rsidTr="29785902">
        <w:trPr>
          <w:trHeight w:val="1984"/>
        </w:trPr>
        <w:tc>
          <w:tcPr>
            <w:tcW w:w="9016" w:type="dxa"/>
            <w:tcBorders>
              <w:bottom w:val="single" w:sz="4" w:space="0" w:color="auto"/>
            </w:tcBorders>
          </w:tcPr>
          <w:p w14:paraId="05A8B3B6" w14:textId="1435CDEC" w:rsidR="0076259E" w:rsidRPr="0076259E" w:rsidRDefault="0076259E" w:rsidP="0076259E">
            <w:pPr>
              <w:rPr>
                <w:rFonts w:ascii="Arial" w:hAnsi="Arial" w:cs="Arial"/>
                <w:lang w:val="en-IE"/>
              </w:rPr>
            </w:pPr>
            <w:r w:rsidRPr="0076259E">
              <w:rPr>
                <w:rFonts w:ascii="Arial" w:hAnsi="Arial" w:cs="Arial"/>
                <w:lang w:val="en-IE"/>
              </w:rPr>
              <w:t xml:space="preserve">Unit EMPL C5 is seeking to hire a </w:t>
            </w:r>
            <w:r w:rsidRPr="0076259E">
              <w:rPr>
                <w:rFonts w:ascii="Arial" w:hAnsi="Arial" w:cs="Arial"/>
                <w:b/>
                <w:bCs/>
                <w:lang w:val="en-IE"/>
              </w:rPr>
              <w:t>Programme Manager</w:t>
            </w:r>
            <w:r w:rsidRPr="0076259E">
              <w:rPr>
                <w:rFonts w:ascii="Arial" w:hAnsi="Arial" w:cs="Arial"/>
                <w:lang w:val="en-IE"/>
              </w:rPr>
              <w:t xml:space="preserve">. The successful candidate will contribute to the negotiation of </w:t>
            </w:r>
            <w:r w:rsidRPr="0076259E">
              <w:rPr>
                <w:rFonts w:ascii="Arial" w:hAnsi="Arial" w:cs="Arial"/>
                <w:b/>
                <w:bCs/>
                <w:lang w:val="en-IE"/>
              </w:rPr>
              <w:t>Romania’s Social Climate Plan and the management of the Social Climate Fund.</w:t>
            </w:r>
            <w:r w:rsidRPr="0076259E">
              <w:rPr>
                <w:rFonts w:ascii="Arial" w:hAnsi="Arial" w:cs="Arial"/>
                <w:lang w:val="en-IE"/>
              </w:rPr>
              <w:t xml:space="preserve"> S/he will be in charge and provide policy steering to Romania in their Social Climate Fund preparation phase and for horizontal areas of expertise in the fields of energy and transport poverty as well as general and specific impact of the implementation of the EU Emissions Trading System 2 on vulnerable households, transport users and micro-enterprises. S/he will contribute to the units’ analysis </w:t>
            </w:r>
            <w:r w:rsidRPr="0076259E">
              <w:rPr>
                <w:rFonts w:ascii="Arial" w:hAnsi="Arial" w:cs="Arial"/>
                <w:lang w:val="en-US"/>
              </w:rPr>
              <w:t xml:space="preserve">for the preparation and negotiation of the Plan </w:t>
            </w:r>
            <w:r w:rsidRPr="0076259E">
              <w:rPr>
                <w:rFonts w:ascii="Arial" w:hAnsi="Arial" w:cs="Arial"/>
                <w:lang w:val="en-IE"/>
              </w:rPr>
              <w:t xml:space="preserve">and monitoring of policy and political </w:t>
            </w:r>
            <w:r w:rsidRPr="0076259E">
              <w:rPr>
                <w:rFonts w:ascii="Arial" w:hAnsi="Arial" w:cs="Arial"/>
                <w:lang w:val="en-IE"/>
              </w:rPr>
              <w:lastRenderedPageBreak/>
              <w:t xml:space="preserve">developments in these areas in the Member State as well as the progress in the implementation of the Social Climate Plan. The jobholder will have regular contacts with the national authorities and other stakeholders, prepare negotiation and monitoring meetings and travel on regular missions to the Member State. </w:t>
            </w:r>
          </w:p>
          <w:p w14:paraId="7362AB91" w14:textId="6520E642" w:rsidR="0076259E" w:rsidRPr="0076259E" w:rsidRDefault="0076259E" w:rsidP="0076259E">
            <w:pPr>
              <w:rPr>
                <w:rFonts w:ascii="Arial" w:hAnsi="Arial" w:cs="Arial"/>
                <w:lang w:val="en-IE"/>
              </w:rPr>
            </w:pPr>
            <w:r w:rsidRPr="0076259E">
              <w:rPr>
                <w:rFonts w:ascii="Arial" w:hAnsi="Arial" w:cs="Arial"/>
                <w:lang w:val="en-IE"/>
              </w:rPr>
              <w:t xml:space="preserve"> The successful candidate will work on a large variety of tasks aiming at:</w:t>
            </w:r>
          </w:p>
          <w:p w14:paraId="2B5CD6F5" w14:textId="77777777" w:rsidR="0076259E" w:rsidRPr="0076259E" w:rsidRDefault="0076259E" w:rsidP="0076259E">
            <w:pPr>
              <w:rPr>
                <w:rFonts w:ascii="Arial" w:hAnsi="Arial" w:cs="Arial"/>
                <w:lang w:val="en-IE"/>
              </w:rPr>
            </w:pPr>
            <w:r w:rsidRPr="0076259E">
              <w:rPr>
                <w:rFonts w:ascii="Arial" w:hAnsi="Arial" w:cs="Arial"/>
                <w:lang w:val="en-IE"/>
              </w:rPr>
              <w:t xml:space="preserve"> </w:t>
            </w:r>
          </w:p>
          <w:p w14:paraId="23AF4375" w14:textId="77777777" w:rsidR="0076259E" w:rsidRPr="0076259E" w:rsidRDefault="0076259E" w:rsidP="0076259E">
            <w:pPr>
              <w:numPr>
                <w:ilvl w:val="0"/>
                <w:numId w:val="3"/>
              </w:numPr>
              <w:rPr>
                <w:rFonts w:ascii="Arial" w:hAnsi="Arial" w:cs="Arial"/>
                <w:lang w:val="en-IE"/>
              </w:rPr>
            </w:pPr>
            <w:r w:rsidRPr="0076259E">
              <w:rPr>
                <w:rFonts w:ascii="Arial" w:hAnsi="Arial" w:cs="Arial"/>
                <w:lang w:val="en-IE"/>
              </w:rPr>
              <w:t xml:space="preserve">Providing policy analysis on the themes above, </w:t>
            </w:r>
            <w:proofErr w:type="gramStart"/>
            <w:r w:rsidRPr="0076259E">
              <w:rPr>
                <w:rFonts w:ascii="Arial" w:hAnsi="Arial" w:cs="Arial"/>
                <w:lang w:val="en-IE"/>
              </w:rPr>
              <w:t>in particular in</w:t>
            </w:r>
            <w:proofErr w:type="gramEnd"/>
            <w:r w:rsidRPr="0076259E">
              <w:rPr>
                <w:rFonts w:ascii="Arial" w:hAnsi="Arial" w:cs="Arial"/>
                <w:lang w:val="en-IE"/>
              </w:rPr>
              <w:t xml:space="preserve"> relation to the Social Climate Fund and the Social Climate Plan, including an assessment of proposed costing estimates.</w:t>
            </w:r>
          </w:p>
          <w:p w14:paraId="15BB99CD" w14:textId="77777777" w:rsidR="0076259E" w:rsidRPr="0076259E" w:rsidRDefault="0076259E" w:rsidP="0076259E">
            <w:pPr>
              <w:numPr>
                <w:ilvl w:val="0"/>
                <w:numId w:val="3"/>
              </w:numPr>
              <w:rPr>
                <w:rFonts w:ascii="Arial" w:hAnsi="Arial" w:cs="Arial"/>
                <w:lang w:val="en-IE"/>
              </w:rPr>
            </w:pPr>
            <w:r w:rsidRPr="0076259E">
              <w:rPr>
                <w:rFonts w:ascii="Arial" w:hAnsi="Arial" w:cs="Arial"/>
                <w:lang w:val="en-IE"/>
              </w:rPr>
              <w:t>Coordinating with other services at policy and technical level and producing reports to the attention of other institutions, as well as developing and contributing to the various studies undertaken by the Commission in the areas above.</w:t>
            </w:r>
          </w:p>
          <w:p w14:paraId="59080D16" w14:textId="77777777" w:rsidR="0076259E" w:rsidRPr="0076259E" w:rsidRDefault="0076259E" w:rsidP="0076259E">
            <w:pPr>
              <w:numPr>
                <w:ilvl w:val="0"/>
                <w:numId w:val="3"/>
              </w:numPr>
              <w:rPr>
                <w:rFonts w:ascii="Arial" w:hAnsi="Arial" w:cs="Arial"/>
                <w:lang w:val="en-IE"/>
              </w:rPr>
            </w:pPr>
            <w:r w:rsidRPr="0076259E">
              <w:rPr>
                <w:rFonts w:ascii="Arial" w:hAnsi="Arial" w:cs="Arial"/>
                <w:lang w:val="en-IE"/>
              </w:rPr>
              <w:t xml:space="preserve">Providing guidance to the Member State in relation to their Social Climate Plan on the implementation, procedures, evaluation, and reporting. </w:t>
            </w:r>
          </w:p>
          <w:p w14:paraId="24EAE700" w14:textId="77777777" w:rsidR="0076259E" w:rsidRPr="0076259E" w:rsidRDefault="0076259E" w:rsidP="0076259E">
            <w:pPr>
              <w:numPr>
                <w:ilvl w:val="0"/>
                <w:numId w:val="3"/>
              </w:numPr>
              <w:rPr>
                <w:rFonts w:ascii="Arial" w:hAnsi="Arial" w:cs="Arial"/>
                <w:lang w:val="en-IE"/>
              </w:rPr>
            </w:pPr>
            <w:r w:rsidRPr="0076259E">
              <w:rPr>
                <w:rFonts w:ascii="Arial" w:hAnsi="Arial" w:cs="Arial"/>
                <w:lang w:val="en-IE"/>
              </w:rPr>
              <w:t>Providing contributions to briefing requests and replies to Parliamentary questions related to the Social Climate Fund and the coordination with other funds supported programmes.</w:t>
            </w:r>
          </w:p>
          <w:p w14:paraId="62ACB4F4" w14:textId="77777777" w:rsidR="0076259E" w:rsidRPr="0076259E" w:rsidRDefault="0076259E" w:rsidP="0076259E">
            <w:pPr>
              <w:numPr>
                <w:ilvl w:val="0"/>
                <w:numId w:val="3"/>
              </w:numPr>
              <w:rPr>
                <w:rFonts w:ascii="Arial" w:hAnsi="Arial" w:cs="Arial"/>
                <w:lang w:val="en-IE"/>
              </w:rPr>
            </w:pPr>
            <w:r w:rsidRPr="0076259E">
              <w:rPr>
                <w:rFonts w:ascii="Arial" w:hAnsi="Arial" w:cs="Arial"/>
                <w:lang w:val="en-IE"/>
              </w:rPr>
              <w:t xml:space="preserve">Assisting in the representation of DG EMPL in internal and external meetings with stakeholders, as well as EU inter-institutional relations. </w:t>
            </w:r>
          </w:p>
          <w:p w14:paraId="16A6D932" w14:textId="77777777" w:rsidR="0076259E" w:rsidRPr="0076259E" w:rsidRDefault="0076259E" w:rsidP="0076259E">
            <w:pPr>
              <w:numPr>
                <w:ilvl w:val="0"/>
                <w:numId w:val="3"/>
              </w:numPr>
              <w:rPr>
                <w:rFonts w:ascii="Arial" w:hAnsi="Arial" w:cs="Arial"/>
                <w:b/>
                <w:bCs/>
                <w:lang w:val="en-US"/>
              </w:rPr>
            </w:pPr>
            <w:r w:rsidRPr="0076259E">
              <w:rPr>
                <w:rFonts w:ascii="Arial" w:hAnsi="Arial" w:cs="Arial"/>
                <w:lang w:val="en-IE"/>
              </w:rPr>
              <w:t>Checking the delivery by Member States of “milestones” and “targets” and taking the necessary administrative steps towards payments.</w:t>
            </w:r>
          </w:p>
          <w:p w14:paraId="5546E49C" w14:textId="77777777" w:rsidR="006B7CED" w:rsidRPr="0076259E" w:rsidRDefault="006B7CED" w:rsidP="006B7CED">
            <w:pPr>
              <w:rPr>
                <w:rFonts w:ascii="Arial" w:hAnsi="Arial" w:cs="Arial"/>
                <w:sz w:val="24"/>
                <w:szCs w:val="24"/>
                <w:lang w:val="en-US"/>
              </w:rPr>
            </w:pPr>
          </w:p>
        </w:tc>
      </w:tr>
      <w:tr w:rsidR="006B7CED" w:rsidRPr="006A6B93" w14:paraId="10840168" w14:textId="77777777" w:rsidTr="29785902">
        <w:tc>
          <w:tcPr>
            <w:tcW w:w="9016" w:type="dxa"/>
            <w:shd w:val="clear" w:color="auto" w:fill="E8E8E8" w:themeFill="background2"/>
          </w:tcPr>
          <w:p w14:paraId="2DEDA29C" w14:textId="641C6C21" w:rsidR="006B7CED" w:rsidRPr="006A6B93" w:rsidRDefault="05CB1659" w:rsidP="006B7CED">
            <w:pPr>
              <w:rPr>
                <w:rFonts w:ascii="Arial" w:hAnsi="Arial" w:cs="Arial"/>
                <w:b/>
                <w:bCs/>
                <w:sz w:val="24"/>
                <w:szCs w:val="24"/>
              </w:rPr>
            </w:pPr>
            <w:r w:rsidRPr="0076259E">
              <w:rPr>
                <w:rFonts w:ascii="Arial" w:hAnsi="Arial" w:cs="Arial"/>
                <w:b/>
                <w:bCs/>
                <w:sz w:val="24"/>
                <w:szCs w:val="24"/>
              </w:rPr>
              <w:lastRenderedPageBreak/>
              <w:t>Qualifications, experience and skills</w:t>
            </w:r>
            <w:r w:rsidRPr="006A6B93">
              <w:rPr>
                <w:rFonts w:ascii="Arial" w:hAnsi="Arial" w:cs="Arial"/>
                <w:b/>
                <w:bCs/>
                <w:sz w:val="24"/>
                <w:szCs w:val="24"/>
              </w:rPr>
              <w:t xml:space="preserve"> </w:t>
            </w:r>
            <w:r w:rsidR="0031168A" w:rsidRPr="006A6B93">
              <w:rPr>
                <w:rFonts w:ascii="Arial" w:hAnsi="Arial" w:cs="Arial"/>
                <w:sz w:val="24"/>
                <w:szCs w:val="24"/>
              </w:rPr>
              <w:br/>
            </w:r>
          </w:p>
        </w:tc>
      </w:tr>
      <w:tr w:rsidR="000051C0" w:rsidRPr="006A6B93" w14:paraId="3092D0B8" w14:textId="77777777" w:rsidTr="29785902">
        <w:trPr>
          <w:trHeight w:val="2006"/>
        </w:trPr>
        <w:tc>
          <w:tcPr>
            <w:tcW w:w="9016" w:type="dxa"/>
          </w:tcPr>
          <w:p w14:paraId="24E47BDB" w14:textId="77777777" w:rsidR="0076259E" w:rsidRPr="0076259E" w:rsidRDefault="0076259E" w:rsidP="0076259E">
            <w:pPr>
              <w:rPr>
                <w:rFonts w:ascii="Arial" w:hAnsi="Arial" w:cs="Arial"/>
              </w:rPr>
            </w:pPr>
            <w:r w:rsidRPr="0076259E">
              <w:rPr>
                <w:rFonts w:ascii="Arial" w:hAnsi="Arial" w:cs="Arial"/>
                <w:lang w:val="en-IE"/>
              </w:rPr>
              <w:t xml:space="preserve">We are looking for a highly motivated candidate, results-oriented and proactive. She/he should have strong analytical skills and a solid understanding of EU funding instruments, preferably through work experience at project, programme or EU level. Good relevant policy knowledge is also required for this position. Experience and knowledge about EU level policy developments in the areas of climate action, energy and transport poverty are strong assets. </w:t>
            </w:r>
          </w:p>
          <w:p w14:paraId="6C703707" w14:textId="2861EE3C" w:rsidR="0076259E" w:rsidRPr="0076259E" w:rsidRDefault="0076259E" w:rsidP="0076259E">
            <w:pPr>
              <w:rPr>
                <w:rFonts w:ascii="Arial" w:hAnsi="Arial" w:cs="Arial"/>
              </w:rPr>
            </w:pPr>
            <w:r w:rsidRPr="0076259E">
              <w:rPr>
                <w:rFonts w:ascii="Arial" w:hAnsi="Arial" w:cs="Arial"/>
                <w:lang w:val="en-IE"/>
              </w:rPr>
              <w:t>The future colleague is expected to have good organisation skills, a good sense of initiative and responsibility as well as strong social and diplomatic skills. He/she must be a good team player, be able to quickly identify key issues and deliver quality outputs.</w:t>
            </w:r>
            <w:r w:rsidR="008E50CA">
              <w:rPr>
                <w:rFonts w:ascii="Arial" w:hAnsi="Arial" w:cs="Arial"/>
                <w:lang w:val="en-IE"/>
              </w:rPr>
              <w:br/>
            </w:r>
            <w:r w:rsidR="008E50CA" w:rsidRPr="008E50CA">
              <w:rPr>
                <w:rFonts w:ascii="Arial" w:hAnsi="Arial" w:cs="Arial"/>
                <w:lang w:val="en-IE"/>
              </w:rPr>
              <w:t xml:space="preserve">Fluent knowledge of </w:t>
            </w:r>
            <w:r w:rsidR="008E50CA">
              <w:rPr>
                <w:rFonts w:ascii="Arial" w:hAnsi="Arial" w:cs="Arial"/>
                <w:lang w:val="en-IE"/>
              </w:rPr>
              <w:t>Romanian</w:t>
            </w:r>
            <w:r w:rsidR="008E50CA" w:rsidRPr="008E50CA">
              <w:rPr>
                <w:rFonts w:ascii="Arial" w:hAnsi="Arial" w:cs="Arial"/>
                <w:lang w:val="en-IE"/>
              </w:rPr>
              <w:t xml:space="preserve"> is a big advantage</w:t>
            </w:r>
            <w:r w:rsidRPr="0076259E">
              <w:rPr>
                <w:rFonts w:ascii="Arial" w:hAnsi="Arial" w:cs="Arial"/>
                <w:lang w:val="en-IE"/>
              </w:rPr>
              <w:t xml:space="preserve">. Good drafting skills in English </w:t>
            </w:r>
            <w:proofErr w:type="gramStart"/>
            <w:r w:rsidRPr="0076259E">
              <w:rPr>
                <w:rFonts w:ascii="Arial" w:hAnsi="Arial" w:cs="Arial"/>
                <w:lang w:val="en-IE"/>
              </w:rPr>
              <w:t>are</w:t>
            </w:r>
            <w:proofErr w:type="gramEnd"/>
            <w:r w:rsidRPr="0076259E">
              <w:rPr>
                <w:rFonts w:ascii="Arial" w:hAnsi="Arial" w:cs="Arial"/>
                <w:lang w:val="en-IE"/>
              </w:rPr>
              <w:t xml:space="preserve"> </w:t>
            </w:r>
            <w:r w:rsidR="008E50CA">
              <w:rPr>
                <w:rFonts w:ascii="Arial" w:hAnsi="Arial" w:cs="Arial"/>
                <w:lang w:val="en-IE"/>
              </w:rPr>
              <w:t>an asset</w:t>
            </w:r>
            <w:r w:rsidRPr="0076259E">
              <w:rPr>
                <w:rFonts w:ascii="Arial" w:hAnsi="Arial" w:cs="Arial"/>
                <w:lang w:val="en-IE"/>
              </w:rPr>
              <w:t>.</w:t>
            </w:r>
          </w:p>
          <w:p w14:paraId="5CBBED7E" w14:textId="6746DEF6" w:rsidR="000051C0" w:rsidRPr="006A6B93" w:rsidRDefault="000051C0" w:rsidP="3448283D">
            <w:pPr>
              <w:rPr>
                <w:rFonts w:ascii="Arial" w:hAnsi="Arial" w:cs="Arial"/>
                <w:b/>
                <w:bCs/>
                <w:sz w:val="24"/>
                <w:szCs w:val="24"/>
              </w:rPr>
            </w:pPr>
          </w:p>
        </w:tc>
      </w:tr>
      <w:tr w:rsidR="004F4D57" w:rsidRPr="006A6B93" w14:paraId="3C50FFA7" w14:textId="77777777" w:rsidTr="29785902">
        <w:trPr>
          <w:trHeight w:val="2006"/>
        </w:trPr>
        <w:tc>
          <w:tcPr>
            <w:tcW w:w="9016" w:type="dxa"/>
          </w:tcPr>
          <w:p w14:paraId="4E1B249D" w14:textId="1C38C09D" w:rsidR="00665391" w:rsidRPr="006A6B93" w:rsidRDefault="3B672AEB" w:rsidP="29785902">
            <w:pPr>
              <w:rPr>
                <w:rFonts w:ascii="Arial" w:hAnsi="Arial" w:cs="Arial"/>
                <w:b/>
                <w:bCs/>
                <w:sz w:val="24"/>
                <w:szCs w:val="24"/>
              </w:rPr>
            </w:pPr>
            <w:r w:rsidRPr="006A6B93">
              <w:rPr>
                <w:rFonts w:ascii="Arial" w:hAnsi="Arial" w:cs="Arial"/>
                <w:b/>
                <w:bCs/>
                <w:sz w:val="24"/>
                <w:szCs w:val="24"/>
              </w:rPr>
              <w:t>How to express your interest</w:t>
            </w:r>
            <w:r w:rsidR="6DE5F93B" w:rsidRPr="006A6B93">
              <w:rPr>
                <w:rFonts w:ascii="Arial" w:hAnsi="Arial" w:cs="Arial"/>
                <w:b/>
                <w:bCs/>
                <w:sz w:val="24"/>
                <w:szCs w:val="24"/>
              </w:rPr>
              <w:t>?</w:t>
            </w:r>
          </w:p>
          <w:p w14:paraId="025869B7" w14:textId="77777777" w:rsidR="00665391" w:rsidRPr="006A6B93" w:rsidRDefault="00665391" w:rsidP="29785902">
            <w:pPr>
              <w:rPr>
                <w:rFonts w:ascii="Arial" w:hAnsi="Arial" w:cs="Arial"/>
                <w:b/>
                <w:bCs/>
                <w:sz w:val="24"/>
                <w:szCs w:val="24"/>
              </w:rPr>
            </w:pPr>
          </w:p>
          <w:p w14:paraId="52853E64" w14:textId="77777777" w:rsidR="004F4D57" w:rsidRPr="006A6B93" w:rsidRDefault="3B672AEB" w:rsidP="00665391">
            <w:pPr>
              <w:rPr>
                <w:rFonts w:ascii="Arial" w:hAnsi="Arial" w:cs="Arial"/>
                <w:sz w:val="24"/>
                <w:szCs w:val="24"/>
              </w:rPr>
            </w:pPr>
            <w:r w:rsidRPr="006A6B93">
              <w:rPr>
                <w:rFonts w:ascii="Arial" w:hAnsi="Arial" w:cs="Arial"/>
                <w:sz w:val="24"/>
                <w:szCs w:val="24"/>
              </w:rPr>
              <w:t>You</w:t>
            </w:r>
            <w:r w:rsidRPr="006A6B93">
              <w:rPr>
                <w:rFonts w:ascii="Arial" w:hAnsi="Arial" w:cs="Arial"/>
                <w:b/>
                <w:bCs/>
                <w:sz w:val="24"/>
                <w:szCs w:val="24"/>
              </w:rPr>
              <w:t xml:space="preserve"> </w:t>
            </w:r>
            <w:r w:rsidRPr="006A6B93">
              <w:rPr>
                <w:rFonts w:ascii="Arial" w:hAnsi="Arial" w:cs="Arial"/>
                <w:sz w:val="24"/>
                <w:szCs w:val="24"/>
              </w:rPr>
              <w:t>should</w:t>
            </w:r>
            <w:r w:rsidRPr="006A6B93">
              <w:rPr>
                <w:rFonts w:ascii="Arial" w:hAnsi="Arial" w:cs="Arial"/>
                <w:b/>
                <w:bCs/>
                <w:sz w:val="24"/>
                <w:szCs w:val="24"/>
              </w:rPr>
              <w:t xml:space="preserve"> </w:t>
            </w:r>
            <w:r w:rsidRPr="006A6B93">
              <w:rPr>
                <w:rFonts w:ascii="Arial" w:hAnsi="Arial" w:cs="Arial"/>
                <w:sz w:val="24"/>
                <w:szCs w:val="24"/>
              </w:rPr>
              <w:t>send</w:t>
            </w:r>
            <w:r w:rsidRPr="006A6B93">
              <w:rPr>
                <w:rFonts w:ascii="Arial" w:hAnsi="Arial" w:cs="Arial"/>
                <w:b/>
                <w:bCs/>
                <w:sz w:val="24"/>
                <w:szCs w:val="24"/>
              </w:rPr>
              <w:t xml:space="preserve"> </w:t>
            </w:r>
            <w:r w:rsidR="6B5171C4" w:rsidRPr="006A6B93">
              <w:rPr>
                <w:rFonts w:ascii="Arial" w:hAnsi="Arial" w:cs="Arial"/>
                <w:sz w:val="24"/>
                <w:szCs w:val="24"/>
              </w:rPr>
              <w:t>your</w:t>
            </w:r>
            <w:r w:rsidR="6B5171C4" w:rsidRPr="006A6B93">
              <w:rPr>
                <w:rFonts w:ascii="Arial" w:hAnsi="Arial" w:cs="Arial"/>
                <w:b/>
                <w:bCs/>
                <w:sz w:val="24"/>
                <w:szCs w:val="24"/>
              </w:rPr>
              <w:t xml:space="preserve"> </w:t>
            </w:r>
            <w:r w:rsidR="6B5171C4" w:rsidRPr="006A6B93">
              <w:rPr>
                <w:rFonts w:ascii="Arial" w:hAnsi="Arial" w:cs="Arial"/>
                <w:sz w:val="24"/>
                <w:szCs w:val="24"/>
              </w:rPr>
              <w:t>documents</w:t>
            </w:r>
            <w:r w:rsidR="6B5171C4" w:rsidRPr="006A6B93">
              <w:rPr>
                <w:rFonts w:ascii="Arial" w:hAnsi="Arial" w:cs="Arial"/>
                <w:b/>
                <w:bCs/>
                <w:sz w:val="24"/>
                <w:szCs w:val="24"/>
              </w:rPr>
              <w:t xml:space="preserve"> </w:t>
            </w:r>
            <w:r w:rsidR="6B5171C4" w:rsidRPr="006A6B93">
              <w:rPr>
                <w:rFonts w:ascii="Arial" w:hAnsi="Arial" w:cs="Arial"/>
                <w:sz w:val="24"/>
                <w:szCs w:val="24"/>
              </w:rPr>
              <w:t>in</w:t>
            </w:r>
            <w:r w:rsidR="6B5171C4" w:rsidRPr="006A6B93">
              <w:rPr>
                <w:rFonts w:ascii="Arial" w:hAnsi="Arial" w:cs="Arial"/>
                <w:b/>
                <w:bCs/>
                <w:sz w:val="24"/>
                <w:szCs w:val="24"/>
              </w:rPr>
              <w:t xml:space="preserve"> </w:t>
            </w:r>
            <w:r w:rsidR="6B5171C4" w:rsidRPr="006A6B93">
              <w:rPr>
                <w:rFonts w:ascii="Arial" w:hAnsi="Arial" w:cs="Arial"/>
                <w:sz w:val="24"/>
                <w:szCs w:val="24"/>
              </w:rPr>
              <w:t>a</w:t>
            </w:r>
            <w:r w:rsidR="6B5171C4" w:rsidRPr="006A6B93">
              <w:rPr>
                <w:rFonts w:ascii="Arial" w:hAnsi="Arial" w:cs="Arial"/>
                <w:b/>
                <w:bCs/>
                <w:sz w:val="24"/>
                <w:szCs w:val="24"/>
              </w:rPr>
              <w:t xml:space="preserve"> </w:t>
            </w:r>
            <w:r w:rsidR="6B5171C4" w:rsidRPr="006A6B93">
              <w:rPr>
                <w:rFonts w:ascii="Arial" w:hAnsi="Arial" w:cs="Arial"/>
                <w:sz w:val="24"/>
                <w:szCs w:val="24"/>
              </w:rPr>
              <w:t>single</w:t>
            </w:r>
            <w:r w:rsidR="6B5171C4" w:rsidRPr="006A6B93">
              <w:rPr>
                <w:rFonts w:ascii="Arial" w:hAnsi="Arial" w:cs="Arial"/>
                <w:b/>
                <w:bCs/>
                <w:sz w:val="24"/>
                <w:szCs w:val="24"/>
              </w:rPr>
              <w:t xml:space="preserve"> </w:t>
            </w:r>
            <w:r w:rsidR="6B5171C4" w:rsidRPr="006A6B93">
              <w:rPr>
                <w:rFonts w:ascii="Arial" w:hAnsi="Arial" w:cs="Arial"/>
                <w:sz w:val="24"/>
                <w:szCs w:val="24"/>
              </w:rPr>
              <w:t>pdf</w:t>
            </w:r>
            <w:r w:rsidR="6B5171C4" w:rsidRPr="006A6B93">
              <w:rPr>
                <w:rFonts w:ascii="Arial" w:hAnsi="Arial" w:cs="Arial"/>
                <w:b/>
                <w:bCs/>
                <w:sz w:val="24"/>
                <w:szCs w:val="24"/>
              </w:rPr>
              <w:t xml:space="preserve"> </w:t>
            </w:r>
            <w:r w:rsidR="6B5171C4" w:rsidRPr="006A6B93">
              <w:rPr>
                <w:rFonts w:ascii="Arial" w:hAnsi="Arial" w:cs="Arial"/>
                <w:sz w:val="24"/>
                <w:szCs w:val="24"/>
              </w:rPr>
              <w:t>in</w:t>
            </w:r>
            <w:r w:rsidR="6B5171C4" w:rsidRPr="006A6B93">
              <w:rPr>
                <w:rFonts w:ascii="Arial" w:hAnsi="Arial" w:cs="Arial"/>
                <w:b/>
                <w:bCs/>
                <w:sz w:val="24"/>
                <w:szCs w:val="24"/>
              </w:rPr>
              <w:t xml:space="preserve"> </w:t>
            </w:r>
            <w:r w:rsidR="6B5171C4" w:rsidRPr="006A6B93">
              <w:rPr>
                <w:rFonts w:ascii="Arial" w:hAnsi="Arial" w:cs="Arial"/>
                <w:sz w:val="24"/>
                <w:szCs w:val="24"/>
              </w:rPr>
              <w:t>the</w:t>
            </w:r>
            <w:r w:rsidR="6B5171C4" w:rsidRPr="006A6B93">
              <w:rPr>
                <w:rFonts w:ascii="Arial" w:hAnsi="Arial" w:cs="Arial"/>
                <w:b/>
                <w:bCs/>
                <w:sz w:val="24"/>
                <w:szCs w:val="24"/>
              </w:rPr>
              <w:t xml:space="preserve"> </w:t>
            </w:r>
            <w:r w:rsidR="6B5171C4" w:rsidRPr="006A6B93">
              <w:rPr>
                <w:rFonts w:ascii="Arial" w:hAnsi="Arial" w:cs="Arial"/>
                <w:sz w:val="24"/>
                <w:szCs w:val="24"/>
              </w:rPr>
              <w:t>following</w:t>
            </w:r>
            <w:r w:rsidR="6B5171C4" w:rsidRPr="006A6B93">
              <w:rPr>
                <w:rFonts w:ascii="Arial" w:hAnsi="Arial" w:cs="Arial"/>
                <w:b/>
                <w:bCs/>
                <w:sz w:val="24"/>
                <w:szCs w:val="24"/>
              </w:rPr>
              <w:t xml:space="preserve"> </w:t>
            </w:r>
            <w:r w:rsidR="6B5171C4" w:rsidRPr="006A6B93">
              <w:rPr>
                <w:rFonts w:ascii="Arial" w:hAnsi="Arial" w:cs="Arial"/>
                <w:sz w:val="24"/>
                <w:szCs w:val="24"/>
              </w:rPr>
              <w:t>order:</w:t>
            </w:r>
          </w:p>
          <w:p w14:paraId="1027780A" w14:textId="42504D01" w:rsidR="29785902" w:rsidRPr="006A6B93" w:rsidRDefault="29785902">
            <w:pPr>
              <w:rPr>
                <w:rFonts w:ascii="Arial" w:hAnsi="Arial" w:cs="Arial"/>
                <w:sz w:val="24"/>
                <w:szCs w:val="24"/>
              </w:rPr>
            </w:pPr>
          </w:p>
          <w:p w14:paraId="3318FAD0" w14:textId="625D8AC9" w:rsidR="00581F34" w:rsidRPr="006A6B93" w:rsidRDefault="25F945EE" w:rsidP="00906667">
            <w:pPr>
              <w:pStyle w:val="ListParagraph"/>
              <w:numPr>
                <w:ilvl w:val="0"/>
                <w:numId w:val="2"/>
              </w:numPr>
              <w:rPr>
                <w:rFonts w:ascii="Arial" w:hAnsi="Arial" w:cs="Arial"/>
                <w:sz w:val="24"/>
                <w:szCs w:val="24"/>
              </w:rPr>
            </w:pPr>
            <w:r w:rsidRPr="006A6B93">
              <w:rPr>
                <w:rFonts w:ascii="Arial" w:hAnsi="Arial" w:cs="Arial"/>
                <w:sz w:val="24"/>
                <w:szCs w:val="24"/>
              </w:rPr>
              <w:t>Your CV</w:t>
            </w:r>
            <w:r w:rsidR="4464FC9A" w:rsidRPr="006A6B93">
              <w:rPr>
                <w:rFonts w:ascii="Arial" w:hAnsi="Arial" w:cs="Arial"/>
                <w:sz w:val="24"/>
                <w:szCs w:val="24"/>
              </w:rPr>
              <w:t xml:space="preserve">             </w:t>
            </w:r>
            <w:r w:rsidR="473DA2B9" w:rsidRPr="006A6B93">
              <w:rPr>
                <w:rFonts w:ascii="Arial" w:hAnsi="Arial" w:cs="Arial"/>
                <w:sz w:val="24"/>
                <w:szCs w:val="24"/>
              </w:rPr>
              <w:t xml:space="preserve"> 2. </w:t>
            </w:r>
            <w:r w:rsidR="6A15FE02" w:rsidRPr="006A6B93">
              <w:rPr>
                <w:rFonts w:ascii="Arial" w:hAnsi="Arial" w:cs="Arial"/>
                <w:sz w:val="24"/>
                <w:szCs w:val="24"/>
              </w:rPr>
              <w:t>Completed application form</w:t>
            </w:r>
          </w:p>
          <w:p w14:paraId="239D21CD" w14:textId="77777777" w:rsidR="00AD1558" w:rsidRPr="006A6B93" w:rsidRDefault="00AD1558" w:rsidP="00AD1558">
            <w:pPr>
              <w:pStyle w:val="ListParagraph"/>
              <w:rPr>
                <w:rFonts w:ascii="Arial" w:hAnsi="Arial" w:cs="Arial"/>
                <w:sz w:val="24"/>
                <w:szCs w:val="24"/>
              </w:rPr>
            </w:pPr>
          </w:p>
          <w:p w14:paraId="0C47DF5F" w14:textId="5126C2B4" w:rsidR="0076259E" w:rsidRPr="006A6B93" w:rsidRDefault="00AD1558" w:rsidP="00AD1558">
            <w:pPr>
              <w:rPr>
                <w:rFonts w:ascii="Arial" w:hAnsi="Arial" w:cs="Arial"/>
                <w:sz w:val="24"/>
                <w:szCs w:val="24"/>
              </w:rPr>
            </w:pPr>
            <w:r w:rsidRPr="006A6B93">
              <w:rPr>
                <w:rFonts w:ascii="Arial" w:hAnsi="Arial" w:cs="Arial"/>
                <w:sz w:val="24"/>
                <w:szCs w:val="24"/>
              </w:rPr>
              <w:t xml:space="preserve">Please send these documents by the publication deadline to </w:t>
            </w:r>
            <w:hyperlink r:id="rId10" w:tgtFrame="_blank" w:history="1">
              <w:r w:rsidR="0076259E" w:rsidRPr="0076259E">
                <w:rPr>
                  <w:rStyle w:val="Hyperlink"/>
                  <w:rFonts w:ascii="Arial" w:hAnsi="Arial" w:cs="Arial"/>
                  <w:sz w:val="24"/>
                  <w:szCs w:val="24"/>
                  <w:lang w:val="en-IE"/>
                </w:rPr>
                <w:t>empl-C5-vacancies@ec.europa.eu</w:t>
              </w:r>
            </w:hyperlink>
            <w:r w:rsidR="0076259E">
              <w:rPr>
                <w:rFonts w:ascii="Arial" w:hAnsi="Arial" w:cs="Arial"/>
                <w:sz w:val="24"/>
                <w:szCs w:val="24"/>
              </w:rPr>
              <w:t xml:space="preserve"> </w:t>
            </w:r>
            <w:r w:rsidR="00423F22" w:rsidRPr="006A6B93">
              <w:rPr>
                <w:rFonts w:ascii="Arial" w:hAnsi="Arial" w:cs="Arial"/>
                <w:sz w:val="24"/>
                <w:szCs w:val="24"/>
              </w:rPr>
              <w:t>indicating the selection reference EC-</w:t>
            </w:r>
            <w:r w:rsidR="00297B15" w:rsidRPr="006A6B93">
              <w:rPr>
                <w:rFonts w:ascii="Arial" w:hAnsi="Arial" w:cs="Arial"/>
                <w:sz w:val="24"/>
                <w:szCs w:val="24"/>
              </w:rPr>
              <w:t>20</w:t>
            </w:r>
            <w:r w:rsidR="008E50CA">
              <w:rPr>
                <w:rFonts w:ascii="Arial" w:hAnsi="Arial" w:cs="Arial"/>
                <w:sz w:val="24"/>
                <w:szCs w:val="24"/>
              </w:rPr>
              <w:t>26</w:t>
            </w:r>
            <w:r w:rsidR="00297B15" w:rsidRPr="006A6B93">
              <w:rPr>
                <w:rFonts w:ascii="Arial" w:hAnsi="Arial" w:cs="Arial"/>
                <w:sz w:val="24"/>
                <w:szCs w:val="24"/>
              </w:rPr>
              <w:t>-</w:t>
            </w:r>
            <w:r w:rsidR="008E50CA">
              <w:rPr>
                <w:rFonts w:ascii="Arial" w:hAnsi="Arial" w:cs="Arial"/>
                <w:sz w:val="24"/>
                <w:szCs w:val="24"/>
              </w:rPr>
              <w:t>EMPL</w:t>
            </w:r>
            <w:r w:rsidR="00F9474D" w:rsidRPr="006A6B93">
              <w:rPr>
                <w:rFonts w:ascii="Arial" w:hAnsi="Arial" w:cs="Arial"/>
                <w:sz w:val="24"/>
                <w:szCs w:val="24"/>
              </w:rPr>
              <w:t>-</w:t>
            </w:r>
            <w:r w:rsidR="008E50CA">
              <w:rPr>
                <w:rFonts w:ascii="Arial" w:hAnsi="Arial" w:cs="Arial"/>
                <w:sz w:val="24"/>
                <w:szCs w:val="24"/>
              </w:rPr>
              <w:t>469706</w:t>
            </w:r>
          </w:p>
        </w:tc>
      </w:tr>
      <w:tr w:rsidR="00E14238" w:rsidRPr="006A6B93" w14:paraId="7EFEF933" w14:textId="77777777" w:rsidTr="29785902">
        <w:tc>
          <w:tcPr>
            <w:tcW w:w="9016" w:type="dxa"/>
            <w:shd w:val="clear" w:color="auto" w:fill="E8E8E8" w:themeFill="background2"/>
          </w:tcPr>
          <w:p w14:paraId="2E1BE3CD" w14:textId="08B4C848" w:rsidR="00E14238" w:rsidRPr="006A6B93" w:rsidRDefault="00270AE9" w:rsidP="00A90539">
            <w:pPr>
              <w:tabs>
                <w:tab w:val="center" w:pos="4400"/>
              </w:tabs>
              <w:rPr>
                <w:rFonts w:ascii="Arial" w:hAnsi="Arial" w:cs="Arial"/>
                <w:b/>
                <w:bCs/>
                <w:sz w:val="24"/>
                <w:szCs w:val="24"/>
                <w:highlight w:val="yellow"/>
              </w:rPr>
            </w:pPr>
            <w:r w:rsidRPr="009C2F85">
              <w:rPr>
                <w:rFonts w:ascii="Arial" w:hAnsi="Arial" w:cs="Arial"/>
                <w:b/>
                <w:bCs/>
                <w:sz w:val="24"/>
                <w:szCs w:val="24"/>
              </w:rPr>
              <w:t>Eligibility</w:t>
            </w:r>
            <w:r w:rsidR="007035A9" w:rsidRPr="009C2F85">
              <w:rPr>
                <w:rFonts w:ascii="Arial" w:hAnsi="Arial" w:cs="Arial"/>
                <w:b/>
                <w:bCs/>
                <w:sz w:val="24"/>
                <w:szCs w:val="24"/>
              </w:rPr>
              <w:t xml:space="preserve"> </w:t>
            </w:r>
          </w:p>
        </w:tc>
      </w:tr>
      <w:tr w:rsidR="00C53348" w:rsidRPr="006A6B93" w14:paraId="7C6C4C5D" w14:textId="77777777" w:rsidTr="00C53348">
        <w:trPr>
          <w:trHeight w:val="508"/>
        </w:trPr>
        <w:tc>
          <w:tcPr>
            <w:tcW w:w="9016" w:type="dxa"/>
          </w:tcPr>
          <w:p w14:paraId="6EFD09C2" w14:textId="1089BCCA" w:rsidR="00C53348" w:rsidRPr="006A6B93" w:rsidRDefault="00C53348" w:rsidP="00C53348">
            <w:pPr>
              <w:rPr>
                <w:rFonts w:ascii="Arial" w:hAnsi="Arial" w:cs="Arial"/>
                <w:sz w:val="24"/>
                <w:szCs w:val="24"/>
              </w:rPr>
            </w:pPr>
            <w:r>
              <w:rPr>
                <w:rFonts w:ascii="Arial" w:hAnsi="Arial" w:cs="Arial"/>
                <w:sz w:val="24"/>
                <w:szCs w:val="24"/>
              </w:rPr>
              <w:t>For eligibility</w:t>
            </w:r>
            <w:r w:rsidR="009C2F85">
              <w:rPr>
                <w:rFonts w:ascii="Arial" w:hAnsi="Arial" w:cs="Arial"/>
                <w:sz w:val="24"/>
                <w:szCs w:val="24"/>
              </w:rPr>
              <w:t xml:space="preserve">, </w:t>
            </w:r>
            <w:r>
              <w:rPr>
                <w:rFonts w:ascii="Arial" w:hAnsi="Arial" w:cs="Arial"/>
                <w:sz w:val="24"/>
                <w:szCs w:val="24"/>
              </w:rPr>
              <w:t xml:space="preserve">please consult </w:t>
            </w:r>
            <w:hyperlink r:id="rId11" w:history="1">
              <w:r w:rsidRPr="00726DD6">
                <w:rPr>
                  <w:rStyle w:val="Hyperlink"/>
                  <w:rFonts w:ascii="Arial" w:hAnsi="Arial" w:cs="Arial"/>
                  <w:sz w:val="24"/>
                  <w:szCs w:val="24"/>
                </w:rPr>
                <w:t>this page</w:t>
              </w:r>
            </w:hyperlink>
            <w:r>
              <w:rPr>
                <w:rFonts w:ascii="Arial" w:hAnsi="Arial" w:cs="Arial"/>
                <w:sz w:val="24"/>
                <w:szCs w:val="24"/>
              </w:rPr>
              <w:t xml:space="preserve"> with all the information needed.  </w:t>
            </w:r>
          </w:p>
        </w:tc>
      </w:tr>
    </w:tbl>
    <w:p w14:paraId="5A17CC05" w14:textId="77777777" w:rsidR="006B7CED" w:rsidRPr="006B7CED" w:rsidRDefault="006B7CED" w:rsidP="006B7CED"/>
    <w:sectPr w:rsidR="006B7CED" w:rsidRPr="006B7CED" w:rsidSect="0036472D">
      <w:headerReference w:type="even" r:id="rId12"/>
      <w:headerReference w:type="default" r:id="rId13"/>
      <w:footerReference w:type="even" r:id="rId14"/>
      <w:footerReference w:type="default" r:id="rId15"/>
      <w:headerReference w:type="first" r:id="rId16"/>
      <w:footerReference w:type="first" r:id="rId17"/>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31DCA" w14:textId="77777777" w:rsidR="00414772" w:rsidRDefault="00414772" w:rsidP="006A6B93">
      <w:pPr>
        <w:spacing w:after="0" w:line="240" w:lineRule="auto"/>
      </w:pPr>
      <w:r>
        <w:separator/>
      </w:r>
    </w:p>
  </w:endnote>
  <w:endnote w:type="continuationSeparator" w:id="0">
    <w:p w14:paraId="2963F88E" w14:textId="77777777" w:rsidR="00414772" w:rsidRDefault="00414772" w:rsidP="006A6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EC Square Sans Pro">
    <w:altName w:val="Calibri"/>
    <w:panose1 w:val="020B0506040000020004"/>
    <w:charset w:val="00"/>
    <w:family w:val="swiss"/>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7701" w14:textId="77777777" w:rsidR="006A6B93" w:rsidRDefault="006A6B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110ED" w14:textId="77777777" w:rsidR="006A6B93" w:rsidRDefault="006A6B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EB56" w14:textId="77777777" w:rsidR="006A6B93" w:rsidRDefault="006A6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E9730" w14:textId="77777777" w:rsidR="00414772" w:rsidRDefault="00414772" w:rsidP="006A6B93">
      <w:pPr>
        <w:spacing w:after="0" w:line="240" w:lineRule="auto"/>
      </w:pPr>
      <w:r>
        <w:separator/>
      </w:r>
    </w:p>
  </w:footnote>
  <w:footnote w:type="continuationSeparator" w:id="0">
    <w:p w14:paraId="28238E38" w14:textId="77777777" w:rsidR="00414772" w:rsidRDefault="00414772" w:rsidP="006A6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08C3" w14:textId="77777777" w:rsidR="006A6B93" w:rsidRDefault="006A6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9BDF" w14:textId="4D7715C9" w:rsidR="006A6B93" w:rsidRDefault="006A6B93" w:rsidP="006A6B93">
    <w:pPr>
      <w:pStyle w:val="Header"/>
      <w:jc w:val="center"/>
    </w:pPr>
    <w:r>
      <w:rPr>
        <w:noProof/>
        <w:lang w:eastAsia="en-GB"/>
      </w:rPr>
      <w:drawing>
        <wp:inline distT="0" distB="0" distL="0" distR="0" wp14:anchorId="6C8BAE29" wp14:editId="45A55B8C">
          <wp:extent cx="1647820" cy="115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A991" w14:textId="77777777" w:rsidR="006A6B93" w:rsidRDefault="006A6B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808BE"/>
    <w:multiLevelType w:val="hybridMultilevel"/>
    <w:tmpl w:val="024A28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72B59A50"/>
    <w:multiLevelType w:val="hybridMultilevel"/>
    <w:tmpl w:val="9D9E649E"/>
    <w:lvl w:ilvl="0" w:tplc="89E495A8">
      <w:start w:val="1"/>
      <w:numFmt w:val="decimal"/>
      <w:lvlText w:val="•"/>
      <w:lvlJc w:val="left"/>
      <w:pPr>
        <w:ind w:left="720" w:hanging="360"/>
      </w:pPr>
    </w:lvl>
    <w:lvl w:ilvl="1" w:tplc="BDE22EB8">
      <w:start w:val="1"/>
      <w:numFmt w:val="lowerLetter"/>
      <w:lvlText w:val="%2."/>
      <w:lvlJc w:val="left"/>
      <w:pPr>
        <w:ind w:left="1440" w:hanging="360"/>
      </w:pPr>
    </w:lvl>
    <w:lvl w:ilvl="2" w:tplc="9244B156">
      <w:start w:val="1"/>
      <w:numFmt w:val="lowerRoman"/>
      <w:lvlText w:val="%3."/>
      <w:lvlJc w:val="right"/>
      <w:pPr>
        <w:ind w:left="2160" w:hanging="180"/>
      </w:pPr>
    </w:lvl>
    <w:lvl w:ilvl="3" w:tplc="C822351A">
      <w:start w:val="1"/>
      <w:numFmt w:val="decimal"/>
      <w:lvlText w:val="%4."/>
      <w:lvlJc w:val="left"/>
      <w:pPr>
        <w:ind w:left="2880" w:hanging="360"/>
      </w:pPr>
    </w:lvl>
    <w:lvl w:ilvl="4" w:tplc="B64E87CA">
      <w:start w:val="1"/>
      <w:numFmt w:val="lowerLetter"/>
      <w:lvlText w:val="%5."/>
      <w:lvlJc w:val="left"/>
      <w:pPr>
        <w:ind w:left="3600" w:hanging="360"/>
      </w:pPr>
    </w:lvl>
    <w:lvl w:ilvl="5" w:tplc="BC045EA0">
      <w:start w:val="1"/>
      <w:numFmt w:val="lowerRoman"/>
      <w:lvlText w:val="%6."/>
      <w:lvlJc w:val="right"/>
      <w:pPr>
        <w:ind w:left="4320" w:hanging="180"/>
      </w:pPr>
    </w:lvl>
    <w:lvl w:ilvl="6" w:tplc="BC92B110">
      <w:start w:val="1"/>
      <w:numFmt w:val="decimal"/>
      <w:lvlText w:val="%7."/>
      <w:lvlJc w:val="left"/>
      <w:pPr>
        <w:ind w:left="5040" w:hanging="360"/>
      </w:pPr>
    </w:lvl>
    <w:lvl w:ilvl="7" w:tplc="27ECD17C">
      <w:start w:val="1"/>
      <w:numFmt w:val="lowerLetter"/>
      <w:lvlText w:val="%8."/>
      <w:lvlJc w:val="left"/>
      <w:pPr>
        <w:ind w:left="5760" w:hanging="360"/>
      </w:pPr>
    </w:lvl>
    <w:lvl w:ilvl="8" w:tplc="1B329AF6">
      <w:start w:val="1"/>
      <w:numFmt w:val="lowerRoman"/>
      <w:lvlText w:val="%9."/>
      <w:lvlJc w:val="right"/>
      <w:pPr>
        <w:ind w:left="6480" w:hanging="180"/>
      </w:pPr>
    </w:lvl>
  </w:abstractNum>
  <w:abstractNum w:abstractNumId="2"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051463782">
    <w:abstractNumId w:val="2"/>
  </w:num>
  <w:num w:numId="2" w16cid:durableId="1140537080">
    <w:abstractNumId w:val="0"/>
  </w:num>
  <w:num w:numId="3" w16cid:durableId="13110551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7CED"/>
    <w:rsid w:val="000051C0"/>
    <w:rsid w:val="00013DF1"/>
    <w:rsid w:val="000335FE"/>
    <w:rsid w:val="00041178"/>
    <w:rsid w:val="000778AC"/>
    <w:rsid w:val="000873BD"/>
    <w:rsid w:val="00091F93"/>
    <w:rsid w:val="00097B05"/>
    <w:rsid w:val="001017CC"/>
    <w:rsid w:val="00107249"/>
    <w:rsid w:val="0015653F"/>
    <w:rsid w:val="001844FF"/>
    <w:rsid w:val="00185FA4"/>
    <w:rsid w:val="00191EF0"/>
    <w:rsid w:val="001E0C85"/>
    <w:rsid w:val="002102E7"/>
    <w:rsid w:val="0021224B"/>
    <w:rsid w:val="00215C52"/>
    <w:rsid w:val="00257FD3"/>
    <w:rsid w:val="00270AE9"/>
    <w:rsid w:val="00297B15"/>
    <w:rsid w:val="002A0E1B"/>
    <w:rsid w:val="002C225E"/>
    <w:rsid w:val="0031168A"/>
    <w:rsid w:val="003133C8"/>
    <w:rsid w:val="003565BF"/>
    <w:rsid w:val="0036472D"/>
    <w:rsid w:val="0039476D"/>
    <w:rsid w:val="003A1B1C"/>
    <w:rsid w:val="003B53A9"/>
    <w:rsid w:val="003C123D"/>
    <w:rsid w:val="003F3EAC"/>
    <w:rsid w:val="003F46A0"/>
    <w:rsid w:val="00411817"/>
    <w:rsid w:val="00412296"/>
    <w:rsid w:val="00414772"/>
    <w:rsid w:val="00423F22"/>
    <w:rsid w:val="004274E9"/>
    <w:rsid w:val="00450955"/>
    <w:rsid w:val="00480BF7"/>
    <w:rsid w:val="00487B49"/>
    <w:rsid w:val="004967E6"/>
    <w:rsid w:val="004F4D57"/>
    <w:rsid w:val="00502952"/>
    <w:rsid w:val="00533185"/>
    <w:rsid w:val="00557119"/>
    <w:rsid w:val="00560224"/>
    <w:rsid w:val="005618FB"/>
    <w:rsid w:val="00581F34"/>
    <w:rsid w:val="005A61DC"/>
    <w:rsid w:val="005E607B"/>
    <w:rsid w:val="005F4592"/>
    <w:rsid w:val="006275A1"/>
    <w:rsid w:val="00650CDD"/>
    <w:rsid w:val="00656BFC"/>
    <w:rsid w:val="0066486C"/>
    <w:rsid w:val="00665391"/>
    <w:rsid w:val="00670E99"/>
    <w:rsid w:val="006838E8"/>
    <w:rsid w:val="006A5D0D"/>
    <w:rsid w:val="006A6B93"/>
    <w:rsid w:val="006B7CED"/>
    <w:rsid w:val="006D5720"/>
    <w:rsid w:val="006E2A8C"/>
    <w:rsid w:val="007035A9"/>
    <w:rsid w:val="0072258F"/>
    <w:rsid w:val="00747EE0"/>
    <w:rsid w:val="00755832"/>
    <w:rsid w:val="007578F7"/>
    <w:rsid w:val="0076259E"/>
    <w:rsid w:val="00776761"/>
    <w:rsid w:val="007A3508"/>
    <w:rsid w:val="007A5CCD"/>
    <w:rsid w:val="007F4781"/>
    <w:rsid w:val="007F745B"/>
    <w:rsid w:val="00800382"/>
    <w:rsid w:val="008372F5"/>
    <w:rsid w:val="00865C85"/>
    <w:rsid w:val="008667CD"/>
    <w:rsid w:val="00895696"/>
    <w:rsid w:val="008C5DE6"/>
    <w:rsid w:val="008D1A92"/>
    <w:rsid w:val="008E50CA"/>
    <w:rsid w:val="00906667"/>
    <w:rsid w:val="00914598"/>
    <w:rsid w:val="00926592"/>
    <w:rsid w:val="009563DA"/>
    <w:rsid w:val="009B4F33"/>
    <w:rsid w:val="009C2F85"/>
    <w:rsid w:val="009D0E4D"/>
    <w:rsid w:val="00A12345"/>
    <w:rsid w:val="00A54B2B"/>
    <w:rsid w:val="00A60A92"/>
    <w:rsid w:val="00A75EF0"/>
    <w:rsid w:val="00A90539"/>
    <w:rsid w:val="00AA1861"/>
    <w:rsid w:val="00AD1558"/>
    <w:rsid w:val="00AF70D9"/>
    <w:rsid w:val="00B2082E"/>
    <w:rsid w:val="00BC7650"/>
    <w:rsid w:val="00BE6A64"/>
    <w:rsid w:val="00BF6EE7"/>
    <w:rsid w:val="00C160EE"/>
    <w:rsid w:val="00C33AEA"/>
    <w:rsid w:val="00C53348"/>
    <w:rsid w:val="00CC00C6"/>
    <w:rsid w:val="00CF1653"/>
    <w:rsid w:val="00CF6A22"/>
    <w:rsid w:val="00D12835"/>
    <w:rsid w:val="00D13E53"/>
    <w:rsid w:val="00D203C1"/>
    <w:rsid w:val="00D65500"/>
    <w:rsid w:val="00D81720"/>
    <w:rsid w:val="00D916A0"/>
    <w:rsid w:val="00DF6F78"/>
    <w:rsid w:val="00E14238"/>
    <w:rsid w:val="00E7474A"/>
    <w:rsid w:val="00E81647"/>
    <w:rsid w:val="00E96905"/>
    <w:rsid w:val="00EA101E"/>
    <w:rsid w:val="00EB22F7"/>
    <w:rsid w:val="00EC616A"/>
    <w:rsid w:val="00ED4F2D"/>
    <w:rsid w:val="00EE3F4B"/>
    <w:rsid w:val="00EF5A0B"/>
    <w:rsid w:val="00F0770F"/>
    <w:rsid w:val="00F2482D"/>
    <w:rsid w:val="00F25EAE"/>
    <w:rsid w:val="00F70908"/>
    <w:rsid w:val="00F714B6"/>
    <w:rsid w:val="00F72F21"/>
    <w:rsid w:val="00F83D45"/>
    <w:rsid w:val="00F9474D"/>
    <w:rsid w:val="00FC7371"/>
    <w:rsid w:val="039B1852"/>
    <w:rsid w:val="043F9FF0"/>
    <w:rsid w:val="046A1E37"/>
    <w:rsid w:val="05CB1659"/>
    <w:rsid w:val="086C0B79"/>
    <w:rsid w:val="0F962FC9"/>
    <w:rsid w:val="126DC337"/>
    <w:rsid w:val="162A0C7B"/>
    <w:rsid w:val="1BB4A235"/>
    <w:rsid w:val="227005B9"/>
    <w:rsid w:val="25F945EE"/>
    <w:rsid w:val="29785902"/>
    <w:rsid w:val="29DEBCBA"/>
    <w:rsid w:val="2B09F196"/>
    <w:rsid w:val="2CC33AB6"/>
    <w:rsid w:val="308463B4"/>
    <w:rsid w:val="316175E5"/>
    <w:rsid w:val="3448283D"/>
    <w:rsid w:val="36AD034A"/>
    <w:rsid w:val="373B7DD7"/>
    <w:rsid w:val="377F7F77"/>
    <w:rsid w:val="38AF66B5"/>
    <w:rsid w:val="39D0222F"/>
    <w:rsid w:val="3B672AEB"/>
    <w:rsid w:val="3C925CE1"/>
    <w:rsid w:val="3F67D400"/>
    <w:rsid w:val="4464FC9A"/>
    <w:rsid w:val="46A1839A"/>
    <w:rsid w:val="473DA2B9"/>
    <w:rsid w:val="490EA9A2"/>
    <w:rsid w:val="49E39A08"/>
    <w:rsid w:val="4FE89310"/>
    <w:rsid w:val="50B0A24C"/>
    <w:rsid w:val="511ABD68"/>
    <w:rsid w:val="537A89A2"/>
    <w:rsid w:val="540DCBF9"/>
    <w:rsid w:val="5AB0610A"/>
    <w:rsid w:val="60E1DF8A"/>
    <w:rsid w:val="63A51B83"/>
    <w:rsid w:val="63FB1E16"/>
    <w:rsid w:val="6A15FE02"/>
    <w:rsid w:val="6B5171C4"/>
    <w:rsid w:val="6DE5F93B"/>
    <w:rsid w:val="6EA2B0C5"/>
    <w:rsid w:val="722B16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5C30"/>
  <w15:chartTrackingRefBased/>
  <w15:docId w15:val="{F5D85E6D-771A-4FB0-9F60-3E95F9F7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ED"/>
    <w:rPr>
      <w:rFonts w:eastAsiaTheme="majorEastAsia" w:cstheme="majorBidi"/>
      <w:color w:val="272727" w:themeColor="text1" w:themeTint="D8"/>
    </w:rPr>
  </w:style>
  <w:style w:type="paragraph" w:styleId="Title">
    <w:name w:val="Title"/>
    <w:basedOn w:val="Normal"/>
    <w:next w:val="Normal"/>
    <w:link w:val="TitleChar"/>
    <w:uiPriority w:val="10"/>
    <w:qFormat/>
    <w:rsid w:val="006B7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ED"/>
    <w:pPr>
      <w:spacing w:before="160"/>
      <w:jc w:val="center"/>
    </w:pPr>
    <w:rPr>
      <w:i/>
      <w:iCs/>
      <w:color w:val="404040" w:themeColor="text1" w:themeTint="BF"/>
    </w:rPr>
  </w:style>
  <w:style w:type="character" w:customStyle="1" w:styleId="QuoteChar">
    <w:name w:val="Quote Char"/>
    <w:basedOn w:val="DefaultParagraphFont"/>
    <w:link w:val="Quote"/>
    <w:uiPriority w:val="29"/>
    <w:rsid w:val="006B7CED"/>
    <w:rPr>
      <w:i/>
      <w:iCs/>
      <w:color w:val="404040" w:themeColor="text1" w:themeTint="BF"/>
    </w:rPr>
  </w:style>
  <w:style w:type="paragraph" w:styleId="ListParagraph">
    <w:name w:val="List Paragraph"/>
    <w:basedOn w:val="Normal"/>
    <w:uiPriority w:val="34"/>
    <w:qFormat/>
    <w:rsid w:val="006B7CED"/>
    <w:pPr>
      <w:ind w:left="720"/>
      <w:contextualSpacing/>
    </w:pPr>
  </w:style>
  <w:style w:type="character" w:styleId="IntenseEmphasis">
    <w:name w:val="Intense Emphasis"/>
    <w:basedOn w:val="DefaultParagraphFont"/>
    <w:uiPriority w:val="21"/>
    <w:qFormat/>
    <w:rsid w:val="006B7CED"/>
    <w:rPr>
      <w:i/>
      <w:iCs/>
      <w:color w:val="0F4761" w:themeColor="accent1" w:themeShade="BF"/>
    </w:rPr>
  </w:style>
  <w:style w:type="paragraph" w:styleId="IntenseQuote">
    <w:name w:val="Intense Quote"/>
    <w:basedOn w:val="Normal"/>
    <w:next w:val="Normal"/>
    <w:link w:val="IntenseQuoteChar"/>
    <w:uiPriority w:val="30"/>
    <w:qFormat/>
    <w:rsid w:val="006B7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CED"/>
    <w:rPr>
      <w:i/>
      <w:iCs/>
      <w:color w:val="0F4761" w:themeColor="accent1" w:themeShade="BF"/>
    </w:rPr>
  </w:style>
  <w:style w:type="character" w:styleId="IntenseReference">
    <w:name w:val="Intense Reference"/>
    <w:basedOn w:val="DefaultParagraphFont"/>
    <w:uiPriority w:val="32"/>
    <w:qFormat/>
    <w:rsid w:val="006B7CED"/>
    <w:rPr>
      <w:b/>
      <w:bCs/>
      <w:smallCaps/>
      <w:color w:val="0F4761" w:themeColor="accent1" w:themeShade="BF"/>
      <w:spacing w:val="5"/>
    </w:rPr>
  </w:style>
  <w:style w:type="table" w:styleId="TableGrid">
    <w:name w:val="Table Grid"/>
    <w:basedOn w:val="TableNormal"/>
    <w:uiPriority w:val="59"/>
    <w:rsid w:val="006B7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35FE"/>
    <w:rPr>
      <w:color w:val="467886" w:themeColor="hyperlink"/>
      <w:u w:val="single"/>
    </w:rPr>
  </w:style>
  <w:style w:type="character" w:styleId="UnresolvedMention">
    <w:name w:val="Unresolved Mention"/>
    <w:basedOn w:val="DefaultParagraphFont"/>
    <w:uiPriority w:val="99"/>
    <w:semiHidden/>
    <w:unhideWhenUsed/>
    <w:rsid w:val="000335FE"/>
    <w:rPr>
      <w:color w:val="605E5C"/>
      <w:shd w:val="clear" w:color="auto" w:fill="E1DFDD"/>
    </w:rPr>
  </w:style>
  <w:style w:type="character" w:styleId="FollowedHyperlink">
    <w:name w:val="FollowedHyperlink"/>
    <w:basedOn w:val="DefaultParagraphFont"/>
    <w:uiPriority w:val="99"/>
    <w:semiHidden/>
    <w:unhideWhenUsed/>
    <w:rsid w:val="000335FE"/>
    <w:rPr>
      <w:color w:val="96607D" w:themeColor="followedHyperlink"/>
      <w:u w:val="single"/>
    </w:rPr>
  </w:style>
  <w:style w:type="character" w:styleId="CommentReference">
    <w:name w:val="annotation reference"/>
    <w:basedOn w:val="DefaultParagraphFont"/>
    <w:uiPriority w:val="99"/>
    <w:semiHidden/>
    <w:unhideWhenUsed/>
    <w:rsid w:val="00CC00C6"/>
    <w:rPr>
      <w:sz w:val="16"/>
      <w:szCs w:val="16"/>
    </w:rPr>
  </w:style>
  <w:style w:type="paragraph" w:styleId="CommentText">
    <w:name w:val="annotation text"/>
    <w:basedOn w:val="Normal"/>
    <w:link w:val="CommentTextChar"/>
    <w:uiPriority w:val="99"/>
    <w:unhideWhenUsed/>
    <w:rsid w:val="00CC00C6"/>
    <w:pPr>
      <w:spacing w:line="240" w:lineRule="auto"/>
    </w:pPr>
    <w:rPr>
      <w:sz w:val="20"/>
      <w:szCs w:val="20"/>
    </w:rPr>
  </w:style>
  <w:style w:type="character" w:customStyle="1" w:styleId="CommentTextChar">
    <w:name w:val="Comment Text Char"/>
    <w:basedOn w:val="DefaultParagraphFont"/>
    <w:link w:val="CommentText"/>
    <w:uiPriority w:val="99"/>
    <w:rsid w:val="00CC00C6"/>
    <w:rPr>
      <w:sz w:val="20"/>
      <w:szCs w:val="20"/>
    </w:rPr>
  </w:style>
  <w:style w:type="paragraph" w:styleId="CommentSubject">
    <w:name w:val="annotation subject"/>
    <w:basedOn w:val="CommentText"/>
    <w:next w:val="CommentText"/>
    <w:link w:val="CommentSubjectChar"/>
    <w:uiPriority w:val="99"/>
    <w:semiHidden/>
    <w:unhideWhenUsed/>
    <w:rsid w:val="00CC00C6"/>
    <w:rPr>
      <w:b/>
      <w:bCs/>
    </w:rPr>
  </w:style>
  <w:style w:type="character" w:customStyle="1" w:styleId="CommentSubjectChar">
    <w:name w:val="Comment Subject Char"/>
    <w:basedOn w:val="CommentTextChar"/>
    <w:link w:val="CommentSubject"/>
    <w:uiPriority w:val="99"/>
    <w:semiHidden/>
    <w:rsid w:val="00CC00C6"/>
    <w:rPr>
      <w:b/>
      <w:bCs/>
      <w:sz w:val="20"/>
      <w:szCs w:val="20"/>
    </w:rPr>
  </w:style>
  <w:style w:type="paragraph" w:styleId="Revision">
    <w:name w:val="Revision"/>
    <w:hidden/>
    <w:uiPriority w:val="99"/>
    <w:semiHidden/>
    <w:rsid w:val="00215C52"/>
    <w:pPr>
      <w:spacing w:after="0" w:line="240" w:lineRule="auto"/>
    </w:pPr>
  </w:style>
  <w:style w:type="paragraph" w:styleId="Header">
    <w:name w:val="header"/>
    <w:basedOn w:val="Normal"/>
    <w:link w:val="HeaderChar"/>
    <w:uiPriority w:val="99"/>
    <w:unhideWhenUsed/>
    <w:rsid w:val="006A6B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B93"/>
  </w:style>
  <w:style w:type="paragraph" w:styleId="Footer">
    <w:name w:val="footer"/>
    <w:basedOn w:val="Normal"/>
    <w:link w:val="FooterChar"/>
    <w:uiPriority w:val="99"/>
    <w:unhideWhenUsed/>
    <w:rsid w:val="006A6B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mmission.europa.eu/about/careers/how-join-us/eligibility_en"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empl-C5-vacancies@ec.europa.e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EDFDE8A6BEB745ADEAE4E9C54F7953" ma:contentTypeVersion="4" ma:contentTypeDescription="Create a new document." ma:contentTypeScope="" ma:versionID="8d0d3649969d4629f2bc9d7f5a909f7b">
  <xsd:schema xmlns:xsd="http://www.w3.org/2001/XMLSchema" xmlns:xs="http://www.w3.org/2001/XMLSchema" xmlns:p="http://schemas.microsoft.com/office/2006/metadata/properties" xmlns:ns2="7047e6fd-eb60-464f-bd6f-0c258c874752" targetNamespace="http://schemas.microsoft.com/office/2006/metadata/properties" ma:root="true" ma:fieldsID="d9b0ae183c2c32ebeb1bc3fdf731b107" ns2:_="">
    <xsd:import namespace="7047e6fd-eb60-464f-bd6f-0c258c8747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Typeof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47e6fd-eb60-464f-bd6f-0c258c874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Typeofdocument" ma:index="11" nillable="true" ma:displayName="Type of document" ma:format="Dropdown" ma:internalName="Typeofdocument">
      <xsd:simpleType>
        <xsd:restriction base="dms:Choice">
          <xsd:enumeration value="Template"/>
          <xsd:enumeration value="Guides"/>
          <xsd:enumeration value="Form"/>
          <xsd:enumeration value="Useful inf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ypeofdocument xmlns="7047e6fd-eb60-464f-bd6f-0c258c8747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B337C9-3BB0-457C-B1D4-4C9B64A70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47e6fd-eb60-464f-bd6f-0c258c8747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F67519-223D-454C-A46A-C26B8D389B39}">
  <ds:schemaRefs>
    <ds:schemaRef ds:uri="http://schemas.microsoft.com/office/2006/metadata/properties"/>
    <ds:schemaRef ds:uri="http://schemas.microsoft.com/office/infopath/2007/PartnerControls"/>
    <ds:schemaRef ds:uri="7047e6fd-eb60-464f-bd6f-0c258c874752"/>
  </ds:schemaRefs>
</ds:datastoreItem>
</file>

<file path=customXml/itemProps3.xml><?xml version="1.0" encoding="utf-8"?>
<ds:datastoreItem xmlns:ds="http://schemas.openxmlformats.org/officeDocument/2006/customXml" ds:itemID="{0F84515D-ABF3-430F-8E39-11992A2BD6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891</Words>
  <Characters>5084</Characters>
  <Application>Microsoft Office Word</Application>
  <DocSecurity>4</DocSecurity>
  <Lines>108</Lines>
  <Paragraphs>51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KIVIOJA Mari-Liis (HR)</dc:creator>
  <cp:keywords/>
  <dc:description/>
  <cp:lastModifiedBy>KEPPENS Annick (HR)</cp:lastModifiedBy>
  <cp:revision>2</cp:revision>
  <dcterms:created xsi:type="dcterms:W3CDTF">2026-10-02T08:39:00Z</dcterms:created>
  <dcterms:modified xsi:type="dcterms:W3CDTF">2026-10-02T08:39:00Z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2026-09-14T15:33:27Z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6cce2e56-00f7-4766-8401-4cc17d89b95b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0x01010087EDFDE8A6BEB745ADEAE4E9C54F7953</vt:lpwstr>
  </property>
  <property fmtid="{D5CDD505-2E9C-101B-9397-08002B2CF9AE}" pid="11" name="MediaServiceImageTags">
    <vt:lpwstr/>
  </property>
</Properties>
</file>